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9993" w14:textId="77777777" w:rsidR="001D452F" w:rsidRDefault="00894548">
      <w:r>
        <w:rPr>
          <w:noProof/>
          <w:lang w:eastAsia="en-GB"/>
        </w:rPr>
        <w:drawing>
          <wp:anchor distT="0" distB="0" distL="114300" distR="114300" simplePos="0" relativeHeight="251658240" behindDoc="0" locked="0" layoutInCell="1" allowOverlap="1" wp14:anchorId="66CDD95B" wp14:editId="0FA10573">
            <wp:simplePos x="0" y="0"/>
            <wp:positionH relativeFrom="margin">
              <wp:align>center</wp:align>
            </wp:positionH>
            <wp:positionV relativeFrom="paragraph">
              <wp:posOffset>-466725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E88E12" w14:textId="77777777" w:rsidR="001D452F" w:rsidRPr="001D452F" w:rsidRDefault="001D452F" w:rsidP="001D452F"/>
    <w:p w14:paraId="419F1112" w14:textId="77777777" w:rsidR="001D452F" w:rsidRPr="001D452F" w:rsidRDefault="001D452F" w:rsidP="001D452F"/>
    <w:p w14:paraId="0E5EB2CA" w14:textId="77777777" w:rsidR="001D452F" w:rsidRPr="001D452F" w:rsidRDefault="001D452F" w:rsidP="001D452F"/>
    <w:p w14:paraId="61FD9B4A" w14:textId="77777777" w:rsidR="001D452F" w:rsidRPr="001D452F" w:rsidRDefault="001D452F" w:rsidP="001D452F"/>
    <w:p w14:paraId="593B50A8" w14:textId="77777777" w:rsidR="001D452F" w:rsidRPr="001D452F" w:rsidRDefault="001D452F" w:rsidP="001D452F"/>
    <w:p w14:paraId="539210A6" w14:textId="77777777" w:rsidR="001D452F" w:rsidRPr="001D452F" w:rsidRDefault="001D452F" w:rsidP="001D452F"/>
    <w:p w14:paraId="2595A56B" w14:textId="77777777" w:rsidR="001D452F" w:rsidRPr="001D452F" w:rsidRDefault="001D452F" w:rsidP="001D452F"/>
    <w:p w14:paraId="78F7D009" w14:textId="77777777" w:rsidR="001D452F" w:rsidRPr="001D452F" w:rsidRDefault="001D452F" w:rsidP="001D452F"/>
    <w:p w14:paraId="55F4E520" w14:textId="77777777" w:rsidR="001D452F" w:rsidRPr="001D452F" w:rsidRDefault="001D452F" w:rsidP="001D452F"/>
    <w:p w14:paraId="2F06E035" w14:textId="77777777" w:rsidR="001D452F" w:rsidRPr="001D452F" w:rsidRDefault="001D452F" w:rsidP="001D452F"/>
    <w:p w14:paraId="35D41417" w14:textId="77777777" w:rsidR="001D452F" w:rsidRPr="001D452F" w:rsidRDefault="001D452F" w:rsidP="001D452F"/>
    <w:p w14:paraId="24139118" w14:textId="77777777" w:rsidR="001D452F" w:rsidRPr="001D452F" w:rsidRDefault="001D452F" w:rsidP="001D452F"/>
    <w:p w14:paraId="1DB21E49" w14:textId="77777777" w:rsidR="001D452F" w:rsidRPr="001D452F" w:rsidRDefault="001D452F" w:rsidP="001D452F"/>
    <w:p w14:paraId="5540A4D2" w14:textId="77777777" w:rsidR="001D452F" w:rsidRPr="001D452F" w:rsidRDefault="001D452F" w:rsidP="001D452F"/>
    <w:p w14:paraId="2BFFDF03" w14:textId="77777777" w:rsidR="001D452F" w:rsidRPr="001D452F" w:rsidRDefault="001D452F" w:rsidP="001D452F"/>
    <w:p w14:paraId="121B3DF3" w14:textId="77777777" w:rsidR="001D452F" w:rsidRPr="001D452F" w:rsidRDefault="001D452F" w:rsidP="001D452F"/>
    <w:p w14:paraId="3A244E2C" w14:textId="77777777" w:rsidR="001D452F" w:rsidRPr="001D452F" w:rsidRDefault="001D452F" w:rsidP="001D452F"/>
    <w:p w14:paraId="1DD7BEFC" w14:textId="77777777" w:rsidR="001D452F" w:rsidRPr="001D452F" w:rsidRDefault="001D452F" w:rsidP="001D452F"/>
    <w:p w14:paraId="78C68A95" w14:textId="77777777" w:rsidR="00753378" w:rsidRPr="00753378" w:rsidRDefault="008D6CC3" w:rsidP="00753378">
      <w:pPr>
        <w:jc w:val="center"/>
        <w:rPr>
          <w:rFonts w:ascii="Arial" w:hAnsi="Arial" w:cs="Arial"/>
          <w:b/>
          <w:sz w:val="60"/>
          <w:szCs w:val="60"/>
        </w:rPr>
      </w:pPr>
      <w:r>
        <w:rPr>
          <w:rFonts w:ascii="Arial" w:hAnsi="Arial" w:cs="Arial"/>
          <w:b/>
          <w:sz w:val="60"/>
          <w:szCs w:val="60"/>
        </w:rPr>
        <w:t>Separated Parents</w:t>
      </w:r>
      <w:r w:rsidR="00022EE9">
        <w:rPr>
          <w:rFonts w:ascii="Arial" w:hAnsi="Arial" w:cs="Arial"/>
          <w:b/>
          <w:sz w:val="60"/>
          <w:szCs w:val="60"/>
        </w:rPr>
        <w:t xml:space="preserve"> </w:t>
      </w:r>
      <w:r w:rsidR="00753378" w:rsidRPr="00753378">
        <w:rPr>
          <w:rFonts w:ascii="Arial" w:hAnsi="Arial" w:cs="Arial"/>
          <w:b/>
          <w:sz w:val="60"/>
          <w:szCs w:val="60"/>
        </w:rPr>
        <w:t>Policy</w:t>
      </w:r>
    </w:p>
    <w:p w14:paraId="73BF6971" w14:textId="77777777" w:rsidR="00753378" w:rsidRDefault="00753378" w:rsidP="001D452F">
      <w:pPr>
        <w:pStyle w:val="Default"/>
        <w:jc w:val="center"/>
        <w:rPr>
          <w:sz w:val="32"/>
          <w:szCs w:val="32"/>
        </w:rPr>
      </w:pPr>
    </w:p>
    <w:p w14:paraId="113D02DF" w14:textId="77777777" w:rsidR="001D452F" w:rsidRDefault="001D452F" w:rsidP="001D452F">
      <w:pPr>
        <w:pStyle w:val="Default"/>
        <w:jc w:val="center"/>
        <w:rPr>
          <w:sz w:val="32"/>
          <w:szCs w:val="32"/>
        </w:rPr>
      </w:pPr>
      <w:r>
        <w:rPr>
          <w:sz w:val="32"/>
          <w:szCs w:val="32"/>
        </w:rPr>
        <w:t>Updated Sept 2026</w:t>
      </w:r>
    </w:p>
    <w:p w14:paraId="6CA3F15C" w14:textId="77777777" w:rsidR="001D452F" w:rsidRDefault="001D452F" w:rsidP="001D452F">
      <w:pPr>
        <w:pStyle w:val="Default"/>
        <w:jc w:val="center"/>
        <w:rPr>
          <w:sz w:val="32"/>
          <w:szCs w:val="32"/>
        </w:rPr>
      </w:pPr>
    </w:p>
    <w:p w14:paraId="686F5A25" w14:textId="77777777" w:rsidR="001D452F" w:rsidRDefault="00774B53" w:rsidP="00753378">
      <w:pPr>
        <w:pStyle w:val="Default"/>
        <w:jc w:val="center"/>
        <w:rPr>
          <w:sz w:val="32"/>
          <w:szCs w:val="32"/>
        </w:rPr>
      </w:pPr>
      <w:r>
        <w:rPr>
          <w:sz w:val="32"/>
          <w:szCs w:val="32"/>
        </w:rPr>
        <w:t>Review Sept 2027</w:t>
      </w:r>
    </w:p>
    <w:p w14:paraId="12E223DF" w14:textId="77777777" w:rsidR="001D452F" w:rsidRDefault="001D452F" w:rsidP="0081146C">
      <w:pPr>
        <w:pStyle w:val="Default"/>
        <w:rPr>
          <w:sz w:val="32"/>
          <w:szCs w:val="32"/>
        </w:rPr>
      </w:pPr>
    </w:p>
    <w:p w14:paraId="0886E11B"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39767A0A" w14:textId="77777777" w:rsidR="00FC0073" w:rsidRDefault="00FC0073" w:rsidP="00FC0073">
      <w:pPr>
        <w:pStyle w:val="Title"/>
        <w:jc w:val="left"/>
        <w:rPr>
          <w:b w:val="0"/>
          <w:sz w:val="32"/>
          <w:szCs w:val="32"/>
          <w:u w:val="none"/>
        </w:rPr>
      </w:pPr>
      <w:r>
        <w:rPr>
          <w:b w:val="0"/>
          <w:sz w:val="32"/>
          <w:szCs w:val="32"/>
          <w:u w:val="none"/>
        </w:rPr>
        <w:t>(Headteacher)</w:t>
      </w:r>
    </w:p>
    <w:p w14:paraId="11349213" w14:textId="77777777" w:rsidR="00FC0073" w:rsidRDefault="00FC0073" w:rsidP="00FC0073">
      <w:pPr>
        <w:pStyle w:val="Title"/>
        <w:jc w:val="left"/>
        <w:rPr>
          <w:b w:val="0"/>
          <w:sz w:val="32"/>
          <w:szCs w:val="32"/>
          <w:u w:val="none"/>
        </w:rPr>
      </w:pPr>
    </w:p>
    <w:p w14:paraId="28D49E79" w14:textId="77777777" w:rsidR="00FC0073" w:rsidRDefault="00FC0073" w:rsidP="00FC0073">
      <w:pPr>
        <w:pStyle w:val="Title"/>
        <w:jc w:val="left"/>
        <w:rPr>
          <w:b w:val="0"/>
          <w:sz w:val="32"/>
          <w:szCs w:val="32"/>
          <w:u w:val="none"/>
        </w:rPr>
      </w:pPr>
      <w:r>
        <w:rPr>
          <w:b w:val="0"/>
          <w:sz w:val="32"/>
          <w:szCs w:val="32"/>
          <w:u w:val="none"/>
        </w:rPr>
        <w:t>Signed – Mrs Kami Lester</w:t>
      </w:r>
    </w:p>
    <w:p w14:paraId="7FD04AF0"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74D7E839" w14:textId="77777777" w:rsidR="00AD5937" w:rsidRPr="00AD5937" w:rsidRDefault="00AD5937" w:rsidP="00AD5937">
      <w:pPr>
        <w:spacing w:after="0" w:line="240" w:lineRule="auto"/>
        <w:rPr>
          <w:rFonts w:ascii="Arial" w:hAnsi="Arial" w:cs="Arial"/>
          <w:color w:val="000000"/>
          <w:szCs w:val="24"/>
        </w:rPr>
      </w:pPr>
      <w:r w:rsidRPr="00AD5937">
        <w:rPr>
          <w:rFonts w:ascii="Arial" w:hAnsi="Arial" w:cs="Arial"/>
          <w:color w:val="000000"/>
          <w:szCs w:val="24"/>
        </w:rPr>
        <w:lastRenderedPageBreak/>
        <w:t xml:space="preserve">This policy </w:t>
      </w:r>
      <w:proofErr w:type="gramStart"/>
      <w:r w:rsidRPr="00AD5937">
        <w:rPr>
          <w:rFonts w:ascii="Arial" w:hAnsi="Arial" w:cs="Arial"/>
          <w:color w:val="000000"/>
          <w:szCs w:val="24"/>
        </w:rPr>
        <w:t>takes into account</w:t>
      </w:r>
      <w:proofErr w:type="gramEnd"/>
      <w:r w:rsidRPr="00AD5937">
        <w:rPr>
          <w:rFonts w:ascii="Arial" w:hAnsi="Arial" w:cs="Arial"/>
          <w:color w:val="000000"/>
          <w:szCs w:val="24"/>
        </w:rPr>
        <w:t xml:space="preserve"> the government’s explanation of </w:t>
      </w:r>
      <w:hyperlink r:id="rId6" w:history="1">
        <w:r w:rsidRPr="00AD5937">
          <w:rPr>
            <w:rStyle w:val="Hyperlink"/>
            <w:rFonts w:ascii="Arial" w:hAnsi="Arial" w:cs="Arial"/>
            <w:szCs w:val="24"/>
          </w:rPr>
          <w:t>Parental rights and responsibilities</w:t>
        </w:r>
      </w:hyperlink>
      <w:r w:rsidRPr="00AD5937">
        <w:rPr>
          <w:rFonts w:ascii="Arial" w:hAnsi="Arial" w:cs="Arial"/>
          <w:color w:val="000000"/>
          <w:szCs w:val="24"/>
        </w:rPr>
        <w:t xml:space="preserve"> and the Department for Education’s (DfE) guidance </w:t>
      </w:r>
      <w:hyperlink r:id="rId7" w:anchor="introduction" w:history="1">
        <w:r w:rsidRPr="00AD5937">
          <w:rPr>
            <w:rStyle w:val="Hyperlink"/>
            <w:rFonts w:ascii="Arial" w:hAnsi="Arial" w:cs="Arial"/>
            <w:szCs w:val="24"/>
          </w:rPr>
          <w:t>Understanding and dealing with issues relating to parental responsibility</w:t>
        </w:r>
      </w:hyperlink>
      <w:r w:rsidRPr="00AD5937">
        <w:rPr>
          <w:rFonts w:ascii="Arial" w:hAnsi="Arial" w:cs="Arial"/>
          <w:color w:val="000000"/>
          <w:szCs w:val="24"/>
        </w:rPr>
        <w:t xml:space="preserve"> </w:t>
      </w:r>
    </w:p>
    <w:p w14:paraId="19F4C979"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Government guidance outlines </w:t>
      </w:r>
      <w:hyperlink r:id="rId8" w:history="1">
        <w:r w:rsidRPr="00AD5937">
          <w:rPr>
            <w:rStyle w:val="Hyperlink"/>
            <w:rFonts w:ascii="Arial" w:hAnsi="Arial" w:cs="Arial"/>
            <w:szCs w:val="24"/>
          </w:rPr>
          <w:t>what is parental responsibility</w:t>
        </w:r>
      </w:hyperlink>
      <w:r w:rsidRPr="00AD5937">
        <w:rPr>
          <w:rFonts w:ascii="Arial" w:hAnsi="Arial" w:cs="Arial"/>
          <w:color w:val="000000"/>
          <w:szCs w:val="24"/>
        </w:rPr>
        <w:t xml:space="preserve"> and who can obtain it.</w:t>
      </w:r>
    </w:p>
    <w:p w14:paraId="5EE1D6AF" w14:textId="77777777" w:rsidR="00AD5937" w:rsidRDefault="00AD5937" w:rsidP="00AD5937">
      <w:pPr>
        <w:spacing w:after="0" w:line="240" w:lineRule="auto"/>
        <w:ind w:hanging="22"/>
        <w:jc w:val="both"/>
        <w:rPr>
          <w:rFonts w:ascii="Arial" w:hAnsi="Arial" w:cs="Arial"/>
          <w:color w:val="000000"/>
          <w:szCs w:val="24"/>
        </w:rPr>
      </w:pPr>
    </w:p>
    <w:p w14:paraId="18F5EC77"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1. Introduction</w:t>
      </w:r>
    </w:p>
    <w:p w14:paraId="2D7D527F"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At Roby Park Primary School, we aim to maintain contact with both parents in the best interests of their child(ren). This policy aims to minimise any impact and to clarify to all parties what is expected from separated parents and what can be expected from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t>
      </w:r>
    </w:p>
    <w:p w14:paraId="3BD28DA1" w14:textId="77777777" w:rsidR="00AD5937" w:rsidRPr="00AD5937" w:rsidRDefault="00AD5937" w:rsidP="00AD5937">
      <w:pPr>
        <w:spacing w:after="0" w:line="240" w:lineRule="auto"/>
        <w:ind w:hanging="22"/>
        <w:jc w:val="both"/>
        <w:rPr>
          <w:rFonts w:ascii="Arial" w:hAnsi="Arial" w:cs="Arial"/>
          <w:color w:val="000000"/>
          <w:szCs w:val="24"/>
        </w:rPr>
      </w:pPr>
    </w:p>
    <w:p w14:paraId="17903BDF"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basis of the advice within this policy is with regards to a child or children who have already been admitted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w:t>
      </w:r>
    </w:p>
    <w:p w14:paraId="1355A073" w14:textId="77777777" w:rsidR="00AD5937" w:rsidRPr="00AD5937" w:rsidRDefault="00AD5937" w:rsidP="00AD5937">
      <w:pPr>
        <w:spacing w:after="0" w:line="240" w:lineRule="auto"/>
        <w:ind w:hanging="22"/>
        <w:jc w:val="both"/>
        <w:rPr>
          <w:rFonts w:ascii="Arial" w:hAnsi="Arial" w:cs="Arial"/>
          <w:color w:val="000000"/>
          <w:szCs w:val="24"/>
        </w:rPr>
      </w:pPr>
    </w:p>
    <w:p w14:paraId="56F9055D"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person(s) with parental responsibility who applied for the child’s admission should have involved all others with parental responsibility in making the decision to apply. They should have provided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with details of all those with parental responsibility for a child.  Where this has not happened</w:t>
      </w:r>
      <w:r>
        <w:rPr>
          <w:rFonts w:ascii="Arial" w:hAnsi="Arial" w:cs="Arial"/>
          <w:color w:val="000000"/>
          <w:szCs w:val="24"/>
        </w:rPr>
        <w:t>,</w:t>
      </w:r>
      <w:r w:rsidRPr="00AD5937">
        <w:rPr>
          <w:rFonts w:ascii="Arial" w:hAnsi="Arial" w:cs="Arial"/>
          <w:color w:val="000000"/>
          <w:szCs w:val="24"/>
        </w:rPr>
        <w:t xml:space="preserv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welcomes direct contact from those with parental responsibility providing their own details.   However, the School cannot be held responsible for excluding a parent or person with parental responsibility if the information has not been provided to them.</w:t>
      </w:r>
    </w:p>
    <w:p w14:paraId="2A4F935C" w14:textId="77777777" w:rsidR="00AD5937" w:rsidRPr="00AD5937" w:rsidRDefault="00AD5937" w:rsidP="00AD5937">
      <w:pPr>
        <w:spacing w:after="0" w:line="240" w:lineRule="auto"/>
        <w:ind w:hanging="22"/>
        <w:jc w:val="both"/>
        <w:rPr>
          <w:rFonts w:ascii="Arial" w:hAnsi="Arial" w:cs="Arial"/>
          <w:color w:val="000000"/>
          <w:szCs w:val="24"/>
        </w:rPr>
      </w:pPr>
    </w:p>
    <w:p w14:paraId="49D4EA57"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If parents separate whilst their child already attends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the parents must notify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immediately so that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can ensure continuing contact with both parents and, in the event that the parents have separated on an acrimonious basis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endeavour to accommodate each parent separately in terms of communications and any attendances at the </w:t>
      </w:r>
      <w:proofErr w:type="gramStart"/>
      <w:r w:rsidRPr="00AD5937">
        <w:rPr>
          <w:rFonts w:ascii="Arial" w:hAnsi="Arial" w:cs="Arial"/>
          <w:color w:val="000000"/>
          <w:szCs w:val="24"/>
        </w:rPr>
        <w:t>School</w:t>
      </w:r>
      <w:proofErr w:type="gramEnd"/>
      <w:r w:rsidRPr="00AD5937">
        <w:rPr>
          <w:rFonts w:ascii="Arial" w:hAnsi="Arial" w:cs="Arial"/>
          <w:color w:val="000000"/>
          <w:szCs w:val="24"/>
        </w:rPr>
        <w:t>.</w:t>
      </w:r>
    </w:p>
    <w:p w14:paraId="082EF51C" w14:textId="77777777" w:rsidR="00AD5937" w:rsidRDefault="00AD5937" w:rsidP="00AD5937">
      <w:pPr>
        <w:spacing w:after="0" w:line="240" w:lineRule="auto"/>
        <w:ind w:hanging="22"/>
        <w:jc w:val="both"/>
        <w:rPr>
          <w:rFonts w:ascii="Arial" w:hAnsi="Arial" w:cs="Arial"/>
          <w:color w:val="000000"/>
          <w:szCs w:val="24"/>
        </w:rPr>
      </w:pPr>
    </w:p>
    <w:p w14:paraId="0C7DDD0F"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2. Definition of “parent”</w:t>
      </w:r>
    </w:p>
    <w:p w14:paraId="53965088"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The definition of a “parent” for School purposes is much wider than for any other situation. Section 576 of The Education Act 1996 defines a parent as:</w:t>
      </w:r>
    </w:p>
    <w:p w14:paraId="489C4134"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all biological parents, whether they are married or not</w:t>
      </w:r>
    </w:p>
    <w:p w14:paraId="2D7E52E4"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includes any person who, although not a biological parent, has parental responsibility for a child or young person - this could be an adoptive parent, a </w:t>
      </w:r>
      <w:proofErr w:type="gramStart"/>
      <w:r w:rsidRPr="00AD5937">
        <w:rPr>
          <w:rFonts w:ascii="Arial" w:hAnsi="Arial" w:cs="Arial"/>
          <w:color w:val="000000"/>
          <w:szCs w:val="24"/>
        </w:rPr>
        <w:t>step-parent</w:t>
      </w:r>
      <w:proofErr w:type="gramEnd"/>
      <w:r w:rsidRPr="00AD5937">
        <w:rPr>
          <w:rFonts w:ascii="Arial" w:hAnsi="Arial" w:cs="Arial"/>
          <w:color w:val="000000"/>
          <w:szCs w:val="24"/>
        </w:rPr>
        <w:t>, guardian or other relative</w:t>
      </w:r>
    </w:p>
    <w:p w14:paraId="623EB6FD"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any person who, although not a biological parent and does not have parental responsibility, has care of a child or young person.</w:t>
      </w:r>
    </w:p>
    <w:p w14:paraId="1AFEF0AA" w14:textId="77777777" w:rsidR="00AD5937" w:rsidRDefault="00AD5937" w:rsidP="00AD5937">
      <w:pPr>
        <w:spacing w:after="0" w:line="240" w:lineRule="auto"/>
        <w:ind w:hanging="22"/>
        <w:jc w:val="both"/>
        <w:rPr>
          <w:rFonts w:ascii="Arial" w:hAnsi="Arial" w:cs="Arial"/>
          <w:color w:val="000000"/>
          <w:szCs w:val="24"/>
        </w:rPr>
      </w:pPr>
    </w:p>
    <w:p w14:paraId="41635AB0"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A person typically has care of a child or young person if they are the person with whom the child lives, either full or part time and who looks after the child, irrespective of what their biological or legal relationship is with the child. For example, this may be a foster carer or family and </w:t>
      </w:r>
      <w:proofErr w:type="gramStart"/>
      <w:r w:rsidRPr="00AD5937">
        <w:rPr>
          <w:rFonts w:ascii="Arial" w:hAnsi="Arial" w:cs="Arial"/>
          <w:color w:val="000000"/>
          <w:szCs w:val="24"/>
        </w:rPr>
        <w:t>friends</w:t>
      </w:r>
      <w:proofErr w:type="gramEnd"/>
      <w:r w:rsidRPr="00AD5937">
        <w:rPr>
          <w:rFonts w:ascii="Arial" w:hAnsi="Arial" w:cs="Arial"/>
          <w:color w:val="000000"/>
          <w:szCs w:val="24"/>
        </w:rPr>
        <w:t xml:space="preserve"> carer who do not have parental responsibility but have been delegated the responsibility for taking day-to-day decisions about the child.</w:t>
      </w:r>
    </w:p>
    <w:p w14:paraId="1B9ADCDE" w14:textId="77777777" w:rsidR="00AD5937" w:rsidRDefault="00AD5937" w:rsidP="00AD5937">
      <w:pPr>
        <w:spacing w:after="0" w:line="240" w:lineRule="auto"/>
        <w:ind w:hanging="22"/>
        <w:jc w:val="both"/>
        <w:rPr>
          <w:rFonts w:ascii="Arial" w:hAnsi="Arial" w:cs="Arial"/>
          <w:color w:val="000000"/>
          <w:szCs w:val="24"/>
        </w:rPr>
      </w:pPr>
    </w:p>
    <w:p w14:paraId="1F17FCB4"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Parents, as defined above, are entitled to share in the decisions about the child’s education and to be treated equally by Schools. </w:t>
      </w:r>
      <w:proofErr w:type="gramStart"/>
      <w:r w:rsidRPr="00AD5937">
        <w:rPr>
          <w:rFonts w:ascii="Arial" w:hAnsi="Arial" w:cs="Arial"/>
          <w:color w:val="000000"/>
          <w:szCs w:val="24"/>
        </w:rPr>
        <w:t>In particular, these</w:t>
      </w:r>
      <w:proofErr w:type="gramEnd"/>
      <w:r w:rsidRPr="00AD5937">
        <w:rPr>
          <w:rFonts w:ascii="Arial" w:hAnsi="Arial" w:cs="Arial"/>
          <w:color w:val="000000"/>
          <w:szCs w:val="24"/>
        </w:rPr>
        <w:t xml:space="preserve"> entitlements include, but are not limited to, the following:</w:t>
      </w:r>
    </w:p>
    <w:p w14:paraId="764646E0"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receiving copies of School reports</w:t>
      </w:r>
    </w:p>
    <w:p w14:paraId="0119F624"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having access to School records</w:t>
      </w:r>
    </w:p>
    <w:p w14:paraId="5C0472CE"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attending parent meetings</w:t>
      </w:r>
    </w:p>
    <w:p w14:paraId="31B53DBA"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receiving newsletters</w:t>
      </w:r>
    </w:p>
    <w:p w14:paraId="110DD54D"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invitations to School events</w:t>
      </w:r>
    </w:p>
    <w:p w14:paraId="5ABC9E72"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information about School trips</w:t>
      </w:r>
    </w:p>
    <w:p w14:paraId="11177374"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School photographs relating to their child </w:t>
      </w:r>
    </w:p>
    <w:p w14:paraId="4BB4DC2B"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participation in any exclusion procedure and</w:t>
      </w:r>
    </w:p>
    <w:p w14:paraId="746F2BD8"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lastRenderedPageBreak/>
        <w:t>dealing with any medical issues that arise and/or vaccinations that may be offered.</w:t>
      </w:r>
    </w:p>
    <w:p w14:paraId="67F1EF95" w14:textId="77777777" w:rsidR="00AD5937" w:rsidRDefault="00AD5937" w:rsidP="00AD5937">
      <w:pPr>
        <w:spacing w:after="0" w:line="240" w:lineRule="auto"/>
        <w:ind w:hanging="22"/>
        <w:jc w:val="both"/>
        <w:rPr>
          <w:rFonts w:ascii="Arial" w:hAnsi="Arial" w:cs="Arial"/>
          <w:color w:val="000000"/>
          <w:szCs w:val="24"/>
        </w:rPr>
      </w:pPr>
    </w:p>
    <w:p w14:paraId="4781198B"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recognises that whilst the parents of some pupils may be separated, divorced or estranged, they are still entitled to the </w:t>
      </w:r>
      <w:proofErr w:type="gramStart"/>
      <w:r w:rsidRPr="00AD5937">
        <w:rPr>
          <w:rFonts w:ascii="Arial" w:hAnsi="Arial" w:cs="Arial"/>
          <w:color w:val="000000"/>
          <w:szCs w:val="24"/>
        </w:rPr>
        <w:t>above</w:t>
      </w:r>
      <w:proofErr w:type="gramEnd"/>
      <w:r w:rsidRPr="00AD5937">
        <w:rPr>
          <w:rFonts w:ascii="Arial" w:hAnsi="Arial" w:cs="Arial"/>
          <w:color w:val="000000"/>
          <w:szCs w:val="24"/>
        </w:rPr>
        <w:t xml:space="preserve"> and this entitlement cannot be restricted without a Court order. If the parents are involved in proceedings before the Court directly relating to the child(ren), the parents should seek the Court’s permission to disclose the Court order(s) made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In addition, and should the Courts so require,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be willing to provide a letter setting out any information that is specified in a Court order.</w:t>
      </w:r>
    </w:p>
    <w:p w14:paraId="3EBDD159" w14:textId="77777777" w:rsidR="00AD5937" w:rsidRDefault="00AD5937" w:rsidP="00AD5937">
      <w:pPr>
        <w:spacing w:after="0" w:line="240" w:lineRule="auto"/>
        <w:ind w:hanging="22"/>
        <w:jc w:val="both"/>
        <w:rPr>
          <w:rFonts w:ascii="Arial" w:hAnsi="Arial" w:cs="Arial"/>
          <w:color w:val="000000"/>
          <w:szCs w:val="24"/>
        </w:rPr>
      </w:pPr>
    </w:p>
    <w:p w14:paraId="131513BC"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3. Parental responsibility</w:t>
      </w:r>
    </w:p>
    <w:p w14:paraId="2AA2C2F4"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Parental responsibility is defined in the Children Act 1989 and means the rights, duties, powers, responsibilities and authority that a parent has for their child. In addition to a child’s natural parents, it can be acquired by Court order, being appointed a guardian, adopting a child or a formal agreement.</w:t>
      </w:r>
    </w:p>
    <w:p w14:paraId="411DD233" w14:textId="77777777" w:rsidR="00AD5937" w:rsidRDefault="00AD5937" w:rsidP="00AD5937">
      <w:pPr>
        <w:spacing w:after="0" w:line="240" w:lineRule="auto"/>
        <w:ind w:hanging="22"/>
        <w:jc w:val="both"/>
        <w:rPr>
          <w:rFonts w:ascii="Arial" w:hAnsi="Arial" w:cs="Arial"/>
          <w:color w:val="000000"/>
          <w:szCs w:val="24"/>
        </w:rPr>
      </w:pPr>
    </w:p>
    <w:p w14:paraId="3015B3EA"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information provided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when the child was enrolled detailing who has parental responsibility for the child will be presumed to be correct unless a Court order or original birth certificate proving otherwise is provided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be reliant on such information being provided as accurate and true. The information provided regarding the address(es) where the child lives will be presumed to be correct unless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is provided with a copy of a Court order setting out arrangements for where the child should live.</w:t>
      </w:r>
    </w:p>
    <w:p w14:paraId="4BA3D320" w14:textId="77777777" w:rsidR="00AD5937" w:rsidRDefault="00AD5937" w:rsidP="00AD5937">
      <w:pPr>
        <w:spacing w:after="0" w:line="240" w:lineRule="auto"/>
        <w:ind w:hanging="22"/>
        <w:jc w:val="both"/>
        <w:rPr>
          <w:rFonts w:ascii="Arial" w:hAnsi="Arial" w:cs="Arial"/>
          <w:color w:val="000000"/>
          <w:szCs w:val="24"/>
        </w:rPr>
      </w:pPr>
    </w:p>
    <w:p w14:paraId="66E75887"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Every parent with parental responsibility for a child has an equal right to be engaged with decisions regarding their education. Unless there is a Court order limiting an individual's exercise of parental responsibility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must treat all parents equally and must provide them with the same information.</w:t>
      </w:r>
    </w:p>
    <w:p w14:paraId="543C0E14" w14:textId="77777777" w:rsidR="00AD5937" w:rsidRDefault="00AD5937" w:rsidP="00AD5937">
      <w:pPr>
        <w:spacing w:after="0" w:line="240" w:lineRule="auto"/>
        <w:ind w:hanging="22"/>
        <w:jc w:val="both"/>
        <w:rPr>
          <w:rFonts w:ascii="Arial" w:hAnsi="Arial" w:cs="Arial"/>
          <w:color w:val="000000"/>
          <w:szCs w:val="24"/>
        </w:rPr>
      </w:pPr>
    </w:p>
    <w:p w14:paraId="1EF509B5"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Where contact has been limited by a Court order, the parent still has the right to receive information about the child and be involved in decisions regarding their education and welfare, unless a Court order restricts what information they can receive or removes their parental responsibility. We will not remove a parent’s contact details without such a Court order being in place or a parent asks for their </w:t>
      </w:r>
      <w:r w:rsidRPr="00AD5937">
        <w:rPr>
          <w:rFonts w:ascii="Arial" w:hAnsi="Arial" w:cs="Arial"/>
          <w:b/>
          <w:color w:val="000000"/>
          <w:szCs w:val="24"/>
          <w:u w:val="single"/>
        </w:rPr>
        <w:t>own</w:t>
      </w:r>
      <w:r w:rsidRPr="00AD5937">
        <w:rPr>
          <w:rFonts w:ascii="Arial" w:hAnsi="Arial" w:cs="Arial"/>
          <w:color w:val="000000"/>
          <w:szCs w:val="24"/>
        </w:rPr>
        <w:t xml:space="preserve"> contact details to be removed.</w:t>
      </w:r>
    </w:p>
    <w:p w14:paraId="39822292" w14:textId="77777777" w:rsidR="00AD5937" w:rsidRPr="00AD5937" w:rsidRDefault="00AD5937" w:rsidP="00AD5937">
      <w:pPr>
        <w:spacing w:after="0" w:line="240" w:lineRule="auto"/>
        <w:ind w:hanging="22"/>
        <w:jc w:val="both"/>
        <w:rPr>
          <w:rFonts w:ascii="Arial" w:hAnsi="Arial" w:cs="Arial"/>
          <w:color w:val="000000"/>
          <w:szCs w:val="24"/>
        </w:rPr>
      </w:pPr>
    </w:p>
    <w:p w14:paraId="50750F42"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4. Court orders</w:t>
      </w:r>
    </w:p>
    <w:p w14:paraId="35D7371C"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At Roby Park Primary School</w:t>
      </w:r>
      <w:r>
        <w:rPr>
          <w:rFonts w:ascii="Arial" w:hAnsi="Arial" w:cs="Arial"/>
          <w:color w:val="000000"/>
          <w:szCs w:val="24"/>
        </w:rPr>
        <w:t xml:space="preserve">, </w:t>
      </w:r>
      <w:r w:rsidRPr="00AD5937">
        <w:rPr>
          <w:rFonts w:ascii="Arial" w:hAnsi="Arial" w:cs="Arial"/>
          <w:color w:val="000000"/>
          <w:szCs w:val="24"/>
        </w:rPr>
        <w:t xml:space="preserve">our sole wish is to promote the best interests of the child, working in partnership with all parents and/or those with parental responsibility. If there is a Court order in place,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always act in ways to ensure, as best it can, that no Court order is breached.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can only be expected to comply with an order if it is properly notified and has received a sealed digital or paper copy for its files, and only to the extent that it relates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w:t>
      </w:r>
    </w:p>
    <w:p w14:paraId="1C6A08BD" w14:textId="77777777" w:rsidR="00AD5937" w:rsidRPr="00AD5937" w:rsidRDefault="00AD5937" w:rsidP="00AD5937">
      <w:pPr>
        <w:spacing w:after="0" w:line="240" w:lineRule="auto"/>
        <w:ind w:hanging="22"/>
        <w:jc w:val="both"/>
        <w:rPr>
          <w:rFonts w:ascii="Arial" w:hAnsi="Arial" w:cs="Arial"/>
          <w:color w:val="000000"/>
          <w:szCs w:val="24"/>
        </w:rPr>
      </w:pPr>
    </w:p>
    <w:p w14:paraId="2ADDECCA"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has no responsibility for enforcing any Court order but will endeavour to ensure that if there are restrictions in place with regards to the collection of a child, such restrictions are adhered to.</w:t>
      </w:r>
    </w:p>
    <w:p w14:paraId="1ED1C8B8" w14:textId="77777777" w:rsidR="00AD5937" w:rsidRDefault="00AD5937" w:rsidP="00AD5937">
      <w:pPr>
        <w:spacing w:after="0" w:line="240" w:lineRule="auto"/>
        <w:ind w:hanging="22"/>
        <w:jc w:val="both"/>
        <w:rPr>
          <w:rFonts w:ascii="Arial" w:hAnsi="Arial" w:cs="Arial"/>
          <w:color w:val="000000"/>
          <w:szCs w:val="24"/>
        </w:rPr>
      </w:pPr>
    </w:p>
    <w:p w14:paraId="710DEB52" w14:textId="77777777" w:rsidR="00AD5937" w:rsidRPr="00AD5937" w:rsidRDefault="00AD5937" w:rsidP="00AD5937">
      <w:pPr>
        <w:spacing w:after="0" w:line="240" w:lineRule="auto"/>
        <w:ind w:hanging="22"/>
        <w:jc w:val="both"/>
        <w:rPr>
          <w:rFonts w:ascii="Arial" w:hAnsi="Arial" w:cs="Arial"/>
          <w:color w:val="000000"/>
          <w:szCs w:val="24"/>
        </w:rPr>
      </w:pPr>
      <w:proofErr w:type="gramStart"/>
      <w:r w:rsidRPr="00AD5937">
        <w:rPr>
          <w:rFonts w:ascii="Arial" w:hAnsi="Arial" w:cs="Arial"/>
          <w:color w:val="000000"/>
          <w:szCs w:val="24"/>
        </w:rPr>
        <w:t>In the event that</w:t>
      </w:r>
      <w:proofErr w:type="gramEnd"/>
      <w:r w:rsidRPr="00AD5937">
        <w:rPr>
          <w:rFonts w:ascii="Arial" w:hAnsi="Arial" w:cs="Arial"/>
          <w:color w:val="000000"/>
          <w:szCs w:val="24"/>
        </w:rPr>
        <w:t xml:space="preserv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is not informed of the existence of such an order, the parents will be treated equally by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If there is an order in place and neither the parents and/or those with parental responsibility inform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then if there is any breach of such order,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cannot be held responsible and/or liable</w:t>
      </w:r>
    </w:p>
    <w:p w14:paraId="3E0996A2" w14:textId="77777777" w:rsidR="00AD5937" w:rsidRDefault="00AD5937" w:rsidP="00AD5937">
      <w:pPr>
        <w:spacing w:after="0" w:line="240" w:lineRule="auto"/>
        <w:ind w:hanging="22"/>
        <w:jc w:val="both"/>
        <w:rPr>
          <w:rFonts w:ascii="Arial" w:hAnsi="Arial" w:cs="Arial"/>
          <w:color w:val="000000"/>
          <w:szCs w:val="24"/>
        </w:rPr>
      </w:pPr>
    </w:p>
    <w:p w14:paraId="10E4A9C8"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5. Disputes and disagreements</w:t>
      </w:r>
    </w:p>
    <w:p w14:paraId="2F522AD5"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Roby Park Primary School hopes that parents and all those with parental responsibility will support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in working together for the benefit of their children.</w:t>
      </w:r>
    </w:p>
    <w:p w14:paraId="7E420AA9" w14:textId="77777777" w:rsidR="00AD5937" w:rsidRPr="00AD5937" w:rsidRDefault="00AD5937" w:rsidP="00AD5937">
      <w:pPr>
        <w:spacing w:after="0" w:line="240" w:lineRule="auto"/>
        <w:ind w:hanging="22"/>
        <w:jc w:val="both"/>
        <w:rPr>
          <w:rFonts w:ascii="Arial" w:hAnsi="Arial" w:cs="Arial"/>
          <w:color w:val="000000"/>
          <w:szCs w:val="24"/>
        </w:rPr>
      </w:pPr>
    </w:p>
    <w:p w14:paraId="469FFB11"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lastRenderedPageBreak/>
        <w:t>It is very important to note that any dispute between parents sharing these rights will need to be resolved between them. In all cases where parents and/or those with parental responsibility cannot agree on various issues, parents should seek independent legal advice as to the options available to resolve those issues, either by agreement or by obtaining a Court order.</w:t>
      </w:r>
    </w:p>
    <w:p w14:paraId="026F96D1" w14:textId="77777777" w:rsidR="00AD5937" w:rsidRDefault="00AD5937" w:rsidP="00AD5937">
      <w:pPr>
        <w:spacing w:after="0" w:line="240" w:lineRule="auto"/>
        <w:ind w:hanging="22"/>
        <w:jc w:val="both"/>
        <w:rPr>
          <w:rFonts w:ascii="Arial" w:hAnsi="Arial" w:cs="Arial"/>
          <w:color w:val="000000"/>
          <w:szCs w:val="24"/>
        </w:rPr>
      </w:pPr>
    </w:p>
    <w:p w14:paraId="0DF98906"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Parents should seek to resolve contact issues without involving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not mediate, “take sides” or act as an intermediary between parents who do not communicate with each other.</w:t>
      </w:r>
    </w:p>
    <w:p w14:paraId="390A6E65" w14:textId="77777777" w:rsidR="00AD5937" w:rsidRDefault="00AD5937" w:rsidP="00AD5937">
      <w:pPr>
        <w:spacing w:after="0" w:line="240" w:lineRule="auto"/>
        <w:ind w:hanging="22"/>
        <w:jc w:val="both"/>
        <w:rPr>
          <w:rFonts w:ascii="Arial" w:hAnsi="Arial" w:cs="Arial"/>
          <w:color w:val="000000"/>
          <w:szCs w:val="24"/>
        </w:rPr>
      </w:pPr>
    </w:p>
    <w:p w14:paraId="6039E08C" w14:textId="77777777" w:rsidR="00270528" w:rsidRPr="00231DD8" w:rsidRDefault="00C63CF6">
      <w:pPr>
        <w:spacing w:after="0" w:line="240" w:lineRule="auto"/>
        <w:ind w:hanging="22"/>
        <w:jc w:val="both"/>
        <w:rPr>
          <w:rFonts w:ascii="Arial" w:hAnsi="Arial" w:cs="Arial"/>
          <w:b/>
          <w:bCs/>
          <w:color w:val="990033"/>
          <w:szCs w:val="24"/>
        </w:rPr>
      </w:pPr>
      <w:r w:rsidRPr="00231DD8">
        <w:rPr>
          <w:rFonts w:ascii="Arial" w:hAnsi="Arial" w:cs="Arial"/>
          <w:b/>
          <w:color w:val="990033"/>
        </w:rPr>
        <w:t>6. Private domestic and family arrangements</w:t>
      </w:r>
    </w:p>
    <w:p w14:paraId="27683C1E" w14:textId="77777777" w:rsidR="00270528" w:rsidRDefault="00C63CF6">
      <w:pPr>
        <w:spacing w:after="0" w:line="240" w:lineRule="auto"/>
        <w:ind w:hanging="22"/>
        <w:jc w:val="both"/>
        <w:rPr>
          <w:rFonts w:ascii="Arial" w:hAnsi="Arial" w:cs="Arial"/>
        </w:rPr>
      </w:pPr>
      <w:r w:rsidRPr="00231DD8">
        <w:rPr>
          <w:rFonts w:ascii="Arial" w:hAnsi="Arial" w:cs="Arial"/>
        </w:rPr>
        <w:t xml:space="preserve">The </w:t>
      </w:r>
      <w:proofErr w:type="gramStart"/>
      <w:r w:rsidRPr="00231DD8">
        <w:rPr>
          <w:rFonts w:ascii="Arial" w:hAnsi="Arial" w:cs="Arial"/>
        </w:rPr>
        <w:t>School</w:t>
      </w:r>
      <w:proofErr w:type="gramEnd"/>
      <w:r w:rsidRPr="00231DD8">
        <w:rPr>
          <w:rFonts w:ascii="Arial" w:hAnsi="Arial" w:cs="Arial"/>
        </w:rPr>
        <w:t xml:space="preserve"> recognises that separation can involve difficult and sensitive family circumstances. However, disagreements and arrangements between parents concerning contact, handovers, living arrangements, childcare, finances, belongings, transport, communication between adults and other domestic matters are private family matters. The </w:t>
      </w:r>
      <w:proofErr w:type="gramStart"/>
      <w:r w:rsidRPr="00231DD8">
        <w:rPr>
          <w:rFonts w:ascii="Arial" w:hAnsi="Arial" w:cs="Arial"/>
        </w:rPr>
        <w:t>School</w:t>
      </w:r>
      <w:proofErr w:type="gramEnd"/>
      <w:r w:rsidRPr="00231DD8">
        <w:rPr>
          <w:rFonts w:ascii="Arial" w:hAnsi="Arial" w:cs="Arial"/>
        </w:rPr>
        <w:t xml:space="preserve"> will not mediate, adjudicate, take sides, monitor whether one parent has complied with an informal agreement, or act as a messenger between parents.</w:t>
      </w:r>
    </w:p>
    <w:p w14:paraId="5CF5CD53" w14:textId="77777777" w:rsidR="00231DD8" w:rsidRPr="00231DD8" w:rsidRDefault="00231DD8">
      <w:pPr>
        <w:spacing w:after="0" w:line="240" w:lineRule="auto"/>
        <w:ind w:hanging="22"/>
        <w:jc w:val="both"/>
        <w:rPr>
          <w:rFonts w:ascii="Arial" w:hAnsi="Arial" w:cs="Arial"/>
          <w:b/>
          <w:bCs/>
          <w:color w:val="990033"/>
          <w:szCs w:val="24"/>
        </w:rPr>
      </w:pPr>
    </w:p>
    <w:p w14:paraId="64D71BE5" w14:textId="77777777" w:rsidR="00270528" w:rsidRDefault="00C63CF6">
      <w:pPr>
        <w:spacing w:after="0" w:line="240" w:lineRule="auto"/>
        <w:ind w:hanging="22"/>
        <w:jc w:val="both"/>
        <w:rPr>
          <w:rFonts w:ascii="Arial" w:hAnsi="Arial" w:cs="Arial"/>
        </w:rPr>
      </w:pPr>
      <w:r w:rsidRPr="00231DD8">
        <w:rPr>
          <w:rFonts w:ascii="Arial" w:hAnsi="Arial" w:cs="Arial"/>
        </w:rPr>
        <w:t xml:space="preserve">Parents are responsible for communicating directly with each other about day-to-day family arrangements, including collection and handover arrangements. The </w:t>
      </w:r>
      <w:proofErr w:type="gramStart"/>
      <w:r w:rsidRPr="00231DD8">
        <w:rPr>
          <w:rFonts w:ascii="Arial" w:hAnsi="Arial" w:cs="Arial"/>
        </w:rPr>
        <w:t>School</w:t>
      </w:r>
      <w:proofErr w:type="gramEnd"/>
      <w:r w:rsidRPr="00231DD8">
        <w:rPr>
          <w:rFonts w:ascii="Arial" w:hAnsi="Arial" w:cs="Arial"/>
        </w:rPr>
        <w:t xml:space="preserve"> will not pass on personal messages, negotiate changes, provide a venue for parental disputes or routinely confirm one parent’s movements or decisions to the other parent.</w:t>
      </w:r>
    </w:p>
    <w:p w14:paraId="1E4CE7E7" w14:textId="77777777" w:rsidR="00231DD8" w:rsidRPr="00231DD8" w:rsidRDefault="00231DD8">
      <w:pPr>
        <w:spacing w:after="0" w:line="240" w:lineRule="auto"/>
        <w:ind w:hanging="22"/>
        <w:jc w:val="both"/>
        <w:rPr>
          <w:rFonts w:ascii="Arial" w:hAnsi="Arial" w:cs="Arial"/>
          <w:b/>
          <w:bCs/>
          <w:color w:val="990033"/>
          <w:szCs w:val="24"/>
        </w:rPr>
      </w:pPr>
    </w:p>
    <w:p w14:paraId="2B560798" w14:textId="77777777" w:rsidR="00270528" w:rsidRDefault="00C63CF6">
      <w:pPr>
        <w:spacing w:after="0" w:line="240" w:lineRule="auto"/>
        <w:ind w:hanging="22"/>
        <w:jc w:val="both"/>
        <w:rPr>
          <w:rFonts w:ascii="Arial" w:hAnsi="Arial" w:cs="Arial"/>
        </w:rPr>
      </w:pPr>
      <w:r w:rsidRPr="00231DD8">
        <w:rPr>
          <w:rFonts w:ascii="Arial" w:hAnsi="Arial" w:cs="Arial"/>
        </w:rPr>
        <w:t>Where a child is collected by a parent, person with parental responsibility or other authorised adult in accordance with the information held by the School, the School will not be responsible for notifying the other parent that the child has been collected. Each parent is responsible for obtaining information about collection arrangements directly from the other parent or through any agreed family communication arrangement.</w:t>
      </w:r>
    </w:p>
    <w:p w14:paraId="6D3009FD" w14:textId="77777777" w:rsidR="00231DD8" w:rsidRPr="00231DD8" w:rsidRDefault="00231DD8">
      <w:pPr>
        <w:spacing w:after="0" w:line="240" w:lineRule="auto"/>
        <w:ind w:hanging="22"/>
        <w:jc w:val="both"/>
        <w:rPr>
          <w:rFonts w:ascii="Arial" w:hAnsi="Arial" w:cs="Arial"/>
          <w:b/>
          <w:bCs/>
          <w:color w:val="990033"/>
          <w:szCs w:val="24"/>
        </w:rPr>
      </w:pPr>
    </w:p>
    <w:p w14:paraId="1E6E1F2C" w14:textId="77777777" w:rsidR="00270528" w:rsidRDefault="00C63CF6">
      <w:pPr>
        <w:spacing w:after="0" w:line="240" w:lineRule="auto"/>
        <w:ind w:hanging="22"/>
        <w:jc w:val="both"/>
        <w:rPr>
          <w:rFonts w:ascii="Arial" w:hAnsi="Arial" w:cs="Arial"/>
        </w:rPr>
      </w:pPr>
      <w:r w:rsidRPr="00231DD8">
        <w:rPr>
          <w:rFonts w:ascii="Arial" w:hAnsi="Arial" w:cs="Arial"/>
        </w:rPr>
        <w:t xml:space="preserve">The </w:t>
      </w:r>
      <w:proofErr w:type="gramStart"/>
      <w:r w:rsidRPr="00231DD8">
        <w:rPr>
          <w:rFonts w:ascii="Arial" w:hAnsi="Arial" w:cs="Arial"/>
        </w:rPr>
        <w:t>School</w:t>
      </w:r>
      <w:proofErr w:type="gramEnd"/>
      <w:r w:rsidRPr="00231DD8">
        <w:rPr>
          <w:rFonts w:ascii="Arial" w:hAnsi="Arial" w:cs="Arial"/>
        </w:rPr>
        <w:t xml:space="preserve"> will not be responsible for enforcing private arrangements or informal agreements between parents. If a parent wishes to restrict another parent’s collection of, contact with or access to a child, the </w:t>
      </w:r>
      <w:proofErr w:type="gramStart"/>
      <w:r w:rsidRPr="00231DD8">
        <w:rPr>
          <w:rFonts w:ascii="Arial" w:hAnsi="Arial" w:cs="Arial"/>
        </w:rPr>
        <w:t>School</w:t>
      </w:r>
      <w:proofErr w:type="gramEnd"/>
      <w:r w:rsidRPr="00231DD8">
        <w:rPr>
          <w:rFonts w:ascii="Arial" w:hAnsi="Arial" w:cs="Arial"/>
        </w:rPr>
        <w:t xml:space="preserve"> must be provided with a sealed court order or other legally effective documentation that clearly applies to the </w:t>
      </w:r>
      <w:proofErr w:type="gramStart"/>
      <w:r w:rsidRPr="00231DD8">
        <w:rPr>
          <w:rFonts w:ascii="Arial" w:hAnsi="Arial" w:cs="Arial"/>
        </w:rPr>
        <w:t>School</w:t>
      </w:r>
      <w:proofErr w:type="gramEnd"/>
      <w:r w:rsidRPr="00231DD8">
        <w:rPr>
          <w:rFonts w:ascii="Arial" w:hAnsi="Arial" w:cs="Arial"/>
        </w:rPr>
        <w:t xml:space="preserve">. The </w:t>
      </w:r>
      <w:proofErr w:type="gramStart"/>
      <w:r w:rsidRPr="00231DD8">
        <w:rPr>
          <w:rFonts w:ascii="Arial" w:hAnsi="Arial" w:cs="Arial"/>
        </w:rPr>
        <w:t>School</w:t>
      </w:r>
      <w:proofErr w:type="gramEnd"/>
      <w:r w:rsidRPr="00231DD8">
        <w:rPr>
          <w:rFonts w:ascii="Arial" w:hAnsi="Arial" w:cs="Arial"/>
        </w:rPr>
        <w:t xml:space="preserve"> will comply with notified legal restrictions so far as they relate to its responsibilities, but it does not enforce court orders on behalf of either parent.</w:t>
      </w:r>
    </w:p>
    <w:p w14:paraId="703B84CC" w14:textId="77777777" w:rsidR="00231DD8" w:rsidRPr="00231DD8" w:rsidRDefault="00231DD8">
      <w:pPr>
        <w:spacing w:after="0" w:line="240" w:lineRule="auto"/>
        <w:ind w:hanging="22"/>
        <w:jc w:val="both"/>
        <w:rPr>
          <w:rFonts w:ascii="Arial" w:hAnsi="Arial" w:cs="Arial"/>
          <w:b/>
          <w:bCs/>
          <w:color w:val="990033"/>
          <w:szCs w:val="24"/>
        </w:rPr>
      </w:pPr>
    </w:p>
    <w:p w14:paraId="01AEA35F" w14:textId="77777777" w:rsidR="00270528" w:rsidRDefault="00C63CF6">
      <w:pPr>
        <w:spacing w:after="0" w:line="240" w:lineRule="auto"/>
        <w:ind w:hanging="22"/>
        <w:jc w:val="both"/>
        <w:rPr>
          <w:rFonts w:ascii="Arial" w:hAnsi="Arial" w:cs="Arial"/>
        </w:rPr>
      </w:pPr>
      <w:r w:rsidRPr="00231DD8">
        <w:rPr>
          <w:rFonts w:ascii="Arial" w:hAnsi="Arial" w:cs="Arial"/>
        </w:rPr>
        <w:t xml:space="preserve">These boundaries do not prevent the </w:t>
      </w:r>
      <w:proofErr w:type="gramStart"/>
      <w:r w:rsidRPr="00231DD8">
        <w:rPr>
          <w:rFonts w:ascii="Arial" w:hAnsi="Arial" w:cs="Arial"/>
        </w:rPr>
        <w:t>School</w:t>
      </w:r>
      <w:proofErr w:type="gramEnd"/>
      <w:r w:rsidRPr="00231DD8">
        <w:rPr>
          <w:rFonts w:ascii="Arial" w:hAnsi="Arial" w:cs="Arial"/>
        </w:rPr>
        <w:t xml:space="preserve"> from acting where there is a safeguarding concern, an immediate risk to a child, uncertainty about the authority or identity of the collecting adult, a notified court order or a concern that collection would be unsafe. In these circumstances, the </w:t>
      </w:r>
      <w:proofErr w:type="gramStart"/>
      <w:r w:rsidRPr="00231DD8">
        <w:rPr>
          <w:rFonts w:ascii="Arial" w:hAnsi="Arial" w:cs="Arial"/>
        </w:rPr>
        <w:t>School</w:t>
      </w:r>
      <w:proofErr w:type="gramEnd"/>
      <w:r w:rsidRPr="00231DD8">
        <w:rPr>
          <w:rFonts w:ascii="Arial" w:hAnsi="Arial" w:cs="Arial"/>
        </w:rPr>
        <w:t xml:space="preserve"> will follow its safeguarding procedures, seek appropriate advice and contact children’s social care or the Police where necessary. The welfare of the child will remain the </w:t>
      </w:r>
      <w:proofErr w:type="gramStart"/>
      <w:r w:rsidRPr="00231DD8">
        <w:rPr>
          <w:rFonts w:ascii="Arial" w:hAnsi="Arial" w:cs="Arial"/>
        </w:rPr>
        <w:t>School’s</w:t>
      </w:r>
      <w:proofErr w:type="gramEnd"/>
      <w:r w:rsidRPr="00231DD8">
        <w:rPr>
          <w:rFonts w:ascii="Arial" w:hAnsi="Arial" w:cs="Arial"/>
        </w:rPr>
        <w:t xml:space="preserve"> paramount consideration.</w:t>
      </w:r>
    </w:p>
    <w:p w14:paraId="7D711540" w14:textId="77777777" w:rsidR="00231DD8" w:rsidRPr="00231DD8" w:rsidRDefault="00231DD8">
      <w:pPr>
        <w:spacing w:after="0" w:line="240" w:lineRule="auto"/>
        <w:ind w:hanging="22"/>
        <w:jc w:val="both"/>
        <w:rPr>
          <w:rFonts w:ascii="Arial" w:hAnsi="Arial" w:cs="Arial"/>
          <w:b/>
          <w:bCs/>
          <w:color w:val="990033"/>
          <w:szCs w:val="24"/>
        </w:rPr>
      </w:pPr>
    </w:p>
    <w:p w14:paraId="23BE1276" w14:textId="77777777" w:rsidR="00270528" w:rsidRPr="00231DD8" w:rsidRDefault="00C63CF6">
      <w:pPr>
        <w:spacing w:after="0" w:line="240" w:lineRule="auto"/>
        <w:ind w:hanging="22"/>
        <w:jc w:val="both"/>
        <w:rPr>
          <w:rFonts w:ascii="Arial" w:hAnsi="Arial" w:cs="Arial"/>
          <w:b/>
          <w:bCs/>
          <w:color w:val="990033"/>
          <w:szCs w:val="24"/>
        </w:rPr>
      </w:pPr>
      <w:r w:rsidRPr="00231DD8">
        <w:rPr>
          <w:rFonts w:ascii="Arial" w:hAnsi="Arial" w:cs="Arial"/>
        </w:rPr>
        <w:t>Parents should seek independent legal advice, mediation or support from an appropriate family service where they cannot agree private arrangements. School staff should not be asked to provide statements or evidence about private disputes unless required by law, safeguarding procedures or a court order.</w:t>
      </w:r>
    </w:p>
    <w:p w14:paraId="4DD6ED05" w14:textId="77777777" w:rsidR="00270528" w:rsidRDefault="00270528">
      <w:pPr>
        <w:spacing w:after="0" w:line="240" w:lineRule="auto"/>
        <w:ind w:hanging="22"/>
        <w:jc w:val="both"/>
        <w:rPr>
          <w:rFonts w:ascii="Arial" w:hAnsi="Arial" w:cs="Arial"/>
          <w:b/>
          <w:bCs/>
          <w:color w:val="990033"/>
          <w:szCs w:val="24"/>
        </w:rPr>
      </w:pPr>
    </w:p>
    <w:p w14:paraId="494FB37B"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7. Changes in family circumstances</w:t>
      </w:r>
    </w:p>
    <w:p w14:paraId="11A54749"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We ask parents to inform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whenever something outside School – such as a change in family circumstances – occurs so that we can sensitively support the child in School. We expect parents to update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whenever emergency contact details change for one or both parents and/or there is a new arrangement for collecting children at the end of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day, </w:t>
      </w:r>
      <w:proofErr w:type="gramStart"/>
      <w:r w:rsidRPr="00AD5937">
        <w:rPr>
          <w:rFonts w:ascii="Arial" w:hAnsi="Arial" w:cs="Arial"/>
          <w:color w:val="000000"/>
          <w:szCs w:val="24"/>
        </w:rPr>
        <w:t>in particular if</w:t>
      </w:r>
      <w:proofErr w:type="gramEnd"/>
      <w:r w:rsidRPr="00AD5937">
        <w:rPr>
          <w:rFonts w:ascii="Arial" w:hAnsi="Arial" w:cs="Arial"/>
          <w:color w:val="000000"/>
          <w:szCs w:val="24"/>
        </w:rPr>
        <w:t xml:space="preserve"> there is any Court order that has been made.</w:t>
      </w:r>
    </w:p>
    <w:p w14:paraId="0CAC6795" w14:textId="77777777" w:rsidR="006C77EA" w:rsidRDefault="006C77EA" w:rsidP="00AD5937">
      <w:pPr>
        <w:spacing w:after="0" w:line="240" w:lineRule="auto"/>
        <w:ind w:hanging="22"/>
        <w:jc w:val="both"/>
        <w:rPr>
          <w:rFonts w:ascii="Arial" w:hAnsi="Arial" w:cs="Arial"/>
          <w:color w:val="000000"/>
          <w:szCs w:val="24"/>
        </w:rPr>
      </w:pPr>
    </w:p>
    <w:p w14:paraId="4D0E6B1D"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lastRenderedPageBreak/>
        <w:t xml:space="preserve">We recognise the sensitivity of some </w:t>
      </w:r>
      <w:proofErr w:type="gramStart"/>
      <w:r w:rsidRPr="00AD5937">
        <w:rPr>
          <w:rFonts w:ascii="Arial" w:hAnsi="Arial" w:cs="Arial"/>
          <w:color w:val="000000"/>
          <w:szCs w:val="24"/>
        </w:rPr>
        <w:t>situations</w:t>
      </w:r>
      <w:proofErr w:type="gramEnd"/>
      <w:r w:rsidRPr="00AD5937">
        <w:rPr>
          <w:rFonts w:ascii="Arial" w:hAnsi="Arial" w:cs="Arial"/>
          <w:color w:val="000000"/>
          <w:szCs w:val="24"/>
        </w:rPr>
        <w:t xml:space="preserve"> and all staff are aware of the need for discretion and confidentiality. School staff will be informed on a strict need-to-know basis so that suitable support can be offered.</w:t>
      </w:r>
    </w:p>
    <w:p w14:paraId="3D3002EA" w14:textId="77777777" w:rsidR="006C77EA" w:rsidRDefault="006C77EA" w:rsidP="00AD5937">
      <w:pPr>
        <w:spacing w:after="0" w:line="240" w:lineRule="auto"/>
        <w:ind w:hanging="22"/>
        <w:jc w:val="both"/>
        <w:rPr>
          <w:rFonts w:ascii="Arial" w:hAnsi="Arial" w:cs="Arial"/>
          <w:color w:val="000000"/>
          <w:szCs w:val="24"/>
        </w:rPr>
      </w:pPr>
    </w:p>
    <w:p w14:paraId="75EC9A81" w14:textId="77777777" w:rsidR="00AD5937" w:rsidRPr="00AD5937" w:rsidRDefault="00AD5937" w:rsidP="00AD5937">
      <w:pPr>
        <w:spacing w:after="0" w:line="240" w:lineRule="auto"/>
        <w:ind w:hanging="22"/>
        <w:jc w:val="both"/>
        <w:rPr>
          <w:rFonts w:ascii="Arial" w:hAnsi="Arial" w:cs="Arial"/>
          <w:b/>
          <w:bCs/>
          <w:color w:val="000000"/>
          <w:szCs w:val="24"/>
        </w:rPr>
      </w:pPr>
      <w:r w:rsidRPr="00AD5937">
        <w:rPr>
          <w:rFonts w:ascii="Arial" w:hAnsi="Arial" w:cs="Arial"/>
          <w:b/>
          <w:bCs/>
          <w:color w:val="990033"/>
          <w:szCs w:val="24"/>
        </w:rPr>
        <w:t>8. The release of child(ren)</w:t>
      </w:r>
    </w:p>
    <w:p w14:paraId="10F03C5B"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Unless the School has been provided with a sealed court order, safeguarding direction or other legally effective restriction, a parent with parental responsibility will not normally be prevented from collecting their child.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also release a child to another adult whom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reasonably understands to be authorised under the collection information and procedures held for that child.</w:t>
      </w:r>
    </w:p>
    <w:p w14:paraId="6B481B57"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is not responsible for determining which parent should collect on a particular day under a private or informal family arrangement. Parents must manage and communicate such arrangements between themselves and must provide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with clear, accurate and current collection information.</w:t>
      </w:r>
    </w:p>
    <w:p w14:paraId="484DBFDB"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When one parent, a person with parental responsibility or another authorised adult collects the child in accordance with the </w:t>
      </w:r>
      <w:proofErr w:type="gramStart"/>
      <w:r w:rsidRPr="00AD5937">
        <w:rPr>
          <w:rFonts w:ascii="Arial" w:hAnsi="Arial" w:cs="Arial"/>
          <w:color w:val="000000"/>
          <w:szCs w:val="24"/>
        </w:rPr>
        <w:t>School’s</w:t>
      </w:r>
      <w:proofErr w:type="gramEnd"/>
      <w:r w:rsidRPr="00AD5937">
        <w:rPr>
          <w:rFonts w:ascii="Arial" w:hAnsi="Arial" w:cs="Arial"/>
          <w:color w:val="000000"/>
          <w:szCs w:val="24"/>
        </w:rPr>
        <w:t xml:space="preserve"> records and procedures,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not routinely contact or notify the other parent.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accepts no responsibility for one parent failing to inform the other parent about a collection or a change to their private arrangements.</w:t>
      </w:r>
    </w:p>
    <w:p w14:paraId="69C61A16"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not withhold a child solely because one parent objects to collection by the other parent where both have parental responsibility and no notified legal restriction applies. Nor will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seek the consent of one parent before releasing the child to the other parent in those circumstances.</w:t>
      </w:r>
    </w:p>
    <w:p w14:paraId="6FE39C8D"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If information is conflicting, the collecting adult is not known or authorised, a court order may apply, or staff reasonably believe that release may place the child at risk, the child will remain supervised while the Headteacher or designated senior leader considers the available information and follows safeguarding procedures.</w:t>
      </w:r>
    </w:p>
    <w:p w14:paraId="09F9AFE8" w14:textId="77777777" w:rsidR="00AD5937" w:rsidRPr="00AD5937" w:rsidRDefault="00AD5937" w:rsidP="00AD5937">
      <w:pPr>
        <w:numPr>
          <w:ilvl w:val="0"/>
          <w:numId w:val="10"/>
        </w:numPr>
        <w:spacing w:after="0" w:line="240" w:lineRule="auto"/>
        <w:jc w:val="both"/>
        <w:rPr>
          <w:rFonts w:ascii="Arial" w:hAnsi="Arial" w:cs="Arial"/>
          <w:color w:val="000000"/>
          <w:szCs w:val="24"/>
        </w:rPr>
      </w:pPr>
      <w:r w:rsidRPr="00AD5937">
        <w:rPr>
          <w:rFonts w:ascii="Arial" w:hAnsi="Arial" w:cs="Arial"/>
          <w:color w:val="000000"/>
          <w:szCs w:val="24"/>
        </w:rPr>
        <w:t xml:space="preserve">Where there is an immediate safeguarding concern, suspected abduction, threatening or disruptive behaviour, or a risk of harm,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may contact the Police, children’s social care or other relevant agencies. Parents must not engage in confrontation on School premises and may be required to leave the site.</w:t>
      </w:r>
    </w:p>
    <w:p w14:paraId="4ADE134C"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9. Communication between School and separated parents</w:t>
      </w:r>
    </w:p>
    <w:p w14:paraId="44973768"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Bulletins, newsletters and general updates are sent via </w:t>
      </w:r>
      <w:r w:rsidR="006C77EA">
        <w:rPr>
          <w:rFonts w:ascii="Arial" w:hAnsi="Arial" w:cs="Arial"/>
          <w:color w:val="000000"/>
          <w:szCs w:val="24"/>
        </w:rPr>
        <w:t xml:space="preserve">the </w:t>
      </w:r>
      <w:r w:rsidR="006C77EA" w:rsidRPr="006C77EA">
        <w:rPr>
          <w:rFonts w:ascii="Arial" w:hAnsi="Arial" w:cs="Arial"/>
          <w:color w:val="000000"/>
          <w:szCs w:val="24"/>
        </w:rPr>
        <w:t>Arbor app</w:t>
      </w:r>
      <w:r w:rsidRPr="00AD5937">
        <w:rPr>
          <w:rFonts w:ascii="Arial" w:hAnsi="Arial" w:cs="Arial"/>
          <w:color w:val="000000"/>
          <w:szCs w:val="24"/>
        </w:rPr>
        <w:t xml:space="preserve"> to all parents and/or those who have parental responsibility for whom we have up-to-date contact details. These updates contain all the main class/School events, including p</w:t>
      </w:r>
      <w:r w:rsidR="006C77EA">
        <w:rPr>
          <w:rFonts w:ascii="Arial" w:hAnsi="Arial" w:cs="Arial"/>
          <w:color w:val="000000"/>
          <w:szCs w:val="24"/>
        </w:rPr>
        <w:t xml:space="preserve">rogress meetings, </w:t>
      </w:r>
      <w:r w:rsidRPr="00AD5937">
        <w:rPr>
          <w:rFonts w:ascii="Arial" w:hAnsi="Arial" w:cs="Arial"/>
          <w:color w:val="000000"/>
          <w:szCs w:val="24"/>
        </w:rPr>
        <w:t>productions, sports days and class outings and events.</w:t>
      </w:r>
    </w:p>
    <w:p w14:paraId="783560BA" w14:textId="77777777" w:rsidR="006C77EA" w:rsidRPr="00AD5937" w:rsidRDefault="006C77EA" w:rsidP="00AD5937">
      <w:pPr>
        <w:spacing w:after="0" w:line="240" w:lineRule="auto"/>
        <w:ind w:hanging="22"/>
        <w:jc w:val="both"/>
        <w:rPr>
          <w:rFonts w:ascii="Arial" w:hAnsi="Arial" w:cs="Arial"/>
          <w:color w:val="000000"/>
          <w:szCs w:val="24"/>
        </w:rPr>
      </w:pPr>
    </w:p>
    <w:p w14:paraId="32CCB881"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t>
      </w:r>
      <w:proofErr w:type="gramStart"/>
      <w:r w:rsidRPr="00AD5937">
        <w:rPr>
          <w:rFonts w:ascii="Arial" w:hAnsi="Arial" w:cs="Arial"/>
          <w:color w:val="000000"/>
          <w:szCs w:val="24"/>
        </w:rPr>
        <w:t>is able to</w:t>
      </w:r>
      <w:proofErr w:type="gramEnd"/>
      <w:r w:rsidRPr="00AD5937">
        <w:rPr>
          <w:rFonts w:ascii="Arial" w:hAnsi="Arial" w:cs="Arial"/>
          <w:color w:val="000000"/>
          <w:szCs w:val="24"/>
        </w:rPr>
        <w:t xml:space="preserve"> deal with separate requests for invitations to School events and performances made by separated, divorced or estranged parents who have parental responsibility. However, the School would be grateful if parents could communicate directly on such matters if they can although in some instances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recognises that this may not be possible should there be a Court order in place preventing the parties from contacting each other.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will try to comply with requests; however, in certain circumstances, and as stated above, it will not always be possible, for example when a Court order preventing contact with the child or each other is in place.</w:t>
      </w:r>
    </w:p>
    <w:p w14:paraId="72CF0D4B" w14:textId="77777777" w:rsidR="006C77EA" w:rsidRDefault="006C77EA" w:rsidP="00AD5937">
      <w:pPr>
        <w:spacing w:after="0" w:line="240" w:lineRule="auto"/>
        <w:ind w:hanging="22"/>
        <w:jc w:val="both"/>
        <w:rPr>
          <w:rFonts w:ascii="Arial" w:hAnsi="Arial" w:cs="Arial"/>
          <w:color w:val="000000"/>
          <w:szCs w:val="24"/>
        </w:rPr>
      </w:pPr>
    </w:p>
    <w:p w14:paraId="0C3DEDAF"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In all circumstances, we aim to maintain our open-door policy with all parents. Class</w:t>
      </w:r>
      <w:r w:rsidR="006C77EA">
        <w:rPr>
          <w:rFonts w:ascii="Arial" w:hAnsi="Arial" w:cs="Arial"/>
          <w:color w:val="000000"/>
          <w:szCs w:val="24"/>
        </w:rPr>
        <w:t xml:space="preserve"> </w:t>
      </w:r>
      <w:r w:rsidRPr="00AD5937">
        <w:rPr>
          <w:rFonts w:ascii="Arial" w:hAnsi="Arial" w:cs="Arial"/>
          <w:color w:val="000000"/>
          <w:szCs w:val="24"/>
        </w:rPr>
        <w:t>teachers and the Headteacher will be available by appointment to discuss any issues.</w:t>
      </w:r>
    </w:p>
    <w:p w14:paraId="3ED41ABB" w14:textId="77777777" w:rsidR="006C77EA" w:rsidRPr="00AD5937" w:rsidRDefault="006C77EA" w:rsidP="00AD5937">
      <w:pPr>
        <w:spacing w:after="0" w:line="240" w:lineRule="auto"/>
        <w:ind w:hanging="22"/>
        <w:jc w:val="both"/>
        <w:rPr>
          <w:rFonts w:ascii="Arial" w:hAnsi="Arial" w:cs="Arial"/>
          <w:color w:val="000000"/>
          <w:szCs w:val="24"/>
        </w:rPr>
      </w:pPr>
    </w:p>
    <w:p w14:paraId="6A124EB3"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10. Progress meeting appointments</w:t>
      </w:r>
    </w:p>
    <w:p w14:paraId="5B620FE7"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Whenever requested, we will offer separate </w:t>
      </w:r>
      <w:r w:rsidR="006C77EA">
        <w:rPr>
          <w:rFonts w:ascii="Arial" w:hAnsi="Arial" w:cs="Arial"/>
          <w:color w:val="000000"/>
          <w:szCs w:val="24"/>
        </w:rPr>
        <w:t>progress meeting</w:t>
      </w:r>
      <w:r w:rsidRPr="00AD5937">
        <w:rPr>
          <w:rFonts w:ascii="Arial" w:hAnsi="Arial" w:cs="Arial"/>
          <w:color w:val="000000"/>
          <w:szCs w:val="24"/>
        </w:rPr>
        <w:t xml:space="preserve"> appointments for separated, divorced or estranged parents who have parental responsibility.</w:t>
      </w:r>
    </w:p>
    <w:p w14:paraId="5C08F9D1" w14:textId="77777777" w:rsidR="006C77EA" w:rsidRPr="00AD5937" w:rsidRDefault="006C77EA" w:rsidP="00AD5937">
      <w:pPr>
        <w:spacing w:after="0" w:line="240" w:lineRule="auto"/>
        <w:ind w:hanging="22"/>
        <w:jc w:val="both"/>
        <w:rPr>
          <w:rFonts w:ascii="Arial" w:hAnsi="Arial" w:cs="Arial"/>
          <w:color w:val="000000"/>
          <w:szCs w:val="24"/>
        </w:rPr>
      </w:pPr>
    </w:p>
    <w:p w14:paraId="5F64AC27"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11. End of year reports</w:t>
      </w:r>
    </w:p>
    <w:p w14:paraId="342D3D38"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lastRenderedPageBreak/>
        <w:t xml:space="preserve">Any person who is known to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to have parental responsibility for a child has the right to receive </w:t>
      </w:r>
      <w:r w:rsidR="006C77EA">
        <w:rPr>
          <w:rFonts w:ascii="Arial" w:hAnsi="Arial" w:cs="Arial"/>
          <w:color w:val="000000"/>
          <w:szCs w:val="24"/>
        </w:rPr>
        <w:t>an end of year report</w:t>
      </w:r>
      <w:r w:rsidRPr="00AD5937">
        <w:rPr>
          <w:rFonts w:ascii="Arial" w:hAnsi="Arial" w:cs="Arial"/>
          <w:color w:val="000000"/>
          <w:szCs w:val="24"/>
        </w:rPr>
        <w:t xml:space="preserve"> for their child. Th</w:t>
      </w:r>
      <w:r w:rsidR="006C77EA">
        <w:rPr>
          <w:rFonts w:ascii="Arial" w:hAnsi="Arial" w:cs="Arial"/>
          <w:color w:val="000000"/>
          <w:szCs w:val="24"/>
        </w:rPr>
        <w:t>is</w:t>
      </w:r>
      <w:r w:rsidRPr="00AD5937">
        <w:rPr>
          <w:rFonts w:ascii="Arial" w:hAnsi="Arial" w:cs="Arial"/>
          <w:color w:val="000000"/>
          <w:szCs w:val="24"/>
        </w:rPr>
        <w:t xml:space="preserve"> will be provided to separated, divorced or estranged parents who have parental responsibility and for whom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has up-to-date contact details.</w:t>
      </w:r>
    </w:p>
    <w:p w14:paraId="46925A25" w14:textId="77777777" w:rsidR="006C77EA" w:rsidRPr="00AD5937" w:rsidRDefault="006C77EA" w:rsidP="00AD5937">
      <w:pPr>
        <w:spacing w:after="0" w:line="240" w:lineRule="auto"/>
        <w:ind w:hanging="22"/>
        <w:jc w:val="both"/>
        <w:rPr>
          <w:rFonts w:ascii="Arial" w:hAnsi="Arial" w:cs="Arial"/>
          <w:color w:val="000000"/>
          <w:szCs w:val="24"/>
        </w:rPr>
      </w:pPr>
    </w:p>
    <w:p w14:paraId="77991E3F"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11.  Change of name</w:t>
      </w:r>
    </w:p>
    <w:p w14:paraId="482A4ACD"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A parent can only change their child’s name (forename and/or surname) either by both parents providing a letter confirming such consent and bearing wet signatures or by an order of the Court.  Unless either of the above are provided, the child will be known and addressed by their birth name as recorded on their birth certificate.</w:t>
      </w:r>
    </w:p>
    <w:p w14:paraId="19847450" w14:textId="77777777" w:rsidR="006C77EA" w:rsidRDefault="006C77EA" w:rsidP="00AD5937">
      <w:pPr>
        <w:spacing w:after="0" w:line="240" w:lineRule="auto"/>
        <w:ind w:hanging="22"/>
        <w:jc w:val="both"/>
        <w:rPr>
          <w:rFonts w:ascii="Arial" w:hAnsi="Arial" w:cs="Arial"/>
          <w:color w:val="000000"/>
          <w:szCs w:val="24"/>
        </w:rPr>
      </w:pPr>
    </w:p>
    <w:p w14:paraId="096EF2BD"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is under no obligation to do so but they may, effect an informal change of name if that is requested by the parent(s) for example (a) verbally addressing a child (b) name on books etc.  It is important to note that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database, unless changed by an order of the Court, will reflect the child’s name at birth.  In addition, and as stated, any informal change of name addressing the child is at the </w:t>
      </w:r>
      <w:proofErr w:type="gramStart"/>
      <w:r w:rsidRPr="00AD5937">
        <w:rPr>
          <w:rFonts w:ascii="Arial" w:hAnsi="Arial" w:cs="Arial"/>
          <w:color w:val="000000"/>
          <w:szCs w:val="24"/>
        </w:rPr>
        <w:t>School’s</w:t>
      </w:r>
      <w:proofErr w:type="gramEnd"/>
      <w:r w:rsidRPr="00AD5937">
        <w:rPr>
          <w:rFonts w:ascii="Arial" w:hAnsi="Arial" w:cs="Arial"/>
          <w:color w:val="000000"/>
          <w:szCs w:val="24"/>
        </w:rPr>
        <w:t xml:space="preserve"> complete discretion after the </w:t>
      </w:r>
      <w:proofErr w:type="gramStart"/>
      <w:r w:rsidRPr="00AD5937">
        <w:rPr>
          <w:rFonts w:ascii="Arial" w:hAnsi="Arial" w:cs="Arial"/>
          <w:color w:val="000000"/>
          <w:szCs w:val="24"/>
        </w:rPr>
        <w:t>School</w:t>
      </w:r>
      <w:proofErr w:type="gramEnd"/>
      <w:r w:rsidRPr="00AD5937">
        <w:rPr>
          <w:rFonts w:ascii="Arial" w:hAnsi="Arial" w:cs="Arial"/>
          <w:color w:val="000000"/>
          <w:szCs w:val="24"/>
        </w:rPr>
        <w:t xml:space="preserve"> has </w:t>
      </w:r>
      <w:proofErr w:type="gramStart"/>
      <w:r w:rsidRPr="00AD5937">
        <w:rPr>
          <w:rFonts w:ascii="Arial" w:hAnsi="Arial" w:cs="Arial"/>
          <w:color w:val="000000"/>
          <w:szCs w:val="24"/>
        </w:rPr>
        <w:t>taken into account</w:t>
      </w:r>
      <w:proofErr w:type="gramEnd"/>
      <w:r w:rsidRPr="00AD5937">
        <w:rPr>
          <w:rFonts w:ascii="Arial" w:hAnsi="Arial" w:cs="Arial"/>
          <w:color w:val="000000"/>
          <w:szCs w:val="24"/>
        </w:rPr>
        <w:t xml:space="preserve"> </w:t>
      </w:r>
      <w:proofErr w:type="gramStart"/>
      <w:r w:rsidRPr="00AD5937">
        <w:rPr>
          <w:rFonts w:ascii="Arial" w:hAnsi="Arial" w:cs="Arial"/>
          <w:color w:val="000000"/>
          <w:szCs w:val="24"/>
        </w:rPr>
        <w:t>all of</w:t>
      </w:r>
      <w:proofErr w:type="gramEnd"/>
      <w:r w:rsidRPr="00AD5937">
        <w:rPr>
          <w:rFonts w:ascii="Arial" w:hAnsi="Arial" w:cs="Arial"/>
          <w:color w:val="000000"/>
          <w:szCs w:val="24"/>
        </w:rPr>
        <w:t xml:space="preserve"> the circumstances.</w:t>
      </w:r>
    </w:p>
    <w:p w14:paraId="0062EFB1" w14:textId="77777777" w:rsidR="006C77EA" w:rsidRDefault="006C77EA" w:rsidP="00AD5937">
      <w:pPr>
        <w:spacing w:after="0" w:line="240" w:lineRule="auto"/>
        <w:ind w:hanging="22"/>
        <w:jc w:val="both"/>
        <w:rPr>
          <w:rFonts w:ascii="Arial" w:hAnsi="Arial" w:cs="Arial"/>
          <w:color w:val="000000"/>
          <w:szCs w:val="24"/>
        </w:rPr>
      </w:pPr>
    </w:p>
    <w:p w14:paraId="6E920129" w14:textId="77777777" w:rsidR="00AD5937" w:rsidRPr="00AD5937" w:rsidRDefault="00AD5937" w:rsidP="00AD5937">
      <w:pPr>
        <w:spacing w:after="0" w:line="240" w:lineRule="auto"/>
        <w:ind w:hanging="22"/>
        <w:jc w:val="both"/>
        <w:rPr>
          <w:rFonts w:ascii="Arial" w:hAnsi="Arial" w:cs="Arial"/>
          <w:b/>
          <w:bCs/>
          <w:color w:val="990033"/>
          <w:szCs w:val="24"/>
        </w:rPr>
      </w:pPr>
      <w:r w:rsidRPr="00AD5937">
        <w:rPr>
          <w:rFonts w:ascii="Arial" w:hAnsi="Arial" w:cs="Arial"/>
          <w:b/>
          <w:bCs/>
          <w:color w:val="990033"/>
          <w:szCs w:val="24"/>
        </w:rPr>
        <w:t>13. Access to School information</w:t>
      </w:r>
    </w:p>
    <w:p w14:paraId="72437402" w14:textId="77777777" w:rsid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Key information is available on </w:t>
      </w:r>
      <w:r w:rsidR="00A52F14">
        <w:rPr>
          <w:rFonts w:ascii="Arial" w:hAnsi="Arial" w:cs="Arial"/>
          <w:color w:val="000000"/>
          <w:szCs w:val="24"/>
        </w:rPr>
        <w:t>the Roby Park Primary School</w:t>
      </w:r>
      <w:r w:rsidRPr="00AD5937">
        <w:rPr>
          <w:rFonts w:ascii="Arial" w:hAnsi="Arial" w:cs="Arial"/>
          <w:color w:val="000000"/>
          <w:szCs w:val="24"/>
        </w:rPr>
        <w:t xml:space="preserve"> website. Parents may also receive information via </w:t>
      </w:r>
      <w:r w:rsidR="00A52F14" w:rsidRPr="00A52F14">
        <w:rPr>
          <w:rFonts w:ascii="Arial" w:hAnsi="Arial" w:cs="Arial"/>
          <w:color w:val="000000"/>
          <w:szCs w:val="24"/>
        </w:rPr>
        <w:t>the Arbor app</w:t>
      </w:r>
      <w:r w:rsidRPr="00AD5937">
        <w:rPr>
          <w:rFonts w:ascii="Arial" w:hAnsi="Arial" w:cs="Arial"/>
          <w:color w:val="000000"/>
          <w:szCs w:val="24"/>
        </w:rPr>
        <w:t xml:space="preserve"> or email.</w:t>
      </w:r>
    </w:p>
    <w:p w14:paraId="20C67188" w14:textId="77777777" w:rsidR="00A52F14" w:rsidRPr="00AD5937" w:rsidRDefault="00A52F14" w:rsidP="00AD5937">
      <w:pPr>
        <w:spacing w:after="0" w:line="240" w:lineRule="auto"/>
        <w:ind w:hanging="22"/>
        <w:jc w:val="both"/>
        <w:rPr>
          <w:rFonts w:ascii="Arial" w:hAnsi="Arial" w:cs="Arial"/>
          <w:color w:val="000000"/>
          <w:szCs w:val="24"/>
        </w:rPr>
      </w:pPr>
    </w:p>
    <w:p w14:paraId="77FE2B2C" w14:textId="77777777" w:rsidR="00AD5937" w:rsidRPr="00AD5937" w:rsidRDefault="00AD5937" w:rsidP="00AD5937">
      <w:pPr>
        <w:spacing w:after="0" w:line="240" w:lineRule="auto"/>
        <w:ind w:hanging="22"/>
        <w:jc w:val="both"/>
        <w:rPr>
          <w:rFonts w:ascii="Arial" w:hAnsi="Arial" w:cs="Arial"/>
          <w:color w:val="000000"/>
          <w:szCs w:val="24"/>
        </w:rPr>
      </w:pPr>
      <w:r w:rsidRPr="00AD5937">
        <w:rPr>
          <w:rFonts w:ascii="Arial" w:hAnsi="Arial" w:cs="Arial"/>
          <w:color w:val="000000"/>
          <w:szCs w:val="24"/>
        </w:rPr>
        <w:t xml:space="preserve">For parents who do not have access to the internet paper copies of communications may be requested from the </w:t>
      </w:r>
      <w:proofErr w:type="gramStart"/>
      <w:r w:rsidRPr="00AD5937">
        <w:rPr>
          <w:rFonts w:ascii="Arial" w:hAnsi="Arial" w:cs="Arial"/>
          <w:color w:val="000000"/>
          <w:szCs w:val="24"/>
        </w:rPr>
        <w:t>School</w:t>
      </w:r>
      <w:proofErr w:type="gramEnd"/>
      <w:r w:rsidRPr="00AD5937">
        <w:rPr>
          <w:rFonts w:ascii="Arial" w:hAnsi="Arial" w:cs="Arial"/>
          <w:color w:val="000000"/>
          <w:szCs w:val="24"/>
        </w:rPr>
        <w:t>.</w:t>
      </w:r>
    </w:p>
    <w:p w14:paraId="6CCB1CBC" w14:textId="77777777" w:rsidR="00AD5937" w:rsidRDefault="00AD5937" w:rsidP="00AD5937">
      <w:pPr>
        <w:spacing w:after="0" w:line="240" w:lineRule="auto"/>
        <w:ind w:hanging="22"/>
        <w:jc w:val="center"/>
        <w:rPr>
          <w:rFonts w:ascii="Arial" w:hAnsi="Arial" w:cs="Arial"/>
          <w:color w:val="000000"/>
          <w:szCs w:val="24"/>
        </w:rPr>
      </w:pPr>
    </w:p>
    <w:sectPr w:rsidR="00AD5937" w:rsidSect="00894548">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171E1E5B"/>
    <w:multiLevelType w:val="hybridMultilevel"/>
    <w:tmpl w:val="9542A110"/>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3" w15:restartNumberingAfterBreak="0">
    <w:nsid w:val="1D8770AA"/>
    <w:multiLevelType w:val="hybridMultilevel"/>
    <w:tmpl w:val="CFD008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0"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474450027">
    <w:abstractNumId w:val="4"/>
  </w:num>
  <w:num w:numId="2" w16cid:durableId="1612281316">
    <w:abstractNumId w:val="6"/>
  </w:num>
  <w:num w:numId="3" w16cid:durableId="1593003642">
    <w:abstractNumId w:val="0"/>
    <w:lvlOverride w:ilvl="0">
      <w:lvl w:ilvl="0">
        <w:numFmt w:val="bullet"/>
        <w:lvlText w:val=""/>
        <w:legacy w:legacy="1" w:legacySpace="0" w:legacyIndent="0"/>
        <w:lvlJc w:val="left"/>
        <w:rPr>
          <w:rFonts w:ascii="Symbol" w:hAnsi="Symbol" w:cs="Symbol" w:hint="default"/>
        </w:rPr>
      </w:lvl>
    </w:lvlOverride>
  </w:num>
  <w:num w:numId="4" w16cid:durableId="2113697604">
    <w:abstractNumId w:val="10"/>
  </w:num>
  <w:num w:numId="5" w16cid:durableId="1030761343">
    <w:abstractNumId w:val="5"/>
  </w:num>
  <w:num w:numId="6" w16cid:durableId="1730304854">
    <w:abstractNumId w:val="7"/>
  </w:num>
  <w:num w:numId="7" w16cid:durableId="1838884199">
    <w:abstractNumId w:val="9"/>
  </w:num>
  <w:num w:numId="8" w16cid:durableId="1169909033">
    <w:abstractNumId w:val="1"/>
  </w:num>
  <w:num w:numId="9" w16cid:durableId="1725374350">
    <w:abstractNumId w:val="8"/>
  </w:num>
  <w:num w:numId="10" w16cid:durableId="1916819327">
    <w:abstractNumId w:val="3"/>
  </w:num>
  <w:num w:numId="11" w16cid:durableId="594480064">
    <w:abstractNumId w:val="3"/>
  </w:num>
  <w:num w:numId="12" w16cid:durableId="1364986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338F5"/>
    <w:rsid w:val="0006334D"/>
    <w:rsid w:val="001D452F"/>
    <w:rsid w:val="00231DD8"/>
    <w:rsid w:val="00233C28"/>
    <w:rsid w:val="00270528"/>
    <w:rsid w:val="00415BC1"/>
    <w:rsid w:val="004C0F23"/>
    <w:rsid w:val="006C77EA"/>
    <w:rsid w:val="0073587E"/>
    <w:rsid w:val="00753378"/>
    <w:rsid w:val="00774B53"/>
    <w:rsid w:val="0081146C"/>
    <w:rsid w:val="00894548"/>
    <w:rsid w:val="008D0351"/>
    <w:rsid w:val="008D6CC3"/>
    <w:rsid w:val="00932E80"/>
    <w:rsid w:val="00A52F14"/>
    <w:rsid w:val="00A94FE2"/>
    <w:rsid w:val="00AD5937"/>
    <w:rsid w:val="00B82FE2"/>
    <w:rsid w:val="00C52FCA"/>
    <w:rsid w:val="00CD7838"/>
    <w:rsid w:val="00D0752C"/>
    <w:rsid w:val="00D35659"/>
    <w:rsid w:val="00D9642F"/>
    <w:rsid w:val="00E52431"/>
    <w:rsid w:val="00F10E64"/>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D298"/>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basedOn w:val="DefaultParagraphFont"/>
    <w:uiPriority w:val="99"/>
    <w:unhideWhenUsed/>
    <w:rsid w:val="00AD5937"/>
    <w:rPr>
      <w:color w:val="0563C1" w:themeColor="hyperlink"/>
      <w:u w:val="single"/>
    </w:rPr>
  </w:style>
  <w:style w:type="character" w:styleId="UnresolvedMention">
    <w:name w:val="Unresolved Mention"/>
    <w:basedOn w:val="DefaultParagraphFont"/>
    <w:uiPriority w:val="99"/>
    <w:semiHidden/>
    <w:unhideWhenUsed/>
    <w:rsid w:val="00AD5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58069">
      <w:bodyDiv w:val="1"/>
      <w:marLeft w:val="0"/>
      <w:marRight w:val="0"/>
      <w:marTop w:val="0"/>
      <w:marBottom w:val="0"/>
      <w:divBdr>
        <w:top w:val="none" w:sz="0" w:space="0" w:color="auto"/>
        <w:left w:val="none" w:sz="0" w:space="0" w:color="auto"/>
        <w:bottom w:val="none" w:sz="0" w:space="0" w:color="auto"/>
        <w:right w:val="none" w:sz="0" w:space="0" w:color="auto"/>
      </w:divBdr>
    </w:div>
    <w:div w:id="178306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arental-rights-responsibilities" TargetMode="External"/><Relationship Id="rId3" Type="http://schemas.openxmlformats.org/officeDocument/2006/relationships/settings" Target="settings.xml"/><Relationship Id="rId7" Type="http://schemas.openxmlformats.org/officeDocument/2006/relationships/hyperlink" Target="https://www.gov.uk/government/publications/dealing-with-issues-relating-to-parental-responsibility/understanding-and-dealing-with-issues-relating-to-parental-responsi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parental-rights-responsibilities"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2</cp:revision>
  <dcterms:created xsi:type="dcterms:W3CDTF">2026-09-20T20:02:00Z</dcterms:created>
  <dcterms:modified xsi:type="dcterms:W3CDTF">2026-09-20T20:02:00Z</dcterms:modified>
</cp:coreProperties>
</file>