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A09FB" w14:textId="36D1F6C0" w:rsidR="00436721" w:rsidRDefault="004E130C" w:rsidP="004E130C">
      <w:pPr>
        <w:jc w:val="right"/>
        <w:rPr>
          <w:rFonts w:ascii="Comic Sans MS" w:hAnsi="Comic Sans MS"/>
          <w:color w:val="800080"/>
          <w:sz w:val="72"/>
          <w:szCs w:val="7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37C147EE" wp14:editId="712E7D9F">
            <wp:simplePos x="0" y="0"/>
            <wp:positionH relativeFrom="margin">
              <wp:posOffset>5287175</wp:posOffset>
            </wp:positionH>
            <wp:positionV relativeFrom="margin">
              <wp:posOffset>11875</wp:posOffset>
            </wp:positionV>
            <wp:extent cx="1217295" cy="348615"/>
            <wp:effectExtent l="0" t="0" r="1905" b="0"/>
            <wp:wrapSquare wrapText="bothSides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7295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color w:val="800080"/>
          <w:sz w:val="72"/>
          <w:szCs w:val="72"/>
        </w:rPr>
        <w:t xml:space="preserve">     </w:t>
      </w:r>
    </w:p>
    <w:p w14:paraId="469DC5EA" w14:textId="77777777" w:rsidR="00436721" w:rsidRDefault="00436721">
      <w:pPr>
        <w:jc w:val="center"/>
        <w:rPr>
          <w:rFonts w:ascii="Comic Sans MS" w:hAnsi="Comic Sans MS"/>
          <w:color w:val="800080"/>
          <w:sz w:val="72"/>
          <w:szCs w:val="72"/>
        </w:rPr>
      </w:pPr>
    </w:p>
    <w:p w14:paraId="2DBE72C8" w14:textId="77777777" w:rsidR="00436721" w:rsidRDefault="00436721">
      <w:pPr>
        <w:jc w:val="center"/>
        <w:rPr>
          <w:rFonts w:ascii="Comic Sans MS" w:hAnsi="Comic Sans MS"/>
          <w:color w:val="800080"/>
          <w:sz w:val="72"/>
          <w:szCs w:val="72"/>
        </w:rPr>
      </w:pPr>
    </w:p>
    <w:p w14:paraId="7E463526" w14:textId="77777777" w:rsidR="008474D5" w:rsidRDefault="008474D5">
      <w:pPr>
        <w:jc w:val="center"/>
        <w:rPr>
          <w:rFonts w:ascii="Comic Sans MS" w:hAnsi="Comic Sans MS"/>
          <w:color w:val="800080"/>
          <w:sz w:val="72"/>
          <w:szCs w:val="72"/>
        </w:rPr>
      </w:pPr>
    </w:p>
    <w:p w14:paraId="6671F27B" w14:textId="7FC4AB55" w:rsidR="005A2F99" w:rsidRDefault="00081912" w:rsidP="009F6080">
      <w:pPr>
        <w:jc w:val="center"/>
        <w:rPr>
          <w:rFonts w:ascii="Arial" w:hAnsi="Arial" w:cs="Arial"/>
          <w:color w:val="000000"/>
          <w:sz w:val="48"/>
          <w:szCs w:val="48"/>
        </w:rPr>
      </w:pPr>
      <w:r>
        <w:rPr>
          <w:rFonts w:ascii="Arial" w:hAnsi="Arial" w:cs="Arial"/>
          <w:color w:val="000000"/>
          <w:sz w:val="48"/>
          <w:szCs w:val="48"/>
        </w:rPr>
        <w:t xml:space="preserve">   </w:t>
      </w:r>
      <w:r w:rsidR="00E03C20" w:rsidRPr="005A2F99">
        <w:rPr>
          <w:rFonts w:ascii="Arial" w:hAnsi="Arial" w:cs="Arial"/>
          <w:color w:val="000000"/>
          <w:sz w:val="48"/>
          <w:szCs w:val="48"/>
        </w:rPr>
        <w:t>MA</w:t>
      </w:r>
      <w:r w:rsidR="00D374A4" w:rsidRPr="005A2F99">
        <w:rPr>
          <w:rFonts w:ascii="Arial" w:hAnsi="Arial" w:cs="Arial"/>
          <w:color w:val="000000"/>
          <w:sz w:val="48"/>
          <w:szCs w:val="48"/>
        </w:rPr>
        <w:t>NAGING MEDICINE POLICY</w:t>
      </w:r>
    </w:p>
    <w:p w14:paraId="36EDE1ED" w14:textId="31D1E91C" w:rsidR="00736DA1" w:rsidRDefault="00736DA1" w:rsidP="009F6080">
      <w:pPr>
        <w:jc w:val="center"/>
        <w:rPr>
          <w:rFonts w:ascii="Arial" w:hAnsi="Arial" w:cs="Arial"/>
          <w:color w:val="000000"/>
          <w:sz w:val="48"/>
          <w:szCs w:val="48"/>
        </w:rPr>
      </w:pPr>
      <w:r>
        <w:rPr>
          <w:rFonts w:ascii="Arial" w:hAnsi="Arial" w:cs="Arial"/>
          <w:color w:val="000000"/>
          <w:sz w:val="48"/>
          <w:szCs w:val="48"/>
        </w:rPr>
        <w:t xml:space="preserve">Appendix </w:t>
      </w:r>
      <w:r w:rsidR="00A45700">
        <w:rPr>
          <w:rFonts w:ascii="Arial" w:hAnsi="Arial" w:cs="Arial"/>
          <w:color w:val="000000"/>
          <w:sz w:val="48"/>
          <w:szCs w:val="48"/>
        </w:rPr>
        <w:t>B</w:t>
      </w:r>
    </w:p>
    <w:p w14:paraId="1482DC20" w14:textId="77777777" w:rsidR="00A45700" w:rsidRDefault="00A45700" w:rsidP="009F6080">
      <w:pPr>
        <w:jc w:val="center"/>
        <w:rPr>
          <w:rFonts w:ascii="Arial" w:hAnsi="Arial" w:cs="Arial"/>
          <w:color w:val="000000"/>
          <w:sz w:val="48"/>
          <w:szCs w:val="48"/>
        </w:rPr>
      </w:pPr>
      <w:r w:rsidRPr="00A45700">
        <w:rPr>
          <w:rFonts w:ascii="Arial" w:hAnsi="Arial" w:cs="Arial"/>
          <w:color w:val="000000"/>
          <w:sz w:val="48"/>
          <w:szCs w:val="48"/>
        </w:rPr>
        <w:t>Anaphylaxis</w:t>
      </w:r>
    </w:p>
    <w:p w14:paraId="3C70464E" w14:textId="44B6582F" w:rsidR="00436721" w:rsidRPr="005A2F99" w:rsidRDefault="00081912" w:rsidP="009F6080">
      <w:pPr>
        <w:jc w:val="center"/>
        <w:rPr>
          <w:rFonts w:ascii="Arial" w:hAnsi="Arial" w:cs="Arial"/>
          <w:color w:val="800080"/>
          <w:sz w:val="48"/>
          <w:szCs w:val="48"/>
        </w:rPr>
      </w:pPr>
      <w:r>
        <w:rPr>
          <w:rFonts w:ascii="Arial" w:hAnsi="Arial" w:cs="Arial"/>
          <w:color w:val="000000"/>
          <w:sz w:val="48"/>
          <w:szCs w:val="48"/>
        </w:rPr>
        <w:t xml:space="preserve">  </w:t>
      </w:r>
      <w:r w:rsidR="00AA7331">
        <w:rPr>
          <w:rFonts w:ascii="Arial" w:hAnsi="Arial" w:cs="Arial"/>
          <w:color w:val="000000"/>
          <w:sz w:val="48"/>
          <w:szCs w:val="48"/>
        </w:rPr>
        <w:t>[</w:t>
      </w:r>
      <w:r w:rsidR="00D872E2">
        <w:rPr>
          <w:rFonts w:ascii="Arial" w:hAnsi="Arial" w:cs="Arial"/>
          <w:color w:val="000000"/>
          <w:sz w:val="48"/>
          <w:szCs w:val="48"/>
        </w:rPr>
        <w:t>Roby Park Primary School</w:t>
      </w:r>
      <w:r w:rsidR="00AA7331">
        <w:rPr>
          <w:rFonts w:ascii="Arial" w:hAnsi="Arial" w:cs="Arial"/>
          <w:color w:val="000000"/>
          <w:sz w:val="48"/>
          <w:szCs w:val="48"/>
        </w:rPr>
        <w:t>]</w:t>
      </w:r>
      <w:r w:rsidR="006A0C14">
        <w:rPr>
          <w:rFonts w:ascii="Arial" w:hAnsi="Arial" w:cs="Arial"/>
          <w:color w:val="000000"/>
          <w:sz w:val="48"/>
          <w:szCs w:val="48"/>
        </w:rPr>
        <w:t xml:space="preserve"> </w:t>
      </w:r>
    </w:p>
    <w:p w14:paraId="3A45EE36" w14:textId="77777777" w:rsidR="00436721" w:rsidRDefault="00436721">
      <w:pPr>
        <w:jc w:val="center"/>
        <w:rPr>
          <w:rFonts w:ascii="Comic Sans MS" w:hAnsi="Comic Sans MS"/>
          <w:color w:val="800080"/>
          <w:sz w:val="72"/>
          <w:szCs w:val="72"/>
        </w:rPr>
      </w:pPr>
    </w:p>
    <w:p w14:paraId="7EFB9DBF" w14:textId="75952974" w:rsidR="00436721" w:rsidRDefault="00D872E2">
      <w:pPr>
        <w:jc w:val="center"/>
        <w:rPr>
          <w:rFonts w:ascii="Comic Sans MS" w:hAnsi="Comic Sans MS"/>
          <w:color w:val="800080"/>
          <w:sz w:val="72"/>
          <w:szCs w:val="72"/>
        </w:rPr>
      </w:pPr>
      <w:r w:rsidRPr="00D872E2">
        <w:rPr>
          <w:rFonts w:ascii="Advertiser" w:hAnsi="Advertiser"/>
          <w:b/>
          <w:noProof/>
          <w:sz w:val="96"/>
          <w:szCs w:val="20"/>
          <w:lang w:eastAsia="en-US"/>
        </w:rPr>
        <w:drawing>
          <wp:inline distT="0" distB="0" distL="0" distR="0" wp14:anchorId="76644C23" wp14:editId="00C9C471">
            <wp:extent cx="2453640" cy="4297680"/>
            <wp:effectExtent l="0" t="0" r="3810" b="7620"/>
            <wp:docPr id="807296883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D6695" w14:textId="77777777" w:rsidR="005A2F99" w:rsidRDefault="005A2F99" w:rsidP="00D872E2">
      <w:pPr>
        <w:rPr>
          <w:rFonts w:ascii="Comic Sans MS" w:hAnsi="Comic Sans MS"/>
          <w:u w:val="single"/>
        </w:rPr>
      </w:pPr>
    </w:p>
    <w:p w14:paraId="53B2FD32" w14:textId="77777777" w:rsidR="00436721" w:rsidRPr="005A2F99" w:rsidRDefault="00436721">
      <w:pPr>
        <w:ind w:left="360"/>
        <w:jc w:val="center"/>
        <w:rPr>
          <w:rFonts w:ascii="Arial" w:hAnsi="Arial" w:cs="Arial"/>
          <w:u w:val="single"/>
        </w:rPr>
      </w:pPr>
    </w:p>
    <w:p w14:paraId="14A84906" w14:textId="6917A67C" w:rsidR="00436721" w:rsidRPr="005A2F99" w:rsidRDefault="00736DA1">
      <w:pPr>
        <w:ind w:left="36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u w:val="single"/>
        </w:rPr>
        <w:lastRenderedPageBreak/>
        <w:t xml:space="preserve">Appendix </w:t>
      </w:r>
      <w:r w:rsidR="00A45700">
        <w:rPr>
          <w:rFonts w:ascii="Arial" w:hAnsi="Arial" w:cs="Arial"/>
          <w:u w:val="single"/>
        </w:rPr>
        <w:t>B</w:t>
      </w:r>
      <w:r>
        <w:rPr>
          <w:rFonts w:ascii="Arial" w:hAnsi="Arial" w:cs="Arial"/>
          <w:u w:val="single"/>
        </w:rPr>
        <w:t xml:space="preserve"> of the </w:t>
      </w:r>
      <w:r w:rsidR="00436721" w:rsidRPr="005A2F99">
        <w:rPr>
          <w:rFonts w:ascii="Arial" w:hAnsi="Arial" w:cs="Arial"/>
          <w:u w:val="single"/>
        </w:rPr>
        <w:t>Administration of Medicines</w:t>
      </w:r>
      <w:r>
        <w:rPr>
          <w:rFonts w:ascii="Arial" w:hAnsi="Arial" w:cs="Arial"/>
          <w:u w:val="single"/>
        </w:rPr>
        <w:t xml:space="preserve"> Policy - </w:t>
      </w:r>
      <w:r w:rsidR="00A45700" w:rsidRPr="00A45700">
        <w:rPr>
          <w:rFonts w:ascii="Arial" w:hAnsi="Arial" w:cs="Arial"/>
          <w:u w:val="single"/>
        </w:rPr>
        <w:t>Anaphylaxis</w:t>
      </w:r>
      <w:r w:rsidR="00436721" w:rsidRPr="005A2F99">
        <w:rPr>
          <w:rFonts w:ascii="Arial" w:hAnsi="Arial" w:cs="Arial"/>
          <w:u w:val="single"/>
        </w:rPr>
        <w:cr/>
      </w:r>
    </w:p>
    <w:p w14:paraId="17E17CA5" w14:textId="77777777" w:rsidR="00736DA1" w:rsidRDefault="00736DA1" w:rsidP="00DC754F">
      <w:pPr>
        <w:rPr>
          <w:rFonts w:ascii="Arial" w:hAnsi="Arial" w:cs="Arial"/>
          <w:u w:val="single"/>
        </w:rPr>
      </w:pPr>
    </w:p>
    <w:p w14:paraId="33F4D5FD" w14:textId="1BE4832D" w:rsidR="00736DA1" w:rsidRDefault="00A45700" w:rsidP="00DC754F">
      <w:pPr>
        <w:rPr>
          <w:rFonts w:ascii="Arial" w:hAnsi="Arial" w:cs="Arial"/>
          <w:u w:val="single"/>
        </w:rPr>
      </w:pPr>
      <w:r w:rsidRPr="00A45700">
        <w:rPr>
          <w:rFonts w:ascii="Arial" w:hAnsi="Arial" w:cs="Arial"/>
          <w:u w:val="single"/>
        </w:rPr>
        <w:t>Anaphylaxis</w:t>
      </w:r>
    </w:p>
    <w:p w14:paraId="28892898" w14:textId="77777777" w:rsidR="00A45700" w:rsidRDefault="00A45700" w:rsidP="00DC754F">
      <w:pPr>
        <w:rPr>
          <w:rFonts w:ascii="Arial" w:hAnsi="Arial" w:cs="Arial"/>
          <w:u w:val="single"/>
        </w:rPr>
      </w:pPr>
    </w:p>
    <w:p w14:paraId="0E19F57D" w14:textId="50C25FA9" w:rsidR="005C63B3" w:rsidRDefault="00AB225C" w:rsidP="005C63B3">
      <w:pPr>
        <w:jc w:val="both"/>
        <w:rPr>
          <w:rFonts w:ascii="Arial" w:hAnsi="Arial" w:cs="Arial"/>
        </w:rPr>
      </w:pPr>
      <w:r w:rsidRPr="00AB225C">
        <w:rPr>
          <w:rFonts w:ascii="Arial" w:hAnsi="Arial" w:cs="Arial"/>
        </w:rPr>
        <w:t>Anaphylaxis is a severe and often sudden allergic reaction which may be life-threatening and must be treated immediately. Allergic reactions occur when a person’s immune system responds inappropriately to a food or substance that it wrongly perceives as a threat.</w:t>
      </w:r>
    </w:p>
    <w:p w14:paraId="4BDCC0DE" w14:textId="77777777" w:rsidR="00AB225C" w:rsidRDefault="00AB225C" w:rsidP="005C63B3">
      <w:pPr>
        <w:jc w:val="both"/>
        <w:rPr>
          <w:rFonts w:ascii="Arial" w:hAnsi="Arial" w:cs="Arial"/>
        </w:rPr>
      </w:pPr>
    </w:p>
    <w:p w14:paraId="2AB3E0A9" w14:textId="107E90FC" w:rsidR="005C63B3" w:rsidRPr="005C63B3" w:rsidRDefault="005C63B3" w:rsidP="005C63B3">
      <w:pPr>
        <w:jc w:val="both"/>
        <w:rPr>
          <w:rFonts w:ascii="Arial" w:hAnsi="Arial" w:cs="Arial"/>
          <w:noProof/>
          <w:u w:val="single"/>
        </w:rPr>
      </w:pPr>
      <w:r w:rsidRPr="005C63B3">
        <w:rPr>
          <w:rFonts w:ascii="Arial" w:hAnsi="Arial" w:cs="Arial"/>
          <w:u w:val="single"/>
        </w:rPr>
        <w:t>What causes an anaphylaxis reaction?</w:t>
      </w:r>
    </w:p>
    <w:p w14:paraId="7A3A15FF" w14:textId="46241AE6" w:rsidR="005C63B3" w:rsidRDefault="005C63B3" w:rsidP="005C63B3">
      <w:pPr>
        <w:jc w:val="both"/>
        <w:rPr>
          <w:rFonts w:ascii="Arial" w:hAnsi="Arial" w:cs="Arial"/>
          <w:noProof/>
        </w:rPr>
      </w:pPr>
    </w:p>
    <w:p w14:paraId="0F14DDE3" w14:textId="50D1CD10" w:rsidR="005C63B3" w:rsidRPr="00AB225C" w:rsidRDefault="005C63B3" w:rsidP="00AB225C">
      <w:pPr>
        <w:jc w:val="both"/>
        <w:rPr>
          <w:rFonts w:ascii="Arial" w:hAnsi="Arial" w:cs="Arial"/>
        </w:rPr>
      </w:pPr>
      <w:r w:rsidRPr="00AB225C">
        <w:rPr>
          <w:rFonts w:ascii="Arial" w:hAnsi="Arial" w:cs="Arial"/>
        </w:rPr>
        <w:t xml:space="preserve">The common causes of </w:t>
      </w:r>
      <w:bookmarkStart w:id="0" w:name="_Hlk59447617"/>
      <w:r w:rsidR="00AB225C" w:rsidRPr="00AB225C">
        <w:rPr>
          <w:rFonts w:ascii="Arial" w:hAnsi="Arial" w:cs="Arial"/>
        </w:rPr>
        <w:t xml:space="preserve">allergies and </w:t>
      </w:r>
      <w:r w:rsidRPr="00AB225C">
        <w:rPr>
          <w:rFonts w:ascii="Arial" w:hAnsi="Arial" w:cs="Arial"/>
        </w:rPr>
        <w:t xml:space="preserve">anaphylaxis </w:t>
      </w:r>
      <w:bookmarkEnd w:id="0"/>
      <w:r w:rsidR="00AB225C" w:rsidRPr="00AB225C">
        <w:rPr>
          <w:rFonts w:ascii="Arial" w:hAnsi="Arial" w:cs="Arial"/>
        </w:rPr>
        <w:t xml:space="preserve">among children </w:t>
      </w:r>
      <w:r w:rsidRPr="00AB225C">
        <w:rPr>
          <w:rFonts w:ascii="Arial" w:hAnsi="Arial" w:cs="Arial"/>
        </w:rPr>
        <w:t>include</w:t>
      </w:r>
      <w:r w:rsidR="00AB225C" w:rsidRPr="00AB225C">
        <w:rPr>
          <w:rFonts w:ascii="Arial" w:hAnsi="Arial" w:cs="Arial"/>
        </w:rPr>
        <w:t>:</w:t>
      </w:r>
      <w:r w:rsidRPr="00AB225C">
        <w:rPr>
          <w:rFonts w:ascii="Arial" w:hAnsi="Arial" w:cs="Arial"/>
        </w:rPr>
        <w:t xml:space="preserve"> </w:t>
      </w:r>
    </w:p>
    <w:p w14:paraId="684FDA87" w14:textId="3C59EAC2" w:rsidR="00AB225C" w:rsidRPr="00AB225C" w:rsidRDefault="00AB225C" w:rsidP="00AB225C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AB225C">
        <w:rPr>
          <w:rFonts w:ascii="Arial" w:hAnsi="Arial" w:cs="Arial"/>
          <w:sz w:val="24"/>
          <w:szCs w:val="24"/>
        </w:rPr>
        <w:t>Peanuts</w:t>
      </w:r>
    </w:p>
    <w:p w14:paraId="608FF00A" w14:textId="02DD14D8" w:rsidR="00AB225C" w:rsidRPr="00AB225C" w:rsidRDefault="00AB225C" w:rsidP="00AB225C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AB225C">
        <w:rPr>
          <w:rFonts w:ascii="Arial" w:hAnsi="Arial" w:cs="Arial"/>
          <w:sz w:val="24"/>
          <w:szCs w:val="24"/>
        </w:rPr>
        <w:t>Fish/seafood</w:t>
      </w:r>
    </w:p>
    <w:p w14:paraId="767561B5" w14:textId="06BFD08C" w:rsidR="00AB225C" w:rsidRPr="00AB225C" w:rsidRDefault="00AB225C" w:rsidP="00AB225C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AB225C">
        <w:rPr>
          <w:rFonts w:ascii="Arial" w:hAnsi="Arial" w:cs="Arial"/>
          <w:sz w:val="24"/>
          <w:szCs w:val="24"/>
        </w:rPr>
        <w:t>Milk</w:t>
      </w:r>
    </w:p>
    <w:p w14:paraId="07B04395" w14:textId="69B71E25" w:rsidR="00AB225C" w:rsidRPr="00AB225C" w:rsidRDefault="00AB225C" w:rsidP="00AB225C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AB225C">
        <w:rPr>
          <w:rFonts w:ascii="Arial" w:hAnsi="Arial" w:cs="Arial"/>
          <w:sz w:val="24"/>
          <w:szCs w:val="24"/>
        </w:rPr>
        <w:t>Eggs</w:t>
      </w:r>
    </w:p>
    <w:p w14:paraId="310C6954" w14:textId="2C5634CF" w:rsidR="00AB225C" w:rsidRPr="00AB225C" w:rsidRDefault="00AB225C" w:rsidP="00AB225C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AB225C">
        <w:rPr>
          <w:rFonts w:ascii="Arial" w:hAnsi="Arial" w:cs="Arial"/>
          <w:sz w:val="24"/>
          <w:szCs w:val="24"/>
        </w:rPr>
        <w:t>Tree</w:t>
      </w:r>
      <w:r w:rsidRPr="00AB225C">
        <w:rPr>
          <w:sz w:val="24"/>
          <w:szCs w:val="24"/>
        </w:rPr>
        <w:t xml:space="preserve"> </w:t>
      </w:r>
      <w:r w:rsidRPr="00AB225C">
        <w:rPr>
          <w:rFonts w:ascii="Arial" w:hAnsi="Arial" w:cs="Arial"/>
          <w:sz w:val="24"/>
          <w:szCs w:val="24"/>
        </w:rPr>
        <w:t>nuts (such as almonds, walnuts, cashew nuts, brazil nuts)</w:t>
      </w:r>
    </w:p>
    <w:p w14:paraId="0234C6CA" w14:textId="0C35EA33" w:rsidR="00AB225C" w:rsidRPr="00AB225C" w:rsidRDefault="00AB225C" w:rsidP="00AB225C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AB225C">
        <w:rPr>
          <w:rFonts w:ascii="Arial" w:hAnsi="Arial" w:cs="Arial"/>
          <w:sz w:val="24"/>
          <w:szCs w:val="24"/>
        </w:rPr>
        <w:t>Wheat</w:t>
      </w:r>
    </w:p>
    <w:p w14:paraId="0B664FAB" w14:textId="12D36023" w:rsidR="00AB225C" w:rsidRPr="00AB225C" w:rsidRDefault="00AB225C" w:rsidP="00AB225C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AB225C">
        <w:rPr>
          <w:rFonts w:ascii="Arial" w:hAnsi="Arial" w:cs="Arial"/>
          <w:sz w:val="24"/>
          <w:szCs w:val="24"/>
        </w:rPr>
        <w:t>Kiwifruit</w:t>
      </w:r>
    </w:p>
    <w:p w14:paraId="521BE8D1" w14:textId="41AC58C0" w:rsidR="00AB225C" w:rsidRPr="00AB225C" w:rsidRDefault="00AB225C" w:rsidP="00AB225C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AB225C">
        <w:rPr>
          <w:rFonts w:ascii="Arial" w:hAnsi="Arial" w:cs="Arial"/>
          <w:sz w:val="24"/>
          <w:szCs w:val="24"/>
        </w:rPr>
        <w:t>Less</w:t>
      </w:r>
      <w:r w:rsidRPr="00AB225C">
        <w:rPr>
          <w:sz w:val="24"/>
          <w:szCs w:val="24"/>
        </w:rPr>
        <w:t xml:space="preserve"> </w:t>
      </w:r>
      <w:r w:rsidRPr="00AB225C">
        <w:rPr>
          <w:rFonts w:ascii="Arial" w:hAnsi="Arial" w:cs="Arial"/>
          <w:sz w:val="24"/>
          <w:szCs w:val="24"/>
        </w:rPr>
        <w:t>commonly, other foods</w:t>
      </w:r>
    </w:p>
    <w:p w14:paraId="76537A48" w14:textId="0E013AD5" w:rsidR="00AB225C" w:rsidRDefault="00AB225C" w:rsidP="00AB225C">
      <w:pPr>
        <w:rPr>
          <w:rFonts w:ascii="Arial" w:hAnsi="Arial" w:cs="Arial"/>
        </w:rPr>
      </w:pPr>
      <w:r w:rsidRPr="00AB225C">
        <w:rPr>
          <w:rFonts w:ascii="Arial" w:hAnsi="Arial" w:cs="Arial"/>
        </w:rPr>
        <w:t>Non-food causes include wasp or bee stings, natural latex (rubber), penicillin or any other medicines.</w:t>
      </w:r>
    </w:p>
    <w:p w14:paraId="603AC83B" w14:textId="108D7D8F" w:rsidR="008E5B91" w:rsidRDefault="008E5B91" w:rsidP="00AB225C">
      <w:pPr>
        <w:rPr>
          <w:rFonts w:ascii="Arial" w:hAnsi="Arial" w:cs="Arial"/>
        </w:rPr>
      </w:pPr>
    </w:p>
    <w:p w14:paraId="2EB1D26C" w14:textId="1B50F5FE" w:rsidR="001C2CA3" w:rsidRDefault="00D273C4" w:rsidP="00551DD0">
      <w:pPr>
        <w:jc w:val="both"/>
        <w:rPr>
          <w:rFonts w:ascii="Arial" w:hAnsi="Arial" w:cs="Arial"/>
        </w:rPr>
      </w:pPr>
      <w:r w:rsidRPr="00D273C4">
        <w:rPr>
          <w:rFonts w:ascii="Arial" w:hAnsi="Arial" w:cs="Arial"/>
        </w:rPr>
        <w:t>Most healthcare professionals consider an allergic reaction to be anaphylaxis when it involves a difficulty in</w:t>
      </w:r>
      <w:r>
        <w:rPr>
          <w:rFonts w:ascii="Arial" w:hAnsi="Arial" w:cs="Arial"/>
        </w:rPr>
        <w:t xml:space="preserve"> </w:t>
      </w:r>
      <w:r w:rsidRPr="00D273C4">
        <w:rPr>
          <w:rFonts w:ascii="Arial" w:hAnsi="Arial" w:cs="Arial"/>
        </w:rPr>
        <w:t>breathing or affects the heart rhythm or blood pressure. Any one or more of the following symptoms may be</w:t>
      </w:r>
      <w:r>
        <w:rPr>
          <w:rFonts w:ascii="Arial" w:hAnsi="Arial" w:cs="Arial"/>
        </w:rPr>
        <w:t xml:space="preserve"> </w:t>
      </w:r>
      <w:r w:rsidRPr="00D273C4">
        <w:rPr>
          <w:rFonts w:ascii="Arial" w:hAnsi="Arial" w:cs="Arial"/>
        </w:rPr>
        <w:t>present. These are often referred to as the ABC symptoms:</w:t>
      </w:r>
    </w:p>
    <w:p w14:paraId="0BF9C8CD" w14:textId="08990FF2" w:rsidR="00D273C4" w:rsidRDefault="00D273C4" w:rsidP="00D273C4">
      <w:pPr>
        <w:rPr>
          <w:rFonts w:ascii="Arial" w:hAnsi="Arial" w:cs="Arial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539"/>
        <w:gridCol w:w="3260"/>
        <w:gridCol w:w="3686"/>
      </w:tblGrid>
      <w:tr w:rsidR="00D273C4" w14:paraId="242B56F6" w14:textId="77777777" w:rsidTr="00D273C4">
        <w:tc>
          <w:tcPr>
            <w:tcW w:w="3539" w:type="dxa"/>
          </w:tcPr>
          <w:p w14:paraId="3FD09F06" w14:textId="1B01148A" w:rsidR="00D273C4" w:rsidRPr="00D273C4" w:rsidRDefault="00D273C4" w:rsidP="00D273C4">
            <w:pPr>
              <w:rPr>
                <w:rFonts w:ascii="Arial" w:hAnsi="Arial" w:cs="Arial"/>
              </w:rPr>
            </w:pPr>
            <w:r w:rsidRPr="00D273C4">
              <w:rPr>
                <w:rFonts w:ascii="Arial" w:hAnsi="Arial" w:cs="Arial"/>
                <w:b/>
                <w:bCs/>
                <w:sz w:val="36"/>
                <w:szCs w:val="36"/>
              </w:rPr>
              <w:t>A</w:t>
            </w:r>
            <w:r w:rsidRPr="00D273C4">
              <w:rPr>
                <w:rFonts w:ascii="Arial" w:hAnsi="Arial" w:cs="Arial"/>
              </w:rPr>
              <w:t>irway</w:t>
            </w:r>
          </w:p>
        </w:tc>
        <w:tc>
          <w:tcPr>
            <w:tcW w:w="3260" w:type="dxa"/>
          </w:tcPr>
          <w:p w14:paraId="417189C3" w14:textId="5C2C68B2" w:rsidR="00D273C4" w:rsidRDefault="00D273C4" w:rsidP="00D273C4">
            <w:pPr>
              <w:rPr>
                <w:rFonts w:ascii="Arial" w:hAnsi="Arial" w:cs="Arial"/>
              </w:rPr>
            </w:pPr>
            <w:r w:rsidRPr="00D273C4">
              <w:rPr>
                <w:rFonts w:ascii="Arial" w:hAnsi="Arial" w:cs="Arial"/>
                <w:b/>
                <w:bCs/>
                <w:sz w:val="36"/>
                <w:szCs w:val="36"/>
              </w:rPr>
              <w:t>B</w:t>
            </w:r>
            <w:r w:rsidRPr="00D273C4">
              <w:rPr>
                <w:rFonts w:ascii="Arial" w:hAnsi="Arial" w:cs="Arial"/>
              </w:rPr>
              <w:t>reathing</w:t>
            </w:r>
          </w:p>
        </w:tc>
        <w:tc>
          <w:tcPr>
            <w:tcW w:w="3686" w:type="dxa"/>
          </w:tcPr>
          <w:p w14:paraId="3BBEDCD9" w14:textId="4EC70768" w:rsidR="00D273C4" w:rsidRDefault="00D273C4" w:rsidP="00D273C4">
            <w:pPr>
              <w:rPr>
                <w:rFonts w:ascii="Arial" w:hAnsi="Arial" w:cs="Arial"/>
              </w:rPr>
            </w:pPr>
            <w:r w:rsidRPr="00D273C4">
              <w:rPr>
                <w:rFonts w:ascii="Arial" w:hAnsi="Arial" w:cs="Arial"/>
                <w:b/>
                <w:bCs/>
                <w:sz w:val="36"/>
                <w:szCs w:val="36"/>
              </w:rPr>
              <w:t>C</w:t>
            </w:r>
            <w:r w:rsidRPr="00D273C4">
              <w:rPr>
                <w:rFonts w:ascii="Arial" w:hAnsi="Arial" w:cs="Arial"/>
              </w:rPr>
              <w:t>onsciousness/Circulation</w:t>
            </w:r>
          </w:p>
        </w:tc>
      </w:tr>
      <w:tr w:rsidR="00D273C4" w14:paraId="1D4171A3" w14:textId="77777777" w:rsidTr="00D273C4">
        <w:tc>
          <w:tcPr>
            <w:tcW w:w="3539" w:type="dxa"/>
          </w:tcPr>
          <w:p w14:paraId="631D820A" w14:textId="77777777" w:rsidR="00D273C4" w:rsidRPr="00551DD0" w:rsidRDefault="00D273C4" w:rsidP="00D273C4">
            <w:pPr>
              <w:rPr>
                <w:rFonts w:ascii="Arial" w:hAnsi="Arial" w:cs="Arial"/>
                <w:sz w:val="22"/>
                <w:szCs w:val="22"/>
              </w:rPr>
            </w:pPr>
            <w:r w:rsidRPr="00551DD0">
              <w:rPr>
                <w:rFonts w:ascii="Arial" w:hAnsi="Arial" w:cs="Arial"/>
                <w:sz w:val="22"/>
                <w:szCs w:val="22"/>
              </w:rPr>
              <w:t>Persistent cough</w:t>
            </w:r>
          </w:p>
          <w:p w14:paraId="7E12B4A9" w14:textId="710F7DD6" w:rsidR="00D273C4" w:rsidRPr="00551DD0" w:rsidRDefault="00D273C4" w:rsidP="00D273C4">
            <w:pPr>
              <w:rPr>
                <w:rFonts w:ascii="Arial" w:hAnsi="Arial" w:cs="Arial"/>
                <w:sz w:val="22"/>
                <w:szCs w:val="22"/>
              </w:rPr>
            </w:pPr>
            <w:r w:rsidRPr="00551DD0">
              <w:rPr>
                <w:rFonts w:ascii="Arial" w:hAnsi="Arial" w:cs="Arial"/>
                <w:sz w:val="22"/>
                <w:szCs w:val="22"/>
              </w:rPr>
              <w:t>Vocal changes (hoarse voice)</w:t>
            </w:r>
          </w:p>
          <w:p w14:paraId="2EA9C157" w14:textId="20DC1B02" w:rsidR="00D273C4" w:rsidRPr="00551DD0" w:rsidRDefault="00D273C4" w:rsidP="00D273C4">
            <w:pPr>
              <w:rPr>
                <w:rFonts w:ascii="Arial" w:hAnsi="Arial" w:cs="Arial"/>
                <w:sz w:val="22"/>
                <w:szCs w:val="22"/>
              </w:rPr>
            </w:pPr>
            <w:r w:rsidRPr="00551DD0">
              <w:rPr>
                <w:rFonts w:ascii="Arial" w:hAnsi="Arial" w:cs="Arial"/>
                <w:sz w:val="22"/>
                <w:szCs w:val="22"/>
              </w:rPr>
              <w:t>Difficulty in swallowing</w:t>
            </w:r>
          </w:p>
          <w:p w14:paraId="2DB3E4F3" w14:textId="73FCBC95" w:rsidR="00D273C4" w:rsidRPr="00551DD0" w:rsidRDefault="00D273C4" w:rsidP="00D273C4">
            <w:pPr>
              <w:rPr>
                <w:rFonts w:ascii="Arial" w:hAnsi="Arial" w:cs="Arial"/>
                <w:sz w:val="22"/>
                <w:szCs w:val="22"/>
              </w:rPr>
            </w:pPr>
            <w:r w:rsidRPr="00551DD0">
              <w:rPr>
                <w:rFonts w:ascii="Arial" w:hAnsi="Arial" w:cs="Arial"/>
                <w:sz w:val="22"/>
                <w:szCs w:val="22"/>
              </w:rPr>
              <w:t>Swollen tongue</w:t>
            </w:r>
          </w:p>
        </w:tc>
        <w:tc>
          <w:tcPr>
            <w:tcW w:w="3260" w:type="dxa"/>
          </w:tcPr>
          <w:p w14:paraId="03CD3D54" w14:textId="77777777" w:rsidR="00D273C4" w:rsidRPr="00551DD0" w:rsidRDefault="00D273C4" w:rsidP="00D273C4">
            <w:pPr>
              <w:rPr>
                <w:rFonts w:ascii="Arial" w:hAnsi="Arial" w:cs="Arial"/>
                <w:sz w:val="22"/>
                <w:szCs w:val="22"/>
              </w:rPr>
            </w:pPr>
            <w:r w:rsidRPr="00551DD0">
              <w:rPr>
                <w:rFonts w:ascii="Arial" w:hAnsi="Arial" w:cs="Arial"/>
                <w:sz w:val="22"/>
                <w:szCs w:val="22"/>
              </w:rPr>
              <w:t>Difficult or noisy breathing</w:t>
            </w:r>
          </w:p>
          <w:p w14:paraId="73B661AE" w14:textId="58146B97" w:rsidR="00D273C4" w:rsidRPr="00551DD0" w:rsidRDefault="00D273C4" w:rsidP="00D273C4">
            <w:pPr>
              <w:rPr>
                <w:rFonts w:ascii="Arial" w:hAnsi="Arial" w:cs="Arial"/>
                <w:sz w:val="22"/>
                <w:szCs w:val="22"/>
              </w:rPr>
            </w:pPr>
            <w:r w:rsidRPr="00551DD0">
              <w:rPr>
                <w:rFonts w:ascii="Arial" w:hAnsi="Arial" w:cs="Arial"/>
                <w:sz w:val="22"/>
                <w:szCs w:val="22"/>
              </w:rPr>
              <w:t>Wheezing (like an asthma</w:t>
            </w:r>
          </w:p>
          <w:p w14:paraId="6962FFFD" w14:textId="36CE49D2" w:rsidR="00D273C4" w:rsidRPr="00551DD0" w:rsidRDefault="00D273C4" w:rsidP="00D273C4">
            <w:pPr>
              <w:rPr>
                <w:rFonts w:ascii="Arial" w:hAnsi="Arial" w:cs="Arial"/>
                <w:sz w:val="22"/>
                <w:szCs w:val="22"/>
              </w:rPr>
            </w:pPr>
            <w:r w:rsidRPr="00551DD0">
              <w:rPr>
                <w:rFonts w:ascii="Arial" w:hAnsi="Arial" w:cs="Arial"/>
                <w:sz w:val="22"/>
                <w:szCs w:val="22"/>
              </w:rPr>
              <w:t>attack)</w:t>
            </w:r>
          </w:p>
        </w:tc>
        <w:tc>
          <w:tcPr>
            <w:tcW w:w="3686" w:type="dxa"/>
          </w:tcPr>
          <w:p w14:paraId="03A07571" w14:textId="77777777" w:rsidR="00D273C4" w:rsidRPr="00551DD0" w:rsidRDefault="00D273C4" w:rsidP="00D273C4">
            <w:pPr>
              <w:rPr>
                <w:rFonts w:ascii="Arial" w:hAnsi="Arial" w:cs="Arial"/>
                <w:sz w:val="22"/>
                <w:szCs w:val="22"/>
              </w:rPr>
            </w:pPr>
            <w:r w:rsidRPr="00551DD0">
              <w:rPr>
                <w:rFonts w:ascii="Arial" w:hAnsi="Arial" w:cs="Arial"/>
                <w:sz w:val="22"/>
                <w:szCs w:val="22"/>
              </w:rPr>
              <w:t>Feeling lightheaded or faint.</w:t>
            </w:r>
          </w:p>
          <w:p w14:paraId="3DC613A4" w14:textId="3E90C9C7" w:rsidR="00D273C4" w:rsidRPr="00551DD0" w:rsidRDefault="00D273C4" w:rsidP="00D273C4">
            <w:pPr>
              <w:rPr>
                <w:rFonts w:ascii="Arial" w:hAnsi="Arial" w:cs="Arial"/>
                <w:sz w:val="22"/>
                <w:szCs w:val="22"/>
              </w:rPr>
            </w:pPr>
            <w:r w:rsidRPr="00551DD0">
              <w:rPr>
                <w:rFonts w:ascii="Arial" w:hAnsi="Arial" w:cs="Arial"/>
                <w:sz w:val="22"/>
                <w:szCs w:val="22"/>
              </w:rPr>
              <w:t>Clammy skin</w:t>
            </w:r>
          </w:p>
          <w:p w14:paraId="72EC5F21" w14:textId="4AABB155" w:rsidR="00D273C4" w:rsidRPr="00551DD0" w:rsidRDefault="00D273C4" w:rsidP="00D273C4">
            <w:pPr>
              <w:rPr>
                <w:rFonts w:ascii="Arial" w:hAnsi="Arial" w:cs="Arial"/>
                <w:sz w:val="22"/>
                <w:szCs w:val="22"/>
              </w:rPr>
            </w:pPr>
            <w:r w:rsidRPr="00551DD0">
              <w:rPr>
                <w:rFonts w:ascii="Arial" w:hAnsi="Arial" w:cs="Arial"/>
                <w:sz w:val="22"/>
                <w:szCs w:val="22"/>
              </w:rPr>
              <w:t>Confusion</w:t>
            </w:r>
          </w:p>
          <w:p w14:paraId="710A6C0C" w14:textId="32B40A30" w:rsidR="00D273C4" w:rsidRPr="00551DD0" w:rsidRDefault="00D273C4" w:rsidP="00D273C4">
            <w:pPr>
              <w:rPr>
                <w:rFonts w:ascii="Arial" w:hAnsi="Arial" w:cs="Arial"/>
                <w:sz w:val="22"/>
                <w:szCs w:val="22"/>
              </w:rPr>
            </w:pPr>
            <w:r w:rsidRPr="00551DD0">
              <w:rPr>
                <w:rFonts w:ascii="Arial" w:hAnsi="Arial" w:cs="Arial"/>
                <w:sz w:val="22"/>
                <w:szCs w:val="22"/>
              </w:rPr>
              <w:t>Unresponsive/unconscious</w:t>
            </w:r>
          </w:p>
          <w:p w14:paraId="37DFFA53" w14:textId="77777777" w:rsidR="00D273C4" w:rsidRPr="00551DD0" w:rsidRDefault="00D273C4" w:rsidP="00D273C4">
            <w:pPr>
              <w:rPr>
                <w:rFonts w:ascii="Arial" w:hAnsi="Arial" w:cs="Arial"/>
                <w:sz w:val="22"/>
                <w:szCs w:val="22"/>
              </w:rPr>
            </w:pPr>
            <w:r w:rsidRPr="00551DD0">
              <w:rPr>
                <w:rFonts w:ascii="Arial" w:hAnsi="Arial" w:cs="Arial"/>
                <w:sz w:val="22"/>
                <w:szCs w:val="22"/>
              </w:rPr>
              <w:t>(due to a drop-in blood</w:t>
            </w:r>
          </w:p>
          <w:p w14:paraId="16037237" w14:textId="3FF79DB1" w:rsidR="00D273C4" w:rsidRPr="00551DD0" w:rsidRDefault="00D273C4" w:rsidP="00D273C4">
            <w:pPr>
              <w:rPr>
                <w:rFonts w:ascii="Arial" w:hAnsi="Arial" w:cs="Arial"/>
                <w:sz w:val="22"/>
                <w:szCs w:val="22"/>
              </w:rPr>
            </w:pPr>
            <w:r w:rsidRPr="00551DD0">
              <w:rPr>
                <w:rFonts w:ascii="Arial" w:hAnsi="Arial" w:cs="Arial"/>
                <w:sz w:val="22"/>
                <w:szCs w:val="22"/>
              </w:rPr>
              <w:t>pressure)</w:t>
            </w:r>
          </w:p>
        </w:tc>
      </w:tr>
    </w:tbl>
    <w:p w14:paraId="730559DE" w14:textId="77777777" w:rsidR="00D273C4" w:rsidRDefault="00D273C4" w:rsidP="00D273C4">
      <w:pPr>
        <w:rPr>
          <w:rFonts w:ascii="Arial" w:hAnsi="Arial" w:cs="Arial"/>
        </w:rPr>
      </w:pPr>
    </w:p>
    <w:p w14:paraId="4DAA5E05" w14:textId="09C7CEEA" w:rsidR="001C2CA3" w:rsidRDefault="001C2CA3" w:rsidP="001C2CA3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1598DF8" wp14:editId="4EB45094">
            <wp:extent cx="2066925" cy="2343203"/>
            <wp:effectExtent l="0" t="0" r="0" b="0"/>
            <wp:docPr id="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BE6B33FC-DEF2-47CC-8702-9CA02E904BB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>
                      <a:extLst>
                        <a:ext uri="{FF2B5EF4-FFF2-40B4-BE49-F238E27FC236}">
                          <a16:creationId xmlns:a16="http://schemas.microsoft.com/office/drawing/2014/main" id="{BE6B33FC-DEF2-47CC-8702-9CA02E904BB5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9211" cy="2402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D4B75" w14:textId="54D2B4F9" w:rsidR="00736DA1" w:rsidRDefault="008E5B91" w:rsidP="008E5B91">
      <w:pPr>
        <w:jc w:val="both"/>
        <w:rPr>
          <w:rFonts w:ascii="Arial" w:hAnsi="Arial" w:cs="Arial"/>
          <w:u w:val="single"/>
        </w:rPr>
      </w:pPr>
      <w:r w:rsidRPr="008E5B91">
        <w:rPr>
          <w:rFonts w:ascii="Arial" w:hAnsi="Arial" w:cs="Arial"/>
        </w:rPr>
        <w:lastRenderedPageBreak/>
        <w:t xml:space="preserve">This school welcomes all </w:t>
      </w:r>
      <w:r w:rsidR="00650AFA">
        <w:rPr>
          <w:rFonts w:ascii="Arial" w:hAnsi="Arial" w:cs="Arial"/>
        </w:rPr>
        <w:t>student</w:t>
      </w:r>
      <w:r w:rsidRPr="008E5B91">
        <w:rPr>
          <w:rFonts w:ascii="Arial" w:hAnsi="Arial" w:cs="Arial"/>
        </w:rPr>
        <w:t xml:space="preserve">s with </w:t>
      </w:r>
      <w:bookmarkStart w:id="1" w:name="_Hlk59448335"/>
      <w:r w:rsidRPr="008E5B91">
        <w:rPr>
          <w:rFonts w:ascii="Arial" w:hAnsi="Arial" w:cs="Arial"/>
        </w:rPr>
        <w:t>allergies</w:t>
      </w:r>
      <w:bookmarkEnd w:id="1"/>
      <w:r w:rsidR="001609C6">
        <w:rPr>
          <w:rFonts w:ascii="Arial" w:hAnsi="Arial" w:cs="Arial"/>
        </w:rPr>
        <w:t>/</w:t>
      </w:r>
      <w:r w:rsidR="001609C6" w:rsidRPr="001609C6">
        <w:rPr>
          <w:rFonts w:ascii="Arial" w:hAnsi="Arial" w:cs="Arial"/>
        </w:rPr>
        <w:t>anaphylaxis</w:t>
      </w:r>
      <w:r w:rsidR="001C2CA3">
        <w:rPr>
          <w:rFonts w:ascii="Arial" w:hAnsi="Arial" w:cs="Arial"/>
        </w:rPr>
        <w:t xml:space="preserve"> </w:t>
      </w:r>
      <w:r w:rsidRPr="008E5B91">
        <w:rPr>
          <w:rFonts w:ascii="Arial" w:hAnsi="Arial" w:cs="Arial"/>
        </w:rPr>
        <w:t>and aims to support these children in participating fully in school life</w:t>
      </w:r>
      <w:r w:rsidR="001C2CA3">
        <w:rPr>
          <w:rFonts w:ascii="Arial" w:hAnsi="Arial" w:cs="Arial"/>
        </w:rPr>
        <w:t xml:space="preserve">, </w:t>
      </w:r>
      <w:r w:rsidR="001C2CA3" w:rsidRPr="00D872E2">
        <w:rPr>
          <w:rFonts w:ascii="Arial" w:hAnsi="Arial" w:cs="Arial"/>
        </w:rPr>
        <w:t>which could include ensuring that a child with a food allergy is able to eat a school lunch</w:t>
      </w:r>
      <w:r w:rsidRPr="00D872E2">
        <w:rPr>
          <w:rFonts w:ascii="Arial" w:hAnsi="Arial" w:cs="Arial"/>
        </w:rPr>
        <w:t>.</w:t>
      </w:r>
      <w:r w:rsidRPr="008E5B91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We recognise the </w:t>
      </w:r>
      <w:r w:rsidRPr="008E5B91">
        <w:rPr>
          <w:rFonts w:ascii="Arial" w:hAnsi="Arial" w:cs="Arial"/>
        </w:rPr>
        <w:t>serious</w:t>
      </w:r>
      <w:r>
        <w:rPr>
          <w:rFonts w:ascii="Arial" w:hAnsi="Arial" w:cs="Arial"/>
        </w:rPr>
        <w:t>ness</w:t>
      </w:r>
      <w:r w:rsidRPr="008E5B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of this </w:t>
      </w:r>
      <w:r w:rsidRPr="008E5B91">
        <w:rPr>
          <w:rFonts w:ascii="Arial" w:hAnsi="Arial" w:cs="Arial"/>
        </w:rPr>
        <w:t xml:space="preserve">condition, but with accurate and comprehensive information </w:t>
      </w:r>
      <w:r w:rsidR="001C2CA3">
        <w:rPr>
          <w:rFonts w:ascii="Arial" w:hAnsi="Arial" w:cs="Arial"/>
        </w:rPr>
        <w:t>we feel their</w:t>
      </w:r>
      <w:r w:rsidRPr="008E5B91">
        <w:rPr>
          <w:rFonts w:ascii="Arial" w:hAnsi="Arial" w:cs="Arial"/>
        </w:rPr>
        <w:t xml:space="preserve"> condition can be managed</w:t>
      </w:r>
      <w:r>
        <w:rPr>
          <w:rFonts w:ascii="Arial" w:hAnsi="Arial" w:cs="Arial"/>
        </w:rPr>
        <w:t>.</w:t>
      </w:r>
    </w:p>
    <w:p w14:paraId="4D8F74D0" w14:textId="3D2772F1" w:rsidR="00736DA1" w:rsidRPr="00736DA1" w:rsidRDefault="00736DA1" w:rsidP="00736DA1">
      <w:pPr>
        <w:pStyle w:val="NormalWeb"/>
        <w:jc w:val="both"/>
        <w:rPr>
          <w:rFonts w:ascii="Arial" w:hAnsi="Arial" w:cs="Arial"/>
        </w:rPr>
      </w:pPr>
      <w:r w:rsidRPr="00736DA1">
        <w:rPr>
          <w:rFonts w:ascii="Arial" w:hAnsi="Arial" w:cs="Arial"/>
        </w:rPr>
        <w:t>We endeavour to do this by ensuring we have:</w:t>
      </w:r>
    </w:p>
    <w:p w14:paraId="38F689D5" w14:textId="49ED3493" w:rsidR="0069398D" w:rsidRPr="0069398D" w:rsidRDefault="0069398D" w:rsidP="00736DA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69398D">
        <w:rPr>
          <w:rFonts w:ascii="Arial" w:eastAsia="Times New Roman" w:hAnsi="Arial" w:cs="Arial"/>
          <w:sz w:val="24"/>
          <w:szCs w:val="24"/>
        </w:rPr>
        <w:t xml:space="preserve">all </w:t>
      </w:r>
      <w:r w:rsidR="00650AFA">
        <w:rPr>
          <w:rFonts w:ascii="Arial" w:eastAsia="Times New Roman" w:hAnsi="Arial" w:cs="Arial"/>
          <w:sz w:val="24"/>
          <w:szCs w:val="24"/>
        </w:rPr>
        <w:t>student</w:t>
      </w:r>
      <w:r w:rsidRPr="0069398D">
        <w:rPr>
          <w:rFonts w:ascii="Arial" w:eastAsia="Times New Roman" w:hAnsi="Arial" w:cs="Arial"/>
          <w:sz w:val="24"/>
          <w:szCs w:val="24"/>
        </w:rPr>
        <w:t>s have an up-to-date allergies and anaphylaxis healthcare plan</w:t>
      </w:r>
    </w:p>
    <w:p w14:paraId="2D85F008" w14:textId="77777777" w:rsidR="0069398D" w:rsidRDefault="00736DA1" w:rsidP="00736DA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69398D">
        <w:rPr>
          <w:rFonts w:ascii="Arial" w:hAnsi="Arial" w:cs="Arial"/>
        </w:rPr>
        <w:t xml:space="preserve">an </w:t>
      </w:r>
      <w:r w:rsidR="008E5B91" w:rsidRPr="0069398D">
        <w:rPr>
          <w:rFonts w:ascii="Arial" w:hAnsi="Arial" w:cs="Arial"/>
        </w:rPr>
        <w:t>allergies and anaphylaxis</w:t>
      </w:r>
      <w:r w:rsidRPr="0069398D">
        <w:rPr>
          <w:rFonts w:ascii="Arial" w:hAnsi="Arial" w:cs="Arial"/>
        </w:rPr>
        <w:t xml:space="preserve"> register</w:t>
      </w:r>
    </w:p>
    <w:p w14:paraId="6AB64AF4" w14:textId="77777777" w:rsidR="0069398D" w:rsidRDefault="00736DA1" w:rsidP="0069398D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69398D">
        <w:rPr>
          <w:rFonts w:ascii="Arial" w:hAnsi="Arial" w:cs="Arial"/>
        </w:rPr>
        <w:t xml:space="preserve">up-to-date </w:t>
      </w:r>
      <w:r w:rsidR="008E5B91" w:rsidRPr="0069398D">
        <w:rPr>
          <w:rFonts w:ascii="Arial" w:hAnsi="Arial" w:cs="Arial"/>
        </w:rPr>
        <w:t xml:space="preserve">allergies and </w:t>
      </w:r>
      <w:bookmarkStart w:id="2" w:name="_Hlk59527839"/>
      <w:r w:rsidR="008E5B91" w:rsidRPr="0069398D">
        <w:rPr>
          <w:rFonts w:ascii="Arial" w:hAnsi="Arial" w:cs="Arial"/>
        </w:rPr>
        <w:t>anaphylaxis</w:t>
      </w:r>
      <w:bookmarkEnd w:id="2"/>
      <w:r w:rsidRPr="0069398D">
        <w:rPr>
          <w:rFonts w:ascii="Arial" w:hAnsi="Arial" w:cs="Arial"/>
        </w:rPr>
        <w:t xml:space="preserve"> policy,</w:t>
      </w:r>
    </w:p>
    <w:p w14:paraId="1B3112C1" w14:textId="77777777" w:rsidR="0069398D" w:rsidRDefault="00736DA1" w:rsidP="00736DA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69398D">
        <w:rPr>
          <w:rFonts w:ascii="Arial" w:hAnsi="Arial" w:cs="Arial"/>
        </w:rPr>
        <w:t xml:space="preserve">an </w:t>
      </w:r>
      <w:r w:rsidR="008E5B91" w:rsidRPr="0069398D">
        <w:rPr>
          <w:rFonts w:ascii="Arial" w:hAnsi="Arial" w:cs="Arial"/>
        </w:rPr>
        <w:t>allergies and anaphylaxis</w:t>
      </w:r>
      <w:r w:rsidRPr="0069398D">
        <w:rPr>
          <w:rFonts w:ascii="Arial" w:hAnsi="Arial" w:cs="Arial"/>
        </w:rPr>
        <w:t xml:space="preserve"> lead,</w:t>
      </w:r>
    </w:p>
    <w:p w14:paraId="2DADCE83" w14:textId="654B531A" w:rsidR="0069398D" w:rsidRDefault="00736DA1" w:rsidP="00736DA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69398D">
        <w:rPr>
          <w:rFonts w:ascii="Arial" w:hAnsi="Arial" w:cs="Arial"/>
        </w:rPr>
        <w:t xml:space="preserve">all </w:t>
      </w:r>
      <w:r w:rsidR="00650AFA">
        <w:rPr>
          <w:rFonts w:ascii="Arial" w:hAnsi="Arial" w:cs="Arial"/>
        </w:rPr>
        <w:t>student</w:t>
      </w:r>
      <w:r w:rsidRPr="0069398D">
        <w:rPr>
          <w:rFonts w:ascii="Arial" w:hAnsi="Arial" w:cs="Arial"/>
        </w:rPr>
        <w:t xml:space="preserve">s with immediate access to their </w:t>
      </w:r>
      <w:r w:rsidR="005575E8" w:rsidRPr="0069398D">
        <w:rPr>
          <w:rFonts w:ascii="Arial" w:hAnsi="Arial" w:cs="Arial"/>
        </w:rPr>
        <w:t xml:space="preserve">adrenaline </w:t>
      </w:r>
      <w:r w:rsidR="00DB62C5" w:rsidRPr="0069398D">
        <w:rPr>
          <w:rFonts w:ascii="Arial" w:hAnsi="Arial" w:cs="Arial"/>
        </w:rPr>
        <w:t>auto-injectors</w:t>
      </w:r>
      <w:r w:rsidRPr="0069398D">
        <w:rPr>
          <w:rFonts w:ascii="Arial" w:hAnsi="Arial" w:cs="Arial"/>
        </w:rPr>
        <w:t xml:space="preserve"> at all times,</w:t>
      </w:r>
    </w:p>
    <w:p w14:paraId="19F71C68" w14:textId="77777777" w:rsidR="0069398D" w:rsidRDefault="00736DA1" w:rsidP="00736DA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69398D">
        <w:rPr>
          <w:rFonts w:ascii="Arial" w:hAnsi="Arial" w:cs="Arial"/>
        </w:rPr>
        <w:t xml:space="preserve">an emergency </w:t>
      </w:r>
      <w:r w:rsidR="005575E8" w:rsidRPr="0069398D">
        <w:rPr>
          <w:rFonts w:ascii="Arial" w:hAnsi="Arial" w:cs="Arial"/>
        </w:rPr>
        <w:t>adrenaline</w:t>
      </w:r>
      <w:r w:rsidR="00DB62C5" w:rsidRPr="00DB62C5">
        <w:t xml:space="preserve"> </w:t>
      </w:r>
      <w:r w:rsidR="00DB62C5" w:rsidRPr="0069398D">
        <w:rPr>
          <w:rFonts w:ascii="Arial" w:hAnsi="Arial" w:cs="Arial"/>
        </w:rPr>
        <w:t>auto-injector</w:t>
      </w:r>
    </w:p>
    <w:p w14:paraId="1433C146" w14:textId="77777777" w:rsidR="0069398D" w:rsidRDefault="00736DA1" w:rsidP="00736DA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69398D">
        <w:rPr>
          <w:rFonts w:ascii="Arial" w:hAnsi="Arial" w:cs="Arial"/>
        </w:rPr>
        <w:t xml:space="preserve">ensure all staff have regular </w:t>
      </w:r>
      <w:r w:rsidR="005575E8" w:rsidRPr="0069398D">
        <w:rPr>
          <w:rFonts w:ascii="Arial" w:hAnsi="Arial" w:cs="Arial"/>
        </w:rPr>
        <w:t>anaphylaxis and adrenaline</w:t>
      </w:r>
      <w:r w:rsidRPr="0069398D">
        <w:rPr>
          <w:rFonts w:ascii="Arial" w:hAnsi="Arial" w:cs="Arial"/>
        </w:rPr>
        <w:t xml:space="preserve"> training </w:t>
      </w:r>
    </w:p>
    <w:p w14:paraId="28AF55D3" w14:textId="6AB81DBE" w:rsidR="0069398D" w:rsidRDefault="00736DA1" w:rsidP="00736DA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69398D">
        <w:rPr>
          <w:rFonts w:ascii="Arial" w:hAnsi="Arial" w:cs="Arial"/>
        </w:rPr>
        <w:t xml:space="preserve">promote </w:t>
      </w:r>
      <w:r w:rsidR="005575E8" w:rsidRPr="0069398D">
        <w:rPr>
          <w:rFonts w:ascii="Arial" w:hAnsi="Arial" w:cs="Arial"/>
        </w:rPr>
        <w:t>anaphylaxis</w:t>
      </w:r>
      <w:r w:rsidRPr="0069398D">
        <w:rPr>
          <w:rFonts w:ascii="Arial" w:hAnsi="Arial" w:cs="Arial"/>
        </w:rPr>
        <w:t xml:space="preserve"> awareness </w:t>
      </w:r>
      <w:r w:rsidR="00650AFA">
        <w:rPr>
          <w:rFonts w:ascii="Arial" w:hAnsi="Arial" w:cs="Arial"/>
        </w:rPr>
        <w:t>student</w:t>
      </w:r>
      <w:r w:rsidRPr="0069398D">
        <w:rPr>
          <w:rFonts w:ascii="Arial" w:hAnsi="Arial" w:cs="Arial"/>
        </w:rPr>
        <w:t>s, parents/carers and staff.</w:t>
      </w:r>
    </w:p>
    <w:p w14:paraId="08569A12" w14:textId="0655E7EE" w:rsidR="00134F38" w:rsidRPr="0069398D" w:rsidRDefault="00123F4E" w:rsidP="00736DA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69398D">
        <w:rPr>
          <w:rFonts w:ascii="Arial" w:hAnsi="Arial" w:cs="Arial"/>
        </w:rPr>
        <w:t xml:space="preserve">practical measures to eliminate or reduce the allergen in school. </w:t>
      </w:r>
    </w:p>
    <w:p w14:paraId="3451438E" w14:textId="77777777" w:rsidR="00736DA1" w:rsidRDefault="00736DA1" w:rsidP="00DC754F">
      <w:pPr>
        <w:rPr>
          <w:rFonts w:ascii="Arial" w:hAnsi="Arial" w:cs="Arial"/>
          <w:u w:val="single"/>
        </w:rPr>
      </w:pPr>
    </w:p>
    <w:p w14:paraId="585A2F6D" w14:textId="77777777" w:rsidR="0069398D" w:rsidRDefault="0069398D" w:rsidP="0069398D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A</w:t>
      </w:r>
      <w:r w:rsidRPr="00123F4E">
        <w:rPr>
          <w:rFonts w:ascii="Arial" w:hAnsi="Arial" w:cs="Arial"/>
          <w:u w:val="single"/>
        </w:rPr>
        <w:t>naphylaxis</w:t>
      </w:r>
      <w:r w:rsidRPr="001C2EE9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Healthcare</w:t>
      </w:r>
      <w:r w:rsidRPr="001C2EE9">
        <w:rPr>
          <w:rFonts w:ascii="Arial" w:hAnsi="Arial" w:cs="Arial"/>
          <w:u w:val="single"/>
        </w:rPr>
        <w:t xml:space="preserve"> Plan</w:t>
      </w:r>
    </w:p>
    <w:p w14:paraId="16DA4D4E" w14:textId="77777777" w:rsidR="0069398D" w:rsidRPr="001C2EE9" w:rsidRDefault="0069398D" w:rsidP="0069398D">
      <w:pPr>
        <w:rPr>
          <w:rFonts w:ascii="Arial" w:hAnsi="Arial" w:cs="Arial"/>
          <w:u w:val="single"/>
        </w:rPr>
      </w:pPr>
    </w:p>
    <w:p w14:paraId="4FD4619B" w14:textId="75DFA03C" w:rsidR="0069398D" w:rsidRDefault="0069398D" w:rsidP="006939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 comply with our statutory duty to support </w:t>
      </w:r>
      <w:r w:rsidR="00650AFA">
        <w:rPr>
          <w:rFonts w:ascii="Arial" w:hAnsi="Arial" w:cs="Arial"/>
        </w:rPr>
        <w:t>student</w:t>
      </w:r>
      <w:r>
        <w:rPr>
          <w:rFonts w:ascii="Arial" w:hAnsi="Arial" w:cs="Arial"/>
        </w:rPr>
        <w:t xml:space="preserve">s with medical conditions. The school will complete a Healthcare Plan with all </w:t>
      </w:r>
      <w:r w:rsidR="00650AFA">
        <w:rPr>
          <w:rFonts w:ascii="Arial" w:hAnsi="Arial" w:cs="Arial"/>
        </w:rPr>
        <w:t>student</w:t>
      </w:r>
      <w:r>
        <w:rPr>
          <w:rFonts w:ascii="Arial" w:hAnsi="Arial" w:cs="Arial"/>
        </w:rPr>
        <w:t>s known to suffer from A</w:t>
      </w:r>
      <w:r w:rsidRPr="00EA2847">
        <w:rPr>
          <w:rFonts w:ascii="Arial" w:hAnsi="Arial" w:cs="Arial"/>
        </w:rPr>
        <w:t>naphylaxis</w:t>
      </w:r>
      <w:r>
        <w:rPr>
          <w:rFonts w:ascii="Arial" w:hAnsi="Arial" w:cs="Arial"/>
        </w:rPr>
        <w:t xml:space="preserve"> or who have been prescribed an</w:t>
      </w:r>
      <w:r w:rsidRPr="00EA2847">
        <w:t xml:space="preserve"> </w:t>
      </w:r>
      <w:r>
        <w:rPr>
          <w:rFonts w:ascii="Arial" w:hAnsi="Arial" w:cs="Arial"/>
        </w:rPr>
        <w:t>A</w:t>
      </w:r>
      <w:r w:rsidRPr="00EA2847">
        <w:rPr>
          <w:rFonts w:ascii="Arial" w:hAnsi="Arial" w:cs="Arial"/>
        </w:rPr>
        <w:t xml:space="preserve">drenaline </w:t>
      </w:r>
      <w:r>
        <w:rPr>
          <w:rFonts w:ascii="Arial" w:hAnsi="Arial" w:cs="Arial"/>
        </w:rPr>
        <w:t>A</w:t>
      </w:r>
      <w:r w:rsidRPr="00EA2847">
        <w:rPr>
          <w:rFonts w:ascii="Arial" w:hAnsi="Arial" w:cs="Arial"/>
        </w:rPr>
        <w:t>uto-injector</w:t>
      </w:r>
      <w:r>
        <w:rPr>
          <w:rFonts w:ascii="Arial" w:hAnsi="Arial" w:cs="Arial"/>
        </w:rPr>
        <w:t>.</w:t>
      </w:r>
    </w:p>
    <w:p w14:paraId="21B160F6" w14:textId="7A9E2904" w:rsidR="0069398D" w:rsidRDefault="0069398D" w:rsidP="006939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school Healthcare Plan ensures the school is effectively supporting a </w:t>
      </w:r>
      <w:r w:rsidR="00650AFA">
        <w:rPr>
          <w:rFonts w:ascii="Arial" w:hAnsi="Arial" w:cs="Arial"/>
        </w:rPr>
        <w:t>student</w:t>
      </w:r>
      <w:r>
        <w:rPr>
          <w:rFonts w:ascii="Arial" w:hAnsi="Arial" w:cs="Arial"/>
        </w:rPr>
        <w:t xml:space="preserve">’s medical condition by providing clarity about the child’s condition, what the child is allergic to, recognising the first signs of allergic reaction and what to do in an emergency. </w:t>
      </w:r>
    </w:p>
    <w:p w14:paraId="2CE17531" w14:textId="22F15888" w:rsidR="0069398D" w:rsidRDefault="00650AFA" w:rsidP="006939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Student</w:t>
      </w:r>
      <w:r w:rsidR="0069398D">
        <w:rPr>
          <w:rFonts w:ascii="Arial" w:hAnsi="Arial" w:cs="Arial"/>
        </w:rPr>
        <w:t xml:space="preserve">s parents/guardians, relevant staff, and if necessary, healthcare professionals will be consulted.  </w:t>
      </w:r>
    </w:p>
    <w:p w14:paraId="4C63F220" w14:textId="314C87BF" w:rsidR="001609C6" w:rsidRDefault="001609C6" w:rsidP="0069398D">
      <w:pPr>
        <w:jc w:val="both"/>
        <w:rPr>
          <w:rFonts w:ascii="Arial" w:hAnsi="Arial" w:cs="Arial"/>
        </w:rPr>
      </w:pPr>
    </w:p>
    <w:p w14:paraId="60008739" w14:textId="0EC73C04" w:rsidR="001609C6" w:rsidRDefault="001609C6" w:rsidP="006939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Our Healthcare Plan includes the following information: </w:t>
      </w:r>
    </w:p>
    <w:p w14:paraId="2A68D0AF" w14:textId="121AA032" w:rsidR="0069398D" w:rsidRDefault="0069398D" w:rsidP="0069398D">
      <w:pPr>
        <w:jc w:val="both"/>
        <w:rPr>
          <w:rFonts w:ascii="Arial" w:hAnsi="Arial" w:cs="Arial"/>
        </w:rPr>
      </w:pPr>
    </w:p>
    <w:p w14:paraId="228050BE" w14:textId="0214DC1A" w:rsidR="0069398D" w:rsidRPr="00F6500F" w:rsidRDefault="0069398D" w:rsidP="0069398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F6500F">
        <w:rPr>
          <w:rFonts w:ascii="Arial" w:hAnsi="Arial" w:cs="Arial"/>
          <w:sz w:val="24"/>
          <w:szCs w:val="24"/>
        </w:rPr>
        <w:t>The child’s details</w:t>
      </w:r>
      <w:r w:rsidR="00F6500F" w:rsidRPr="00F6500F">
        <w:rPr>
          <w:rFonts w:ascii="Arial" w:hAnsi="Arial" w:cs="Arial"/>
          <w:sz w:val="24"/>
          <w:szCs w:val="24"/>
        </w:rPr>
        <w:t xml:space="preserve"> </w:t>
      </w:r>
    </w:p>
    <w:p w14:paraId="754C9481" w14:textId="565ADD6B" w:rsidR="00F6500F" w:rsidRPr="00F6500F" w:rsidRDefault="00F6500F" w:rsidP="0069398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F6500F">
        <w:rPr>
          <w:rFonts w:ascii="Arial" w:hAnsi="Arial" w:cs="Arial"/>
          <w:sz w:val="24"/>
          <w:szCs w:val="24"/>
        </w:rPr>
        <w:t xml:space="preserve">Contact details – Telephone and mobile numbers of parent or guardian and any other emergency contact details. </w:t>
      </w:r>
    </w:p>
    <w:p w14:paraId="76ED48A1" w14:textId="0273AC02" w:rsidR="00F6500F" w:rsidRPr="00F6500F" w:rsidRDefault="00F6500F" w:rsidP="0069398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F6500F">
        <w:rPr>
          <w:rFonts w:ascii="Arial" w:hAnsi="Arial" w:cs="Arial"/>
          <w:sz w:val="24"/>
          <w:szCs w:val="24"/>
        </w:rPr>
        <w:t>Contact details of family GP</w:t>
      </w:r>
    </w:p>
    <w:p w14:paraId="2A9A7A68" w14:textId="4420AAAE" w:rsidR="00F6500F" w:rsidRPr="00F6500F" w:rsidRDefault="00F6500F" w:rsidP="0069398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F6500F">
        <w:rPr>
          <w:rFonts w:ascii="Arial" w:hAnsi="Arial" w:cs="Arial"/>
          <w:sz w:val="24"/>
          <w:szCs w:val="24"/>
        </w:rPr>
        <w:t>The child’s allergies – A list of the specific allergies and what to avoid</w:t>
      </w:r>
    </w:p>
    <w:p w14:paraId="3440AE87" w14:textId="78E1B55E" w:rsidR="00F6500F" w:rsidRPr="00F6500F" w:rsidRDefault="00F6500F" w:rsidP="0069398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F6500F">
        <w:rPr>
          <w:rFonts w:ascii="Arial" w:hAnsi="Arial" w:cs="Arial"/>
          <w:sz w:val="24"/>
          <w:szCs w:val="24"/>
        </w:rPr>
        <w:t>A list of possible symptoms</w:t>
      </w:r>
    </w:p>
    <w:p w14:paraId="05F7CA04" w14:textId="63ECC24E" w:rsidR="00F6500F" w:rsidRPr="00F6500F" w:rsidRDefault="00F6500F" w:rsidP="0069398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F6500F">
        <w:rPr>
          <w:rFonts w:ascii="Arial" w:hAnsi="Arial" w:cs="Arial"/>
          <w:sz w:val="24"/>
          <w:szCs w:val="24"/>
        </w:rPr>
        <w:t>Prescribed Medication</w:t>
      </w:r>
    </w:p>
    <w:p w14:paraId="0CE707C7" w14:textId="0AA507AB" w:rsidR="00F6500F" w:rsidRPr="00F6500F" w:rsidRDefault="00F6500F" w:rsidP="0069398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F6500F">
        <w:rPr>
          <w:rFonts w:ascii="Arial" w:hAnsi="Arial" w:cs="Arial"/>
          <w:sz w:val="24"/>
          <w:szCs w:val="24"/>
        </w:rPr>
        <w:t>Details of Emergency Procedure – Including an assessment of symptoms, when and how to administer medication, contact numbers and the ambulance procedure</w:t>
      </w:r>
    </w:p>
    <w:p w14:paraId="7823DF1E" w14:textId="4327A19A" w:rsidR="00F6500F" w:rsidRPr="00F6500F" w:rsidRDefault="00F6500F" w:rsidP="0069398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F6500F">
        <w:rPr>
          <w:rFonts w:ascii="Arial" w:hAnsi="Arial" w:cs="Arial"/>
          <w:sz w:val="24"/>
          <w:szCs w:val="24"/>
        </w:rPr>
        <w:t xml:space="preserve">Who can help? – A list of staff members who have been trained </w:t>
      </w:r>
    </w:p>
    <w:p w14:paraId="605998A3" w14:textId="05D336A5" w:rsidR="0069398D" w:rsidRPr="00F6500F" w:rsidRDefault="00F6500F" w:rsidP="0069398D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F6500F">
        <w:rPr>
          <w:rFonts w:ascii="Arial" w:hAnsi="Arial" w:cs="Arial"/>
          <w:sz w:val="24"/>
          <w:szCs w:val="24"/>
        </w:rPr>
        <w:t xml:space="preserve">Consent and agreement – A parent or guardian must give written consent for staff to take responsibility for administering medication. </w:t>
      </w:r>
    </w:p>
    <w:p w14:paraId="68419C20" w14:textId="35B57909" w:rsidR="0069398D" w:rsidRPr="002272B1" w:rsidRDefault="0069398D" w:rsidP="0069398D">
      <w:pPr>
        <w:rPr>
          <w:rFonts w:ascii="Arial" w:hAnsi="Arial" w:cs="Arial"/>
          <w:sz w:val="22"/>
          <w:szCs w:val="22"/>
        </w:rPr>
      </w:pPr>
      <w:hyperlink r:id="rId10" w:history="1">
        <w:r w:rsidRPr="002272B1">
          <w:rPr>
            <w:rStyle w:val="Hyperlink"/>
            <w:rFonts w:ascii="Arial" w:hAnsi="Arial" w:cs="Arial"/>
            <w:sz w:val="22"/>
            <w:szCs w:val="22"/>
          </w:rPr>
          <w:t>https://www.gov.uk/government/publications/supporting--at-school-with-medical-conditions--3</w:t>
        </w:r>
      </w:hyperlink>
      <w:r w:rsidRPr="002272B1">
        <w:rPr>
          <w:rFonts w:ascii="Arial" w:hAnsi="Arial" w:cs="Arial"/>
          <w:sz w:val="22"/>
          <w:szCs w:val="22"/>
        </w:rPr>
        <w:t xml:space="preserve"> </w:t>
      </w:r>
    </w:p>
    <w:p w14:paraId="34009276" w14:textId="77777777" w:rsidR="0069398D" w:rsidRDefault="0069398D" w:rsidP="00736DA1">
      <w:pPr>
        <w:rPr>
          <w:rFonts w:ascii="Arial" w:hAnsi="Arial" w:cs="Arial"/>
          <w:bCs/>
          <w:u w:val="single"/>
        </w:rPr>
      </w:pPr>
    </w:p>
    <w:p w14:paraId="7339BF1C" w14:textId="77777777" w:rsidR="00F6500F" w:rsidRDefault="00F6500F" w:rsidP="00736DA1">
      <w:pPr>
        <w:rPr>
          <w:rFonts w:ascii="Arial" w:hAnsi="Arial" w:cs="Arial"/>
          <w:bCs/>
          <w:u w:val="single"/>
        </w:rPr>
      </w:pPr>
    </w:p>
    <w:p w14:paraId="16B091C3" w14:textId="77777777" w:rsidR="00F6500F" w:rsidRDefault="00F6500F" w:rsidP="00736DA1">
      <w:pPr>
        <w:rPr>
          <w:rFonts w:ascii="Arial" w:hAnsi="Arial" w:cs="Arial"/>
          <w:bCs/>
          <w:u w:val="single"/>
        </w:rPr>
      </w:pPr>
    </w:p>
    <w:p w14:paraId="00649FBC" w14:textId="0965851E" w:rsidR="00736DA1" w:rsidRPr="00736DA1" w:rsidRDefault="005575E8" w:rsidP="00736DA1">
      <w:pPr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>A</w:t>
      </w:r>
      <w:r w:rsidRPr="005575E8">
        <w:rPr>
          <w:rFonts w:ascii="Arial" w:hAnsi="Arial" w:cs="Arial"/>
          <w:bCs/>
          <w:u w:val="single"/>
        </w:rPr>
        <w:t>naphylaxis</w:t>
      </w:r>
      <w:r w:rsidR="00736DA1" w:rsidRPr="00736DA1">
        <w:rPr>
          <w:rFonts w:ascii="Arial" w:hAnsi="Arial" w:cs="Arial"/>
          <w:bCs/>
          <w:u w:val="single"/>
        </w:rPr>
        <w:t xml:space="preserve"> Register</w:t>
      </w:r>
    </w:p>
    <w:p w14:paraId="4186BCC2" w14:textId="77777777" w:rsidR="00736DA1" w:rsidRPr="00736DA1" w:rsidRDefault="00736DA1" w:rsidP="00736DA1">
      <w:pPr>
        <w:rPr>
          <w:rFonts w:ascii="Arial" w:hAnsi="Arial" w:cs="Arial"/>
          <w:b/>
        </w:rPr>
      </w:pPr>
    </w:p>
    <w:p w14:paraId="2F50AA7E" w14:textId="20B4DE94" w:rsidR="00736DA1" w:rsidRDefault="00736DA1" w:rsidP="00736DA1">
      <w:pPr>
        <w:jc w:val="both"/>
        <w:rPr>
          <w:rFonts w:ascii="Arial" w:hAnsi="Arial" w:cs="Arial"/>
        </w:rPr>
      </w:pPr>
      <w:r w:rsidRPr="00736DA1">
        <w:rPr>
          <w:rFonts w:ascii="Arial" w:hAnsi="Arial" w:cs="Arial"/>
        </w:rPr>
        <w:t xml:space="preserve">We have an </w:t>
      </w:r>
      <w:r w:rsidR="005575E8" w:rsidRPr="005575E8">
        <w:rPr>
          <w:rFonts w:ascii="Arial" w:hAnsi="Arial" w:cs="Arial"/>
        </w:rPr>
        <w:t>anaphylaxis</w:t>
      </w:r>
      <w:r w:rsidRPr="00736DA1">
        <w:rPr>
          <w:rFonts w:ascii="Arial" w:hAnsi="Arial" w:cs="Arial"/>
        </w:rPr>
        <w:t xml:space="preserve"> register of children within the school, which we update yearly.  We do this by asking parents/carers if their child is diagnosed </w:t>
      </w:r>
      <w:r w:rsidR="005575E8">
        <w:rPr>
          <w:rFonts w:ascii="Arial" w:hAnsi="Arial" w:cs="Arial"/>
        </w:rPr>
        <w:t xml:space="preserve">with </w:t>
      </w:r>
      <w:r w:rsidR="005575E8" w:rsidRPr="005575E8">
        <w:rPr>
          <w:rFonts w:ascii="Arial" w:hAnsi="Arial" w:cs="Arial"/>
        </w:rPr>
        <w:t>anaphylaxis</w:t>
      </w:r>
      <w:r w:rsidRPr="00736DA1">
        <w:rPr>
          <w:rFonts w:ascii="Arial" w:hAnsi="Arial" w:cs="Arial"/>
        </w:rPr>
        <w:t xml:space="preserve"> or has been prescribed a</w:t>
      </w:r>
      <w:r w:rsidR="005575E8">
        <w:rPr>
          <w:rFonts w:ascii="Arial" w:hAnsi="Arial" w:cs="Arial"/>
        </w:rPr>
        <w:t>n</w:t>
      </w:r>
      <w:r w:rsidRPr="00736DA1">
        <w:rPr>
          <w:rFonts w:ascii="Arial" w:hAnsi="Arial" w:cs="Arial"/>
        </w:rPr>
        <w:t xml:space="preserve"> </w:t>
      </w:r>
      <w:r w:rsidR="005575E8">
        <w:rPr>
          <w:rFonts w:ascii="Arial" w:hAnsi="Arial" w:cs="Arial"/>
        </w:rPr>
        <w:t xml:space="preserve">adrenaline </w:t>
      </w:r>
      <w:r w:rsidR="00DB62C5" w:rsidRPr="00DB62C5">
        <w:rPr>
          <w:rFonts w:ascii="Arial" w:hAnsi="Arial" w:cs="Arial"/>
        </w:rPr>
        <w:t>auto-injector</w:t>
      </w:r>
      <w:r w:rsidRPr="00736DA1">
        <w:rPr>
          <w:rFonts w:ascii="Arial" w:hAnsi="Arial" w:cs="Arial"/>
        </w:rPr>
        <w:t xml:space="preserve">.  When parents/carers have confirmed that their child is </w:t>
      </w:r>
      <w:r w:rsidR="005575E8" w:rsidRPr="005575E8">
        <w:rPr>
          <w:rFonts w:ascii="Arial" w:hAnsi="Arial" w:cs="Arial"/>
        </w:rPr>
        <w:t>anaphylaxis</w:t>
      </w:r>
      <w:r w:rsidRPr="00736DA1">
        <w:rPr>
          <w:rFonts w:ascii="Arial" w:hAnsi="Arial" w:cs="Arial"/>
        </w:rPr>
        <w:t xml:space="preserve"> or has been prescribed a</w:t>
      </w:r>
      <w:r w:rsidR="005575E8">
        <w:rPr>
          <w:rFonts w:ascii="Arial" w:hAnsi="Arial" w:cs="Arial"/>
        </w:rPr>
        <w:t>n</w:t>
      </w:r>
      <w:r w:rsidRPr="00736DA1">
        <w:rPr>
          <w:rFonts w:ascii="Arial" w:hAnsi="Arial" w:cs="Arial"/>
        </w:rPr>
        <w:t xml:space="preserve"> </w:t>
      </w:r>
      <w:r w:rsidR="005575E8" w:rsidRPr="005575E8">
        <w:rPr>
          <w:rFonts w:ascii="Arial" w:hAnsi="Arial" w:cs="Arial"/>
        </w:rPr>
        <w:t xml:space="preserve">adrenaline </w:t>
      </w:r>
      <w:r w:rsidR="00DB62C5" w:rsidRPr="00DB62C5">
        <w:rPr>
          <w:rFonts w:ascii="Arial" w:hAnsi="Arial" w:cs="Arial"/>
        </w:rPr>
        <w:t>auto-injector</w:t>
      </w:r>
      <w:r w:rsidR="005575E8" w:rsidRPr="005575E8">
        <w:rPr>
          <w:rFonts w:ascii="Arial" w:hAnsi="Arial" w:cs="Arial"/>
        </w:rPr>
        <w:t xml:space="preserve"> </w:t>
      </w:r>
      <w:r w:rsidRPr="00736DA1">
        <w:rPr>
          <w:rFonts w:ascii="Arial" w:hAnsi="Arial" w:cs="Arial"/>
        </w:rPr>
        <w:t xml:space="preserve">we ensure that the </w:t>
      </w:r>
      <w:r w:rsidR="00650AFA">
        <w:rPr>
          <w:rFonts w:ascii="Arial" w:hAnsi="Arial" w:cs="Arial"/>
        </w:rPr>
        <w:t>student</w:t>
      </w:r>
      <w:r w:rsidRPr="00736DA1">
        <w:rPr>
          <w:rFonts w:ascii="Arial" w:hAnsi="Arial" w:cs="Arial"/>
        </w:rPr>
        <w:t xml:space="preserve"> has been added to the </w:t>
      </w:r>
      <w:r w:rsidR="005575E8" w:rsidRPr="005575E8">
        <w:rPr>
          <w:rFonts w:ascii="Arial" w:hAnsi="Arial" w:cs="Arial"/>
        </w:rPr>
        <w:t>anaphylaxis</w:t>
      </w:r>
      <w:r w:rsidRPr="00736DA1">
        <w:rPr>
          <w:rFonts w:ascii="Arial" w:hAnsi="Arial" w:cs="Arial"/>
        </w:rPr>
        <w:t xml:space="preserve"> register and has:</w:t>
      </w:r>
    </w:p>
    <w:p w14:paraId="627E26C2" w14:textId="77777777" w:rsidR="00736DA1" w:rsidRPr="00736DA1" w:rsidRDefault="00736DA1" w:rsidP="00736DA1">
      <w:pPr>
        <w:rPr>
          <w:rFonts w:ascii="Arial" w:hAnsi="Arial" w:cs="Arial"/>
        </w:rPr>
      </w:pPr>
    </w:p>
    <w:p w14:paraId="44A96A48" w14:textId="7D00D3A1" w:rsidR="00736DA1" w:rsidRPr="00736DA1" w:rsidRDefault="00736DA1" w:rsidP="00736DA1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736DA1">
        <w:rPr>
          <w:rFonts w:ascii="Arial" w:hAnsi="Arial" w:cs="Arial"/>
          <w:sz w:val="24"/>
          <w:szCs w:val="24"/>
        </w:rPr>
        <w:t xml:space="preserve">an up-to-date copy of their personal </w:t>
      </w:r>
      <w:r w:rsidR="005575E8" w:rsidRPr="005575E8">
        <w:rPr>
          <w:rFonts w:ascii="Arial" w:hAnsi="Arial" w:cs="Arial"/>
          <w:sz w:val="24"/>
          <w:szCs w:val="24"/>
        </w:rPr>
        <w:t>anaphylaxis</w:t>
      </w:r>
      <w:r w:rsidRPr="00736DA1">
        <w:rPr>
          <w:rFonts w:ascii="Arial" w:hAnsi="Arial" w:cs="Arial"/>
          <w:sz w:val="24"/>
          <w:szCs w:val="24"/>
        </w:rPr>
        <w:t xml:space="preserve"> </w:t>
      </w:r>
      <w:r w:rsidR="0069398D">
        <w:rPr>
          <w:rFonts w:ascii="Arial" w:hAnsi="Arial" w:cs="Arial"/>
          <w:sz w:val="24"/>
          <w:szCs w:val="24"/>
        </w:rPr>
        <w:t>health</w:t>
      </w:r>
      <w:r w:rsidR="005575E8">
        <w:rPr>
          <w:rFonts w:ascii="Arial" w:hAnsi="Arial" w:cs="Arial"/>
          <w:sz w:val="24"/>
          <w:szCs w:val="24"/>
        </w:rPr>
        <w:t>care</w:t>
      </w:r>
      <w:r w:rsidRPr="00736DA1">
        <w:rPr>
          <w:rFonts w:ascii="Arial" w:hAnsi="Arial" w:cs="Arial"/>
          <w:sz w:val="24"/>
          <w:szCs w:val="24"/>
        </w:rPr>
        <w:t xml:space="preserve"> plan,</w:t>
      </w:r>
    </w:p>
    <w:p w14:paraId="325F3176" w14:textId="2F541CC1" w:rsidR="00736DA1" w:rsidRPr="00736DA1" w:rsidRDefault="00736DA1" w:rsidP="00736DA1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736DA1">
        <w:rPr>
          <w:rFonts w:ascii="Arial" w:hAnsi="Arial" w:cs="Arial"/>
          <w:sz w:val="24"/>
          <w:szCs w:val="24"/>
        </w:rPr>
        <w:t xml:space="preserve">their </w:t>
      </w:r>
      <w:r w:rsidR="005575E8">
        <w:rPr>
          <w:rFonts w:ascii="Arial" w:hAnsi="Arial" w:cs="Arial"/>
          <w:sz w:val="24"/>
          <w:szCs w:val="24"/>
        </w:rPr>
        <w:t xml:space="preserve">adrenaline </w:t>
      </w:r>
      <w:r w:rsidR="00DB62C5" w:rsidRPr="00DB62C5">
        <w:rPr>
          <w:rFonts w:ascii="Arial" w:hAnsi="Arial" w:cs="Arial"/>
          <w:sz w:val="24"/>
          <w:szCs w:val="24"/>
        </w:rPr>
        <w:t>auto-</w:t>
      </w:r>
      <w:r w:rsidR="00DB62C5" w:rsidRPr="00D872E2">
        <w:rPr>
          <w:rFonts w:ascii="Arial" w:hAnsi="Arial" w:cs="Arial"/>
          <w:sz w:val="24"/>
          <w:szCs w:val="24"/>
        </w:rPr>
        <w:t>injectors</w:t>
      </w:r>
      <w:r w:rsidRPr="00D872E2">
        <w:rPr>
          <w:rFonts w:ascii="Arial" w:hAnsi="Arial" w:cs="Arial"/>
          <w:sz w:val="24"/>
          <w:szCs w:val="24"/>
        </w:rPr>
        <w:t xml:space="preserve"> (</w:t>
      </w:r>
      <w:bookmarkStart w:id="3" w:name="_Hlk59451146"/>
      <w:r w:rsidR="005575E8" w:rsidRPr="00D872E2">
        <w:rPr>
          <w:rFonts w:ascii="Arial" w:hAnsi="Arial" w:cs="Arial"/>
          <w:sz w:val="24"/>
          <w:szCs w:val="24"/>
        </w:rPr>
        <w:t>Epi-Pen, Jext, Emerade</w:t>
      </w:r>
      <w:bookmarkEnd w:id="3"/>
      <w:r w:rsidRPr="00D872E2">
        <w:rPr>
          <w:rFonts w:ascii="Arial" w:hAnsi="Arial" w:cs="Arial"/>
          <w:sz w:val="24"/>
          <w:szCs w:val="24"/>
        </w:rPr>
        <w:t>)</w:t>
      </w:r>
      <w:r w:rsidRPr="00736DA1">
        <w:rPr>
          <w:rFonts w:ascii="Arial" w:hAnsi="Arial" w:cs="Arial"/>
          <w:sz w:val="24"/>
          <w:szCs w:val="24"/>
        </w:rPr>
        <w:t xml:space="preserve"> </w:t>
      </w:r>
      <w:r w:rsidR="005575E8">
        <w:rPr>
          <w:rFonts w:ascii="Arial" w:hAnsi="Arial" w:cs="Arial"/>
          <w:sz w:val="24"/>
          <w:szCs w:val="24"/>
        </w:rPr>
        <w:t xml:space="preserve">is with them </w:t>
      </w:r>
      <w:r w:rsidRPr="00736DA1">
        <w:rPr>
          <w:rFonts w:ascii="Arial" w:hAnsi="Arial" w:cs="Arial"/>
          <w:sz w:val="24"/>
          <w:szCs w:val="24"/>
        </w:rPr>
        <w:t>in school,</w:t>
      </w:r>
    </w:p>
    <w:p w14:paraId="31AF56BB" w14:textId="454E76D9" w:rsidR="005575E8" w:rsidRPr="005575E8" w:rsidRDefault="00736DA1" w:rsidP="005575E8">
      <w:pPr>
        <w:pStyle w:val="ListParagraph"/>
        <w:numPr>
          <w:ilvl w:val="0"/>
          <w:numId w:val="9"/>
        </w:numPr>
        <w:rPr>
          <w:rFonts w:ascii="Arial" w:hAnsi="Arial" w:cs="Arial"/>
          <w:u w:val="single"/>
        </w:rPr>
      </w:pPr>
      <w:r w:rsidRPr="005575E8">
        <w:rPr>
          <w:rFonts w:ascii="Arial" w:hAnsi="Arial" w:cs="Arial"/>
          <w:sz w:val="24"/>
          <w:szCs w:val="24"/>
        </w:rPr>
        <w:t xml:space="preserve">permission from the </w:t>
      </w:r>
      <w:r w:rsidRPr="00D872E2">
        <w:rPr>
          <w:rFonts w:ascii="Arial" w:hAnsi="Arial" w:cs="Arial"/>
          <w:sz w:val="24"/>
          <w:szCs w:val="24"/>
        </w:rPr>
        <w:t xml:space="preserve">parents/carers to use the emergency </w:t>
      </w:r>
      <w:r w:rsidR="005575E8" w:rsidRPr="00D872E2">
        <w:rPr>
          <w:rFonts w:ascii="Arial" w:hAnsi="Arial" w:cs="Arial"/>
          <w:sz w:val="24"/>
          <w:szCs w:val="24"/>
        </w:rPr>
        <w:t xml:space="preserve">Epi-Pen, Jext, Emerade adrenaline </w:t>
      </w:r>
      <w:r w:rsidR="00DB62C5" w:rsidRPr="00D872E2">
        <w:rPr>
          <w:rFonts w:ascii="Arial" w:hAnsi="Arial" w:cs="Arial"/>
          <w:sz w:val="24"/>
          <w:szCs w:val="24"/>
        </w:rPr>
        <w:t>auto-injector</w:t>
      </w:r>
      <w:r w:rsidRPr="00D872E2">
        <w:rPr>
          <w:rFonts w:ascii="Arial" w:hAnsi="Arial" w:cs="Arial"/>
          <w:sz w:val="24"/>
          <w:szCs w:val="24"/>
        </w:rPr>
        <w:t xml:space="preserve"> if they require </w:t>
      </w:r>
      <w:r w:rsidR="005575E8" w:rsidRPr="00D872E2">
        <w:rPr>
          <w:rFonts w:ascii="Arial" w:hAnsi="Arial" w:cs="Arial"/>
          <w:sz w:val="24"/>
          <w:szCs w:val="24"/>
        </w:rPr>
        <w:t>another dose before the</w:t>
      </w:r>
      <w:r w:rsidR="005575E8" w:rsidRPr="005575E8">
        <w:rPr>
          <w:rFonts w:ascii="Arial" w:hAnsi="Arial" w:cs="Arial"/>
          <w:sz w:val="24"/>
          <w:szCs w:val="24"/>
        </w:rPr>
        <w:t xml:space="preserve"> emergency services arrive </w:t>
      </w:r>
    </w:p>
    <w:p w14:paraId="4325F704" w14:textId="77777777" w:rsidR="00551DD0" w:rsidRDefault="00551DD0" w:rsidP="005575E8">
      <w:pPr>
        <w:rPr>
          <w:rFonts w:ascii="Arial" w:hAnsi="Arial" w:cs="Arial"/>
          <w:u w:val="single"/>
        </w:rPr>
      </w:pPr>
    </w:p>
    <w:p w14:paraId="5CA44C14" w14:textId="76840E4F" w:rsidR="00D7633F" w:rsidRPr="005575E8" w:rsidRDefault="00F424CC" w:rsidP="005575E8">
      <w:pPr>
        <w:rPr>
          <w:rFonts w:ascii="Arial" w:hAnsi="Arial" w:cs="Arial"/>
          <w:u w:val="single"/>
        </w:rPr>
      </w:pPr>
      <w:r w:rsidRPr="00F424CC">
        <w:rPr>
          <w:rFonts w:ascii="Arial" w:hAnsi="Arial" w:cs="Arial"/>
          <w:u w:val="single"/>
        </w:rPr>
        <w:t>Anaphylaxis</w:t>
      </w:r>
      <w:r w:rsidR="00D7633F" w:rsidRPr="005575E8">
        <w:rPr>
          <w:rFonts w:ascii="Arial" w:hAnsi="Arial" w:cs="Arial"/>
          <w:u w:val="single"/>
        </w:rPr>
        <w:t xml:space="preserve"> Lead</w:t>
      </w:r>
    </w:p>
    <w:p w14:paraId="2B03042F" w14:textId="77777777" w:rsidR="00D7633F" w:rsidRPr="00D7633F" w:rsidRDefault="00D7633F" w:rsidP="00D7633F">
      <w:pPr>
        <w:rPr>
          <w:rFonts w:ascii="Arial" w:hAnsi="Arial" w:cs="Arial"/>
          <w:u w:val="single"/>
        </w:rPr>
      </w:pPr>
    </w:p>
    <w:p w14:paraId="16278376" w14:textId="247449BF" w:rsidR="00D7633F" w:rsidRPr="00D7633F" w:rsidRDefault="00D7633F" w:rsidP="00D7633F">
      <w:pPr>
        <w:jc w:val="both"/>
        <w:rPr>
          <w:rFonts w:ascii="Arial" w:hAnsi="Arial" w:cs="Arial"/>
        </w:rPr>
      </w:pPr>
      <w:r w:rsidRPr="00D7633F">
        <w:rPr>
          <w:rFonts w:ascii="Arial" w:hAnsi="Arial" w:cs="Arial"/>
        </w:rPr>
        <w:t xml:space="preserve">This school has an </w:t>
      </w:r>
      <w:r w:rsidR="00F424CC" w:rsidRPr="00F424CC">
        <w:rPr>
          <w:rFonts w:ascii="Arial" w:hAnsi="Arial" w:cs="Arial"/>
        </w:rPr>
        <w:t>anaphylaxis</w:t>
      </w:r>
      <w:r w:rsidRPr="00D7633F">
        <w:rPr>
          <w:rFonts w:ascii="Arial" w:hAnsi="Arial" w:cs="Arial"/>
        </w:rPr>
        <w:t xml:space="preserve"> lead</w:t>
      </w:r>
      <w:r>
        <w:rPr>
          <w:rFonts w:ascii="Arial" w:hAnsi="Arial" w:cs="Arial"/>
        </w:rPr>
        <w:t xml:space="preserve"> [</w:t>
      </w:r>
      <w:r w:rsidR="00D872E2">
        <w:rPr>
          <w:rFonts w:ascii="Arial" w:hAnsi="Arial" w:cs="Arial"/>
        </w:rPr>
        <w:t>XXXX</w:t>
      </w:r>
      <w:r>
        <w:rPr>
          <w:rFonts w:ascii="Arial" w:hAnsi="Arial" w:cs="Arial"/>
        </w:rPr>
        <w:t>]</w:t>
      </w:r>
      <w:r w:rsidRPr="00D7633F">
        <w:rPr>
          <w:rFonts w:ascii="Arial" w:hAnsi="Arial" w:cs="Arial"/>
        </w:rPr>
        <w:t xml:space="preserve">.  It is the responsibility of the </w:t>
      </w:r>
      <w:r w:rsidR="00F424CC" w:rsidRPr="00F424CC">
        <w:rPr>
          <w:rFonts w:ascii="Arial" w:hAnsi="Arial" w:cs="Arial"/>
        </w:rPr>
        <w:t>anaphylaxis</w:t>
      </w:r>
      <w:r w:rsidRPr="00D7633F">
        <w:rPr>
          <w:rFonts w:ascii="Arial" w:hAnsi="Arial" w:cs="Arial"/>
        </w:rPr>
        <w:t xml:space="preserve"> lead to manage the </w:t>
      </w:r>
      <w:r w:rsidR="00F424CC" w:rsidRPr="00F424CC">
        <w:rPr>
          <w:rFonts w:ascii="Arial" w:hAnsi="Arial" w:cs="Arial"/>
        </w:rPr>
        <w:t>anaphylaxis</w:t>
      </w:r>
      <w:r w:rsidRPr="00D7633F">
        <w:rPr>
          <w:rFonts w:ascii="Arial" w:hAnsi="Arial" w:cs="Arial"/>
        </w:rPr>
        <w:t xml:space="preserve"> register, update the </w:t>
      </w:r>
      <w:r w:rsidR="00F424CC" w:rsidRPr="00F424CC">
        <w:rPr>
          <w:rFonts w:ascii="Arial" w:hAnsi="Arial" w:cs="Arial"/>
        </w:rPr>
        <w:t>anaphylaxis</w:t>
      </w:r>
      <w:r w:rsidRPr="00D7633F">
        <w:rPr>
          <w:rFonts w:ascii="Arial" w:hAnsi="Arial" w:cs="Arial"/>
        </w:rPr>
        <w:t xml:space="preserve"> policy, manage the emergency </w:t>
      </w:r>
      <w:r w:rsidR="00D872E2">
        <w:rPr>
          <w:rFonts w:ascii="Arial" w:hAnsi="Arial" w:cs="Arial"/>
        </w:rPr>
        <w:t xml:space="preserve"> </w:t>
      </w:r>
      <w:r w:rsidR="00F424CC" w:rsidRPr="00D872E2">
        <w:rPr>
          <w:rFonts w:ascii="Arial" w:hAnsi="Arial" w:cs="Arial"/>
        </w:rPr>
        <w:t>Epi-Pen, Jext, Emerade</w:t>
      </w:r>
      <w:r w:rsidR="00F424CC" w:rsidRPr="00F424CC">
        <w:rPr>
          <w:rFonts w:ascii="Arial" w:hAnsi="Arial" w:cs="Arial"/>
        </w:rPr>
        <w:t xml:space="preserve"> </w:t>
      </w:r>
      <w:bookmarkStart w:id="4" w:name="_Hlk59451737"/>
      <w:r w:rsidR="00F424CC" w:rsidRPr="00F424CC">
        <w:rPr>
          <w:rFonts w:ascii="Arial" w:hAnsi="Arial" w:cs="Arial"/>
        </w:rPr>
        <w:t>adrenaline</w:t>
      </w:r>
      <w:bookmarkEnd w:id="4"/>
      <w:r w:rsidR="00267EFF" w:rsidRPr="00267EFF">
        <w:t xml:space="preserve"> </w:t>
      </w:r>
      <w:r w:rsidR="00267EFF" w:rsidRPr="00267EFF">
        <w:rPr>
          <w:rFonts w:ascii="Arial" w:hAnsi="Arial" w:cs="Arial"/>
        </w:rPr>
        <w:t>auto-injector</w:t>
      </w:r>
      <w:r w:rsidR="00267EFF">
        <w:rPr>
          <w:rFonts w:ascii="Arial" w:hAnsi="Arial" w:cs="Arial"/>
        </w:rPr>
        <w:t xml:space="preserve"> </w:t>
      </w:r>
      <w:r w:rsidRPr="00D7633F">
        <w:rPr>
          <w:rFonts w:ascii="Arial" w:hAnsi="Arial" w:cs="Arial"/>
        </w:rPr>
        <w:t xml:space="preserve">(please refer to the Department of Health </w:t>
      </w:r>
      <w:bookmarkStart w:id="5" w:name="_Hlk47423295"/>
      <w:r w:rsidRPr="00D7633F">
        <w:rPr>
          <w:rFonts w:ascii="Arial" w:hAnsi="Arial" w:cs="Arial"/>
        </w:rPr>
        <w:t xml:space="preserve">Guidance on the use of </w:t>
      </w:r>
      <w:r w:rsidR="00F424CC">
        <w:rPr>
          <w:rFonts w:ascii="Arial" w:hAnsi="Arial" w:cs="Arial"/>
        </w:rPr>
        <w:t xml:space="preserve">adrenaline </w:t>
      </w:r>
      <w:bookmarkStart w:id="6" w:name="_Hlk59452355"/>
      <w:r w:rsidR="00F424CC">
        <w:rPr>
          <w:rFonts w:ascii="Arial" w:hAnsi="Arial" w:cs="Arial"/>
        </w:rPr>
        <w:t>auto-injectors</w:t>
      </w:r>
      <w:r w:rsidRPr="00D7633F">
        <w:rPr>
          <w:rFonts w:ascii="Arial" w:hAnsi="Arial" w:cs="Arial"/>
        </w:rPr>
        <w:t xml:space="preserve"> </w:t>
      </w:r>
      <w:bookmarkEnd w:id="6"/>
      <w:r w:rsidRPr="00D7633F">
        <w:rPr>
          <w:rFonts w:ascii="Arial" w:hAnsi="Arial" w:cs="Arial"/>
        </w:rPr>
        <w:t xml:space="preserve">in schools, </w:t>
      </w:r>
      <w:r w:rsidR="00F424CC">
        <w:rPr>
          <w:rFonts w:ascii="Arial" w:hAnsi="Arial" w:cs="Arial"/>
        </w:rPr>
        <w:t xml:space="preserve">September </w:t>
      </w:r>
      <w:r w:rsidRPr="00D7633F">
        <w:rPr>
          <w:rFonts w:ascii="Arial" w:hAnsi="Arial" w:cs="Arial"/>
        </w:rPr>
        <w:t>201</w:t>
      </w:r>
      <w:bookmarkEnd w:id="5"/>
      <w:r w:rsidR="00F424CC">
        <w:rPr>
          <w:rFonts w:ascii="Arial" w:hAnsi="Arial" w:cs="Arial"/>
        </w:rPr>
        <w:t>7</w:t>
      </w:r>
      <w:r w:rsidRPr="00D7633F">
        <w:rPr>
          <w:rFonts w:ascii="Arial" w:hAnsi="Arial" w:cs="Arial"/>
        </w:rPr>
        <w:t xml:space="preserve">) ensure measures are in place so that children have immediate access to their </w:t>
      </w:r>
      <w:r w:rsidR="00F424CC">
        <w:rPr>
          <w:rFonts w:ascii="Arial" w:hAnsi="Arial" w:cs="Arial"/>
        </w:rPr>
        <w:t xml:space="preserve">adrenaline </w:t>
      </w:r>
      <w:r w:rsidR="00267EFF" w:rsidRPr="00267EFF">
        <w:rPr>
          <w:rFonts w:ascii="Arial" w:hAnsi="Arial" w:cs="Arial"/>
        </w:rPr>
        <w:t>auto-injector</w:t>
      </w:r>
      <w:r w:rsidRPr="00D7633F">
        <w:rPr>
          <w:rFonts w:ascii="Arial" w:hAnsi="Arial" w:cs="Arial"/>
        </w:rPr>
        <w:t>.</w:t>
      </w:r>
    </w:p>
    <w:p w14:paraId="17153A9E" w14:textId="7F6C0C2D" w:rsidR="00736DA1" w:rsidRPr="00F424CC" w:rsidRDefault="00736DA1" w:rsidP="00DC754F">
      <w:pPr>
        <w:rPr>
          <w:rFonts w:ascii="Arial" w:hAnsi="Arial" w:cs="Arial"/>
          <w:sz w:val="22"/>
          <w:szCs w:val="22"/>
          <w:u w:val="single"/>
        </w:rPr>
      </w:pPr>
    </w:p>
    <w:p w14:paraId="20AF4330" w14:textId="69B1A720" w:rsidR="00D7633F" w:rsidRPr="00F424CC" w:rsidRDefault="00F424CC" w:rsidP="00D7633F">
      <w:pPr>
        <w:rPr>
          <w:rFonts w:ascii="Arial" w:hAnsi="Arial" w:cs="Arial"/>
          <w:sz w:val="22"/>
          <w:szCs w:val="22"/>
          <w:u w:val="single"/>
        </w:rPr>
      </w:pPr>
      <w:hyperlink r:id="rId11" w:history="1">
        <w:r w:rsidRPr="00F424CC">
          <w:rPr>
            <w:rStyle w:val="Hyperlink"/>
            <w:rFonts w:ascii="Arial" w:hAnsi="Arial" w:cs="Arial"/>
            <w:sz w:val="22"/>
            <w:szCs w:val="22"/>
          </w:rPr>
          <w:t>https://assets.publishing.service.gov.uk/government/uploads/system/uploads/attachment_data/file/645476/Adrenaline_auto_injectors_in_schools.pdf</w:t>
        </w:r>
      </w:hyperlink>
      <w:r w:rsidRPr="00F424CC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5F65672A" w14:textId="77777777" w:rsidR="00F424CC" w:rsidRPr="00D7633F" w:rsidRDefault="00F424CC" w:rsidP="00D7633F">
      <w:pPr>
        <w:rPr>
          <w:rFonts w:ascii="Arial" w:hAnsi="Arial" w:cs="Arial"/>
          <w:u w:val="single"/>
        </w:rPr>
      </w:pPr>
    </w:p>
    <w:p w14:paraId="1862E019" w14:textId="77777777" w:rsidR="00123F4E" w:rsidRDefault="00123F4E" w:rsidP="00D7633F">
      <w:pPr>
        <w:jc w:val="both"/>
        <w:rPr>
          <w:rFonts w:ascii="Arial" w:hAnsi="Arial" w:cs="Arial"/>
          <w:u w:val="single"/>
        </w:rPr>
      </w:pPr>
    </w:p>
    <w:p w14:paraId="0AB8C1ED" w14:textId="243BED76" w:rsidR="00123F4E" w:rsidRPr="00123F4E" w:rsidRDefault="00123F4E" w:rsidP="00D7633F">
      <w:pPr>
        <w:jc w:val="both"/>
        <w:rPr>
          <w:rFonts w:ascii="Arial" w:hAnsi="Arial" w:cs="Arial"/>
          <w:u w:val="single"/>
        </w:rPr>
      </w:pPr>
      <w:r w:rsidRPr="00123F4E">
        <w:rPr>
          <w:rFonts w:ascii="Arial" w:hAnsi="Arial" w:cs="Arial"/>
          <w:u w:val="single"/>
        </w:rPr>
        <w:t>Access to a child’s Adrenaline Auto-injector</w:t>
      </w:r>
    </w:p>
    <w:p w14:paraId="76A202F3" w14:textId="77777777" w:rsidR="00123F4E" w:rsidRDefault="00123F4E" w:rsidP="00D7633F">
      <w:pPr>
        <w:jc w:val="both"/>
        <w:rPr>
          <w:rFonts w:ascii="Arial" w:hAnsi="Arial" w:cs="Arial"/>
        </w:rPr>
      </w:pPr>
    </w:p>
    <w:p w14:paraId="747BAD6B" w14:textId="5B28CEBA" w:rsidR="00D7633F" w:rsidRDefault="00D7633F" w:rsidP="00D7633F">
      <w:pPr>
        <w:jc w:val="both"/>
        <w:rPr>
          <w:rFonts w:ascii="Arial" w:hAnsi="Arial" w:cs="Arial"/>
        </w:rPr>
      </w:pPr>
      <w:r w:rsidRPr="00D7633F">
        <w:rPr>
          <w:rFonts w:ascii="Arial" w:hAnsi="Arial" w:cs="Arial"/>
        </w:rPr>
        <w:t xml:space="preserve">All children with </w:t>
      </w:r>
      <w:bookmarkStart w:id="7" w:name="_Hlk59454004"/>
      <w:r w:rsidR="00F424CC" w:rsidRPr="00F424CC">
        <w:rPr>
          <w:rFonts w:ascii="Arial" w:hAnsi="Arial" w:cs="Arial"/>
        </w:rPr>
        <w:t>anaphylaxis</w:t>
      </w:r>
      <w:bookmarkEnd w:id="7"/>
      <w:r w:rsidRPr="00D7633F">
        <w:rPr>
          <w:rFonts w:ascii="Arial" w:hAnsi="Arial" w:cs="Arial"/>
        </w:rPr>
        <w:t xml:space="preserve"> </w:t>
      </w:r>
      <w:r w:rsidR="00281B1B" w:rsidRPr="00D872E2">
        <w:rPr>
          <w:rFonts w:ascii="Arial" w:hAnsi="Arial" w:cs="Arial"/>
        </w:rPr>
        <w:t>should</w:t>
      </w:r>
      <w:r w:rsidR="00281B1B" w:rsidRPr="00D7633F">
        <w:rPr>
          <w:rFonts w:ascii="Arial" w:hAnsi="Arial" w:cs="Arial"/>
        </w:rPr>
        <w:t xml:space="preserve"> always have immediate access to their </w:t>
      </w:r>
      <w:r w:rsidR="00F424CC" w:rsidRPr="00F424CC">
        <w:rPr>
          <w:rFonts w:ascii="Arial" w:hAnsi="Arial" w:cs="Arial"/>
        </w:rPr>
        <w:t xml:space="preserve">adrenaline </w:t>
      </w:r>
      <w:r w:rsidR="001609C6" w:rsidRPr="001609C6">
        <w:rPr>
          <w:rFonts w:ascii="Arial" w:hAnsi="Arial" w:cs="Arial"/>
        </w:rPr>
        <w:t>auto-injector</w:t>
      </w:r>
      <w:r w:rsidRPr="00D7633F">
        <w:rPr>
          <w:rFonts w:ascii="Arial" w:hAnsi="Arial" w:cs="Arial"/>
        </w:rPr>
        <w:t xml:space="preserve">. The </w:t>
      </w:r>
      <w:r w:rsidR="00F424CC" w:rsidRPr="00F424CC">
        <w:rPr>
          <w:rFonts w:ascii="Arial" w:hAnsi="Arial" w:cs="Arial"/>
        </w:rPr>
        <w:t xml:space="preserve">adrenaline </w:t>
      </w:r>
      <w:r w:rsidR="00267EFF" w:rsidRPr="00267EFF">
        <w:rPr>
          <w:rFonts w:ascii="Arial" w:hAnsi="Arial" w:cs="Arial"/>
        </w:rPr>
        <w:t>auto-injector</w:t>
      </w:r>
      <w:r w:rsidR="00F424CC" w:rsidRPr="00F424CC">
        <w:rPr>
          <w:rFonts w:ascii="Arial" w:hAnsi="Arial" w:cs="Arial"/>
        </w:rPr>
        <w:t xml:space="preserve"> </w:t>
      </w:r>
      <w:r w:rsidR="00DB62C5" w:rsidRPr="00DB62C5">
        <w:rPr>
          <w:rFonts w:ascii="Arial" w:hAnsi="Arial" w:cs="Arial"/>
        </w:rPr>
        <w:t>medication acts on the whole body to block the progression of the allergic response. It constricts the blood vessels, leading to increased blood pressure, and decreased swelling</w:t>
      </w:r>
      <w:r w:rsidR="00DB62C5">
        <w:rPr>
          <w:rFonts w:ascii="Arial" w:hAnsi="Arial" w:cs="Arial"/>
        </w:rPr>
        <w:t>.</w:t>
      </w:r>
    </w:p>
    <w:p w14:paraId="3FC0B32D" w14:textId="77777777" w:rsidR="00D7633F" w:rsidRPr="00D7633F" w:rsidRDefault="00D7633F" w:rsidP="00D7633F">
      <w:pPr>
        <w:jc w:val="both"/>
        <w:rPr>
          <w:rFonts w:ascii="Arial" w:hAnsi="Arial" w:cs="Arial"/>
        </w:rPr>
      </w:pPr>
    </w:p>
    <w:p w14:paraId="1B63DD9D" w14:textId="62A5021F" w:rsidR="00D7633F" w:rsidRDefault="00D7633F" w:rsidP="00D7633F">
      <w:pPr>
        <w:jc w:val="both"/>
        <w:rPr>
          <w:rFonts w:ascii="Arial" w:hAnsi="Arial" w:cs="Arial"/>
        </w:rPr>
      </w:pPr>
      <w:r w:rsidRPr="00D7633F">
        <w:rPr>
          <w:rFonts w:ascii="Arial" w:hAnsi="Arial" w:cs="Arial"/>
        </w:rPr>
        <w:t xml:space="preserve">Children are encouraged to carry their </w:t>
      </w:r>
      <w:r w:rsidR="00DB62C5" w:rsidRPr="00DB62C5">
        <w:rPr>
          <w:rFonts w:ascii="Arial" w:hAnsi="Arial" w:cs="Arial"/>
        </w:rPr>
        <w:t xml:space="preserve">adrenaline auto-injectors </w:t>
      </w:r>
      <w:r w:rsidRPr="00D7633F">
        <w:rPr>
          <w:rFonts w:ascii="Arial" w:hAnsi="Arial" w:cs="Arial"/>
        </w:rPr>
        <w:t xml:space="preserve">as soon as they are responsible enough to do so.  However, we will discuss this with each child’s parent/carer and teacher. We recognise that all children may still need supervision in </w:t>
      </w:r>
      <w:r w:rsidR="00267EFF">
        <w:rPr>
          <w:rFonts w:ascii="Arial" w:hAnsi="Arial" w:cs="Arial"/>
        </w:rPr>
        <w:t>administering</w:t>
      </w:r>
      <w:r w:rsidRPr="00D7633F">
        <w:rPr>
          <w:rFonts w:ascii="Arial" w:hAnsi="Arial" w:cs="Arial"/>
        </w:rPr>
        <w:t xml:space="preserve"> their </w:t>
      </w:r>
      <w:bookmarkStart w:id="8" w:name="_Hlk59452635"/>
      <w:r w:rsidR="00267EFF">
        <w:rPr>
          <w:rFonts w:ascii="Arial" w:hAnsi="Arial" w:cs="Arial"/>
        </w:rPr>
        <w:t xml:space="preserve">adrenaline </w:t>
      </w:r>
      <w:r w:rsidR="00267EFF" w:rsidRPr="00267EFF">
        <w:rPr>
          <w:rFonts w:ascii="Arial" w:hAnsi="Arial" w:cs="Arial"/>
        </w:rPr>
        <w:t>auto-injector</w:t>
      </w:r>
      <w:bookmarkEnd w:id="8"/>
      <w:r w:rsidRPr="00D7633F">
        <w:rPr>
          <w:rFonts w:ascii="Arial" w:hAnsi="Arial" w:cs="Arial"/>
        </w:rPr>
        <w:t xml:space="preserve">. </w:t>
      </w:r>
    </w:p>
    <w:p w14:paraId="07ECDC4A" w14:textId="77777777" w:rsidR="00D7633F" w:rsidRDefault="00D7633F" w:rsidP="00D7633F">
      <w:pPr>
        <w:rPr>
          <w:rFonts w:ascii="Arial" w:hAnsi="Arial" w:cs="Arial"/>
        </w:rPr>
      </w:pPr>
    </w:p>
    <w:p w14:paraId="178B8B4E" w14:textId="5FB74C2D" w:rsidR="00134F38" w:rsidRDefault="00D7633F" w:rsidP="001C2EE9">
      <w:pPr>
        <w:jc w:val="both"/>
        <w:rPr>
          <w:rFonts w:ascii="Arial" w:hAnsi="Arial" w:cs="Arial"/>
        </w:rPr>
      </w:pPr>
      <w:r w:rsidRPr="00D7633F">
        <w:rPr>
          <w:rFonts w:ascii="Arial" w:hAnsi="Arial" w:cs="Arial"/>
        </w:rPr>
        <w:t xml:space="preserve">School staff are not required to administer </w:t>
      </w:r>
      <w:r w:rsidR="00267EFF" w:rsidRPr="00267EFF">
        <w:rPr>
          <w:rFonts w:ascii="Arial" w:hAnsi="Arial" w:cs="Arial"/>
        </w:rPr>
        <w:t xml:space="preserve">adrenaline auto-injector </w:t>
      </w:r>
      <w:r w:rsidRPr="00D7633F">
        <w:rPr>
          <w:rFonts w:ascii="Arial" w:hAnsi="Arial" w:cs="Arial"/>
        </w:rPr>
        <w:t xml:space="preserve">to </w:t>
      </w:r>
      <w:r w:rsidR="00650AFA">
        <w:rPr>
          <w:rFonts w:ascii="Arial" w:hAnsi="Arial" w:cs="Arial"/>
        </w:rPr>
        <w:t>student</w:t>
      </w:r>
      <w:r w:rsidRPr="00D7633F">
        <w:rPr>
          <w:rFonts w:ascii="Arial" w:hAnsi="Arial" w:cs="Arial"/>
        </w:rPr>
        <w:t xml:space="preserve">s however </w:t>
      </w:r>
      <w:r w:rsidR="00267EFF">
        <w:rPr>
          <w:rFonts w:ascii="Arial" w:hAnsi="Arial" w:cs="Arial"/>
        </w:rPr>
        <w:t>the school understands that in an emergency a f</w:t>
      </w:r>
      <w:r w:rsidRPr="00D7633F">
        <w:rPr>
          <w:rFonts w:ascii="Arial" w:hAnsi="Arial" w:cs="Arial"/>
        </w:rPr>
        <w:t xml:space="preserve">ailure to </w:t>
      </w:r>
      <w:r w:rsidR="00267EFF">
        <w:rPr>
          <w:rFonts w:ascii="Arial" w:hAnsi="Arial" w:cs="Arial"/>
        </w:rPr>
        <w:t>administer the child’s medication</w:t>
      </w:r>
      <w:r w:rsidRPr="00D7633F">
        <w:rPr>
          <w:rFonts w:ascii="Arial" w:hAnsi="Arial" w:cs="Arial"/>
        </w:rPr>
        <w:t xml:space="preserve"> could end in hospitalisation or even death. </w:t>
      </w:r>
    </w:p>
    <w:p w14:paraId="06AB6C79" w14:textId="6F98E5D9" w:rsidR="00736DA1" w:rsidRPr="00D7633F" w:rsidRDefault="00134F38" w:rsidP="001C2E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Therefore, the school </w:t>
      </w:r>
      <w:r w:rsidR="001609C6">
        <w:rPr>
          <w:rFonts w:ascii="Arial" w:hAnsi="Arial" w:cs="Arial"/>
        </w:rPr>
        <w:t xml:space="preserve">will </w:t>
      </w:r>
      <w:r>
        <w:rPr>
          <w:rFonts w:ascii="Arial" w:hAnsi="Arial" w:cs="Arial"/>
        </w:rPr>
        <w:t>ensure an adequate number of s</w:t>
      </w:r>
      <w:r w:rsidR="00D7633F" w:rsidRPr="00D7633F">
        <w:rPr>
          <w:rFonts w:ascii="Arial" w:hAnsi="Arial" w:cs="Arial"/>
        </w:rPr>
        <w:t xml:space="preserve">taff have had </w:t>
      </w:r>
      <w:r w:rsidR="00267EFF" w:rsidRPr="00267EFF">
        <w:rPr>
          <w:rFonts w:ascii="Arial" w:hAnsi="Arial" w:cs="Arial"/>
        </w:rPr>
        <w:t>adrenaline auto-injector</w:t>
      </w:r>
      <w:r w:rsidR="00D7633F" w:rsidRPr="00D7633F">
        <w:rPr>
          <w:rFonts w:ascii="Arial" w:hAnsi="Arial" w:cs="Arial"/>
        </w:rPr>
        <w:t xml:space="preserve"> training</w:t>
      </w:r>
      <w:r w:rsidR="001C2EE9">
        <w:rPr>
          <w:rFonts w:ascii="Arial" w:hAnsi="Arial" w:cs="Arial"/>
        </w:rPr>
        <w:t xml:space="preserve"> and/or administering medication training</w:t>
      </w:r>
      <w:r w:rsidR="00D7633F" w:rsidRPr="00D7633F">
        <w:rPr>
          <w:rFonts w:ascii="Arial" w:hAnsi="Arial" w:cs="Arial"/>
        </w:rPr>
        <w:t xml:space="preserve"> and are happy to support children. Please refer to the </w:t>
      </w:r>
      <w:r w:rsidR="00492F2B">
        <w:rPr>
          <w:rFonts w:ascii="Arial" w:hAnsi="Arial" w:cs="Arial"/>
        </w:rPr>
        <w:t>Administering M</w:t>
      </w:r>
      <w:r w:rsidR="00D7633F" w:rsidRPr="00D7633F">
        <w:rPr>
          <w:rFonts w:ascii="Arial" w:hAnsi="Arial" w:cs="Arial"/>
        </w:rPr>
        <w:t>edicines policy for further details about administering medicines.</w:t>
      </w:r>
    </w:p>
    <w:p w14:paraId="698A5240" w14:textId="77777777" w:rsidR="00736DA1" w:rsidRDefault="00736DA1" w:rsidP="001C2EE9">
      <w:pPr>
        <w:jc w:val="both"/>
        <w:rPr>
          <w:rFonts w:ascii="Arial" w:hAnsi="Arial" w:cs="Arial"/>
          <w:u w:val="single"/>
        </w:rPr>
      </w:pPr>
    </w:p>
    <w:p w14:paraId="262427EB" w14:textId="36CCC347" w:rsidR="00736DA1" w:rsidRDefault="00736DA1" w:rsidP="00DC754F">
      <w:pPr>
        <w:rPr>
          <w:rFonts w:ascii="Arial" w:hAnsi="Arial" w:cs="Arial"/>
          <w:u w:val="single"/>
        </w:rPr>
      </w:pPr>
    </w:p>
    <w:p w14:paraId="6EB46FC4" w14:textId="4082AD27" w:rsidR="002272B1" w:rsidRDefault="002272B1" w:rsidP="002272B1">
      <w:pPr>
        <w:rPr>
          <w:rFonts w:ascii="Arial" w:hAnsi="Arial" w:cs="Arial"/>
          <w:u w:val="single"/>
        </w:rPr>
      </w:pPr>
      <w:r w:rsidRPr="008448C5">
        <w:rPr>
          <w:rFonts w:ascii="Arial" w:hAnsi="Arial" w:cs="Arial"/>
          <w:u w:val="single"/>
        </w:rPr>
        <w:t xml:space="preserve">Emergency </w:t>
      </w:r>
      <w:r w:rsidRPr="002272B1">
        <w:rPr>
          <w:rFonts w:ascii="Arial" w:hAnsi="Arial" w:cs="Arial"/>
          <w:u w:val="single"/>
        </w:rPr>
        <w:t>Adrenaline Auto-injector</w:t>
      </w:r>
      <w:r>
        <w:rPr>
          <w:rFonts w:ascii="Arial" w:hAnsi="Arial" w:cs="Arial"/>
          <w:u w:val="single"/>
        </w:rPr>
        <w:t xml:space="preserve"> </w:t>
      </w:r>
      <w:r w:rsidRPr="008448C5">
        <w:rPr>
          <w:rFonts w:ascii="Arial" w:hAnsi="Arial" w:cs="Arial"/>
          <w:u w:val="single"/>
        </w:rPr>
        <w:t>in school</w:t>
      </w:r>
    </w:p>
    <w:p w14:paraId="1B309DBA" w14:textId="77777777" w:rsidR="002272B1" w:rsidRPr="008448C5" w:rsidRDefault="002272B1" w:rsidP="002272B1">
      <w:pPr>
        <w:rPr>
          <w:rFonts w:ascii="Arial" w:hAnsi="Arial" w:cs="Arial"/>
          <w:u w:val="single"/>
        </w:rPr>
      </w:pPr>
    </w:p>
    <w:p w14:paraId="62781E93" w14:textId="63764572" w:rsidR="002272B1" w:rsidRDefault="00F6500F" w:rsidP="00F6500F">
      <w:pPr>
        <w:rPr>
          <w:rFonts w:ascii="Arial" w:hAnsi="Arial" w:cs="Arial"/>
        </w:rPr>
      </w:pPr>
      <w:r w:rsidRPr="00F6500F">
        <w:rPr>
          <w:rFonts w:ascii="Arial" w:hAnsi="Arial" w:cs="Arial"/>
        </w:rPr>
        <w:lastRenderedPageBreak/>
        <w:t xml:space="preserve">Legislation which came into effect in 2017 enables schools in the UK to buy </w:t>
      </w:r>
      <w:r>
        <w:rPr>
          <w:rFonts w:ascii="Arial" w:hAnsi="Arial" w:cs="Arial"/>
        </w:rPr>
        <w:t>A</w:t>
      </w:r>
      <w:r w:rsidRPr="00F6500F">
        <w:rPr>
          <w:rFonts w:ascii="Arial" w:hAnsi="Arial" w:cs="Arial"/>
        </w:rPr>
        <w:t xml:space="preserve">drenaline </w:t>
      </w:r>
      <w:r>
        <w:rPr>
          <w:rFonts w:ascii="Arial" w:hAnsi="Arial" w:cs="Arial"/>
        </w:rPr>
        <w:t>A</w:t>
      </w:r>
      <w:r w:rsidRPr="00F6500F">
        <w:rPr>
          <w:rFonts w:ascii="Arial" w:hAnsi="Arial" w:cs="Arial"/>
        </w:rPr>
        <w:t xml:space="preserve">uto-injector </w:t>
      </w:r>
      <w:r>
        <w:rPr>
          <w:rFonts w:ascii="Arial" w:hAnsi="Arial" w:cs="Arial"/>
        </w:rPr>
        <w:t>(</w:t>
      </w:r>
      <w:r w:rsidRPr="00F6500F">
        <w:rPr>
          <w:rFonts w:ascii="Arial" w:hAnsi="Arial" w:cs="Arial"/>
        </w:rPr>
        <w:t>AAIs</w:t>
      </w:r>
      <w:r>
        <w:rPr>
          <w:rFonts w:ascii="Arial" w:hAnsi="Arial" w:cs="Arial"/>
        </w:rPr>
        <w:t>)</w:t>
      </w:r>
      <w:r w:rsidRPr="00F6500F">
        <w:rPr>
          <w:rFonts w:ascii="Arial" w:hAnsi="Arial" w:cs="Arial"/>
        </w:rPr>
        <w:t xml:space="preserve"> without a prescription</w:t>
      </w:r>
      <w:r>
        <w:rPr>
          <w:rFonts w:ascii="Arial" w:hAnsi="Arial" w:cs="Arial"/>
        </w:rPr>
        <w:t xml:space="preserve"> </w:t>
      </w:r>
      <w:r w:rsidRPr="00F6500F">
        <w:rPr>
          <w:rFonts w:ascii="Arial" w:hAnsi="Arial" w:cs="Arial"/>
        </w:rPr>
        <w:t>for emergency use on children who are at risk of anaphylaxis.</w:t>
      </w:r>
    </w:p>
    <w:p w14:paraId="643C9698" w14:textId="23429509" w:rsidR="00F81092" w:rsidRPr="00F81092" w:rsidRDefault="00F81092" w:rsidP="00F81092">
      <w:pPr>
        <w:rPr>
          <w:rFonts w:ascii="Arial" w:hAnsi="Arial" w:cs="Arial"/>
        </w:rPr>
      </w:pPr>
      <w:r w:rsidRPr="00F81092">
        <w:rPr>
          <w:rFonts w:ascii="Arial" w:hAnsi="Arial" w:cs="Arial"/>
        </w:rPr>
        <w:t>Adrenaline Auto-injector are intended for use in emergency situations when an allergic individual is having a</w:t>
      </w:r>
      <w:r>
        <w:rPr>
          <w:rFonts w:ascii="Arial" w:hAnsi="Arial" w:cs="Arial"/>
        </w:rPr>
        <w:t xml:space="preserve"> </w:t>
      </w:r>
      <w:r w:rsidRPr="00F81092">
        <w:rPr>
          <w:rFonts w:ascii="Arial" w:hAnsi="Arial" w:cs="Arial"/>
        </w:rPr>
        <w:t>reaction consistent with anaphylaxis, as a measure that is taken until an ambulance arrives.</w:t>
      </w:r>
    </w:p>
    <w:p w14:paraId="4B531AC7" w14:textId="51FED216" w:rsidR="00F81092" w:rsidRDefault="00F81092" w:rsidP="00F81092">
      <w:pPr>
        <w:rPr>
          <w:rFonts w:ascii="Arial" w:hAnsi="Arial" w:cs="Arial"/>
        </w:rPr>
      </w:pPr>
      <w:r w:rsidRPr="00F81092">
        <w:rPr>
          <w:rFonts w:ascii="Arial" w:hAnsi="Arial" w:cs="Arial"/>
        </w:rPr>
        <w:t xml:space="preserve">Therefore, unless directed otherwise by a healthcare professional, the spare </w:t>
      </w:r>
      <w:bookmarkStart w:id="9" w:name="_Hlk59458617"/>
      <w:r w:rsidRPr="00F81092">
        <w:rPr>
          <w:rFonts w:ascii="Arial" w:hAnsi="Arial" w:cs="Arial"/>
        </w:rPr>
        <w:t>Adrenaline Auto-injector</w:t>
      </w:r>
      <w:bookmarkEnd w:id="9"/>
      <w:r w:rsidRPr="00F81092">
        <w:rPr>
          <w:rFonts w:ascii="Arial" w:hAnsi="Arial" w:cs="Arial"/>
        </w:rPr>
        <w:t xml:space="preserve"> should only</w:t>
      </w:r>
      <w:r>
        <w:rPr>
          <w:rFonts w:ascii="Arial" w:hAnsi="Arial" w:cs="Arial"/>
        </w:rPr>
        <w:t xml:space="preserve"> </w:t>
      </w:r>
      <w:r w:rsidRPr="00F81092">
        <w:rPr>
          <w:rFonts w:ascii="Arial" w:hAnsi="Arial" w:cs="Arial"/>
        </w:rPr>
        <w:t xml:space="preserve">be used on </w:t>
      </w:r>
      <w:r w:rsidR="00650AFA">
        <w:rPr>
          <w:rFonts w:ascii="Arial" w:hAnsi="Arial" w:cs="Arial"/>
        </w:rPr>
        <w:t>student</w:t>
      </w:r>
      <w:r w:rsidRPr="00F81092">
        <w:rPr>
          <w:rFonts w:ascii="Arial" w:hAnsi="Arial" w:cs="Arial"/>
        </w:rPr>
        <w:t>s known to be at risk of anaphylaxis, where both medical authorisation and</w:t>
      </w:r>
      <w:r>
        <w:rPr>
          <w:rFonts w:ascii="Arial" w:hAnsi="Arial" w:cs="Arial"/>
        </w:rPr>
        <w:t xml:space="preserve"> </w:t>
      </w:r>
      <w:r w:rsidRPr="00F81092">
        <w:rPr>
          <w:rFonts w:ascii="Arial" w:hAnsi="Arial" w:cs="Arial"/>
        </w:rPr>
        <w:t>written parental consent for use of the spare Adrenaline Auto-injector ha</w:t>
      </w:r>
      <w:r>
        <w:rPr>
          <w:rFonts w:ascii="Arial" w:hAnsi="Arial" w:cs="Arial"/>
        </w:rPr>
        <w:t>s</w:t>
      </w:r>
      <w:r w:rsidRPr="00F81092">
        <w:rPr>
          <w:rFonts w:ascii="Arial" w:hAnsi="Arial" w:cs="Arial"/>
        </w:rPr>
        <w:t xml:space="preserve"> been provided.</w:t>
      </w:r>
    </w:p>
    <w:p w14:paraId="7D7A04FE" w14:textId="4D1E920A" w:rsidR="00623E47" w:rsidRDefault="00623E47" w:rsidP="00F81092">
      <w:pPr>
        <w:rPr>
          <w:rFonts w:ascii="Arial" w:hAnsi="Arial" w:cs="Arial"/>
        </w:rPr>
      </w:pPr>
    </w:p>
    <w:p w14:paraId="66A08DF5" w14:textId="77777777" w:rsidR="004136A8" w:rsidRDefault="002272B1" w:rsidP="002272B1">
      <w:pPr>
        <w:jc w:val="both"/>
        <w:rPr>
          <w:rFonts w:ascii="Arial" w:hAnsi="Arial" w:cs="Arial"/>
        </w:rPr>
      </w:pPr>
      <w:r w:rsidRPr="008448C5">
        <w:rPr>
          <w:rFonts w:ascii="Arial" w:hAnsi="Arial" w:cs="Arial"/>
        </w:rPr>
        <w:t xml:space="preserve">We have </w:t>
      </w:r>
      <w:r w:rsidRPr="0024466A">
        <w:rPr>
          <w:rFonts w:ascii="Arial" w:hAnsi="Arial" w:cs="Arial"/>
          <w:highlight w:val="yellow"/>
        </w:rPr>
        <w:t>_____</w:t>
      </w:r>
      <w:r w:rsidRPr="008448C5">
        <w:rPr>
          <w:rFonts w:ascii="Arial" w:hAnsi="Arial" w:cs="Arial"/>
        </w:rPr>
        <w:t xml:space="preserve"> emergency kit(s), which are kept in the </w:t>
      </w:r>
      <w:r w:rsidRPr="0024466A">
        <w:rPr>
          <w:rFonts w:ascii="Arial" w:hAnsi="Arial" w:cs="Arial"/>
          <w:highlight w:val="yellow"/>
        </w:rPr>
        <w:t>________________________</w:t>
      </w:r>
      <w:r w:rsidRPr="008448C5">
        <w:rPr>
          <w:rFonts w:ascii="Arial" w:hAnsi="Arial" w:cs="Arial"/>
        </w:rPr>
        <w:t xml:space="preserve">, </w:t>
      </w:r>
      <w:r w:rsidRPr="0024466A">
        <w:rPr>
          <w:rFonts w:ascii="Arial" w:hAnsi="Arial" w:cs="Arial"/>
          <w:highlight w:val="yellow"/>
        </w:rPr>
        <w:t>_______________</w:t>
      </w:r>
      <w:r w:rsidRPr="008448C5">
        <w:rPr>
          <w:rFonts w:ascii="Arial" w:hAnsi="Arial" w:cs="Arial"/>
        </w:rPr>
        <w:t xml:space="preserve"> and </w:t>
      </w:r>
      <w:r w:rsidRPr="0024466A">
        <w:rPr>
          <w:rFonts w:ascii="Arial" w:hAnsi="Arial" w:cs="Arial"/>
          <w:highlight w:val="yellow"/>
        </w:rPr>
        <w:t>_________________</w:t>
      </w:r>
      <w:r w:rsidRPr="008448C5">
        <w:rPr>
          <w:rFonts w:ascii="Arial" w:hAnsi="Arial" w:cs="Arial"/>
        </w:rPr>
        <w:t xml:space="preserve"> so it is easy to access. </w:t>
      </w:r>
    </w:p>
    <w:p w14:paraId="294E3745" w14:textId="77777777" w:rsidR="004136A8" w:rsidRDefault="004136A8" w:rsidP="002272B1">
      <w:pPr>
        <w:jc w:val="both"/>
        <w:rPr>
          <w:rFonts w:ascii="Arial" w:hAnsi="Arial" w:cs="Arial"/>
        </w:rPr>
      </w:pPr>
    </w:p>
    <w:p w14:paraId="0A980CAF" w14:textId="3872DB27" w:rsidR="002272B1" w:rsidRPr="008448C5" w:rsidRDefault="002272B1" w:rsidP="002272B1">
      <w:pPr>
        <w:jc w:val="both"/>
        <w:rPr>
          <w:rFonts w:ascii="Arial" w:hAnsi="Arial" w:cs="Arial"/>
        </w:rPr>
      </w:pPr>
      <w:r w:rsidRPr="008448C5">
        <w:rPr>
          <w:rFonts w:ascii="Arial" w:hAnsi="Arial" w:cs="Arial"/>
        </w:rPr>
        <w:t>Each kit contains:</w:t>
      </w:r>
    </w:p>
    <w:p w14:paraId="062B3978" w14:textId="77777777" w:rsidR="002272B1" w:rsidRPr="008448C5" w:rsidRDefault="002272B1" w:rsidP="002272B1">
      <w:pPr>
        <w:rPr>
          <w:rFonts w:ascii="Arial" w:hAnsi="Arial" w:cs="Arial"/>
        </w:rPr>
      </w:pPr>
    </w:p>
    <w:p w14:paraId="4348644B" w14:textId="71796531" w:rsidR="002272B1" w:rsidRPr="008448C5" w:rsidRDefault="002272B1" w:rsidP="002272B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448C5">
        <w:rPr>
          <w:rFonts w:ascii="Arial" w:hAnsi="Arial" w:cs="Arial"/>
          <w:sz w:val="24"/>
          <w:szCs w:val="24"/>
        </w:rPr>
        <w:t xml:space="preserve">A </w:t>
      </w:r>
      <w:r w:rsidR="00623E47">
        <w:rPr>
          <w:rFonts w:ascii="Arial" w:hAnsi="Arial" w:cs="Arial"/>
          <w:sz w:val="24"/>
          <w:szCs w:val="24"/>
        </w:rPr>
        <w:t xml:space="preserve">pre-loaded </w:t>
      </w:r>
      <w:r w:rsidR="00623E47" w:rsidRPr="00623E47">
        <w:rPr>
          <w:rFonts w:ascii="Arial" w:hAnsi="Arial" w:cs="Arial"/>
          <w:sz w:val="24"/>
          <w:szCs w:val="24"/>
        </w:rPr>
        <w:t>Adrenaline Auto-injector</w:t>
      </w:r>
      <w:r w:rsidRPr="008448C5">
        <w:rPr>
          <w:rFonts w:ascii="Arial" w:hAnsi="Arial" w:cs="Arial"/>
          <w:sz w:val="24"/>
          <w:szCs w:val="24"/>
        </w:rPr>
        <w:t>.</w:t>
      </w:r>
    </w:p>
    <w:p w14:paraId="69CDA6AD" w14:textId="21A1B143" w:rsidR="002272B1" w:rsidRPr="008448C5" w:rsidRDefault="002272B1" w:rsidP="002272B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448C5">
        <w:rPr>
          <w:rFonts w:ascii="Arial" w:hAnsi="Arial" w:cs="Arial"/>
          <w:sz w:val="24"/>
          <w:szCs w:val="24"/>
        </w:rPr>
        <w:t xml:space="preserve">Instructions on using the </w:t>
      </w:r>
      <w:r w:rsidR="00623E47">
        <w:rPr>
          <w:rFonts w:ascii="Arial" w:hAnsi="Arial" w:cs="Arial"/>
          <w:sz w:val="24"/>
          <w:szCs w:val="24"/>
        </w:rPr>
        <w:t>device(s)</w:t>
      </w:r>
      <w:r w:rsidRPr="008448C5">
        <w:rPr>
          <w:rFonts w:ascii="Arial" w:hAnsi="Arial" w:cs="Arial"/>
          <w:sz w:val="24"/>
          <w:szCs w:val="24"/>
        </w:rPr>
        <w:t>.</w:t>
      </w:r>
    </w:p>
    <w:p w14:paraId="11803090" w14:textId="6472B793" w:rsidR="002272B1" w:rsidRPr="008448C5" w:rsidRDefault="002272B1" w:rsidP="002272B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448C5">
        <w:rPr>
          <w:rFonts w:ascii="Arial" w:hAnsi="Arial" w:cs="Arial"/>
          <w:sz w:val="24"/>
          <w:szCs w:val="24"/>
        </w:rPr>
        <w:t xml:space="preserve">Instruction on cleaning and storing the </w:t>
      </w:r>
      <w:r w:rsidR="00623E47" w:rsidRPr="00623E47">
        <w:rPr>
          <w:rFonts w:ascii="Arial" w:hAnsi="Arial" w:cs="Arial"/>
          <w:sz w:val="24"/>
          <w:szCs w:val="24"/>
        </w:rPr>
        <w:t>Adrenaline Auto-injector</w:t>
      </w:r>
    </w:p>
    <w:p w14:paraId="7DD3C57F" w14:textId="77777777" w:rsidR="002272B1" w:rsidRPr="008448C5" w:rsidRDefault="002272B1" w:rsidP="002272B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448C5">
        <w:rPr>
          <w:rFonts w:ascii="Arial" w:hAnsi="Arial" w:cs="Arial"/>
          <w:sz w:val="24"/>
          <w:szCs w:val="24"/>
        </w:rPr>
        <w:t>Manufacturer’s information.</w:t>
      </w:r>
    </w:p>
    <w:p w14:paraId="404C9A63" w14:textId="466A6409" w:rsidR="002272B1" w:rsidRPr="008448C5" w:rsidRDefault="002272B1" w:rsidP="002272B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448C5">
        <w:rPr>
          <w:rFonts w:ascii="Arial" w:hAnsi="Arial" w:cs="Arial"/>
          <w:sz w:val="24"/>
          <w:szCs w:val="24"/>
        </w:rPr>
        <w:t xml:space="preserve">A checklist of </w:t>
      </w:r>
      <w:r w:rsidR="00623E47" w:rsidRPr="00623E47">
        <w:rPr>
          <w:rFonts w:ascii="Arial" w:hAnsi="Arial" w:cs="Arial"/>
          <w:sz w:val="24"/>
          <w:szCs w:val="24"/>
        </w:rPr>
        <w:t>Adrenaline Auto-injector</w:t>
      </w:r>
      <w:r w:rsidRPr="008448C5">
        <w:rPr>
          <w:rFonts w:ascii="Arial" w:hAnsi="Arial" w:cs="Arial"/>
          <w:sz w:val="24"/>
          <w:szCs w:val="24"/>
        </w:rPr>
        <w:t>, identified by their batch number and expiry date, with monthly checks recorded.</w:t>
      </w:r>
    </w:p>
    <w:p w14:paraId="55CBAE8A" w14:textId="31E0F48B" w:rsidR="002272B1" w:rsidRPr="008448C5" w:rsidRDefault="002272B1" w:rsidP="002272B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448C5">
        <w:rPr>
          <w:rFonts w:ascii="Arial" w:hAnsi="Arial" w:cs="Arial"/>
          <w:sz w:val="24"/>
          <w:szCs w:val="24"/>
        </w:rPr>
        <w:t xml:space="preserve">A note of the arrangements for replacing the </w:t>
      </w:r>
      <w:r w:rsidR="00623E47" w:rsidRPr="00623E47">
        <w:rPr>
          <w:rFonts w:ascii="Arial" w:hAnsi="Arial" w:cs="Arial"/>
          <w:sz w:val="24"/>
          <w:szCs w:val="24"/>
        </w:rPr>
        <w:t>Adrenaline Auto-injector</w:t>
      </w:r>
      <w:r w:rsidRPr="008448C5">
        <w:rPr>
          <w:rFonts w:ascii="Arial" w:hAnsi="Arial" w:cs="Arial"/>
          <w:sz w:val="24"/>
          <w:szCs w:val="24"/>
        </w:rPr>
        <w:t>.</w:t>
      </w:r>
    </w:p>
    <w:p w14:paraId="01F3D787" w14:textId="2974ED0C" w:rsidR="002272B1" w:rsidRPr="008448C5" w:rsidRDefault="002272B1" w:rsidP="002272B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448C5">
        <w:rPr>
          <w:rFonts w:ascii="Arial" w:hAnsi="Arial" w:cs="Arial"/>
          <w:sz w:val="24"/>
          <w:szCs w:val="24"/>
        </w:rPr>
        <w:t xml:space="preserve">A list of children </w:t>
      </w:r>
      <w:r w:rsidR="00623E47">
        <w:rPr>
          <w:rFonts w:ascii="Arial" w:hAnsi="Arial" w:cs="Arial"/>
          <w:sz w:val="24"/>
          <w:szCs w:val="24"/>
        </w:rPr>
        <w:t>to whom the</w:t>
      </w:r>
      <w:r w:rsidRPr="008448C5">
        <w:rPr>
          <w:rFonts w:ascii="Arial" w:hAnsi="Arial" w:cs="Arial"/>
          <w:sz w:val="24"/>
          <w:szCs w:val="24"/>
        </w:rPr>
        <w:t xml:space="preserve"> </w:t>
      </w:r>
      <w:r w:rsidR="00623E47" w:rsidRPr="00623E47">
        <w:rPr>
          <w:rFonts w:ascii="Arial" w:hAnsi="Arial" w:cs="Arial"/>
          <w:sz w:val="24"/>
          <w:szCs w:val="24"/>
        </w:rPr>
        <w:t>Adrenaline Auto-injector</w:t>
      </w:r>
      <w:r w:rsidR="00623E47">
        <w:rPr>
          <w:rFonts w:ascii="Arial" w:hAnsi="Arial" w:cs="Arial"/>
          <w:sz w:val="24"/>
          <w:szCs w:val="24"/>
        </w:rPr>
        <w:t xml:space="preserve"> can be administered</w:t>
      </w:r>
      <w:r w:rsidRPr="008448C5">
        <w:rPr>
          <w:rFonts w:ascii="Arial" w:hAnsi="Arial" w:cs="Arial"/>
          <w:sz w:val="24"/>
          <w:szCs w:val="24"/>
        </w:rPr>
        <w:t>:</w:t>
      </w:r>
    </w:p>
    <w:p w14:paraId="029FFF08" w14:textId="77777777" w:rsidR="002272B1" w:rsidRPr="008448C5" w:rsidRDefault="002272B1" w:rsidP="002272B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448C5">
        <w:rPr>
          <w:rFonts w:ascii="Arial" w:hAnsi="Arial" w:cs="Arial"/>
          <w:sz w:val="24"/>
          <w:szCs w:val="24"/>
        </w:rPr>
        <w:t>A record of administration</w:t>
      </w:r>
    </w:p>
    <w:p w14:paraId="7E756AD8" w14:textId="7BAE3BE7" w:rsidR="006D7884" w:rsidRDefault="006D7884" w:rsidP="006D7884">
      <w:pPr>
        <w:jc w:val="both"/>
        <w:rPr>
          <w:rFonts w:ascii="Arial" w:hAnsi="Arial" w:cs="Arial"/>
        </w:rPr>
      </w:pPr>
      <w:r w:rsidRPr="006D7884">
        <w:rPr>
          <w:rFonts w:ascii="Arial" w:hAnsi="Arial" w:cs="Arial"/>
        </w:rPr>
        <w:t>Adrenaline Auto-injector</w:t>
      </w:r>
      <w:r>
        <w:rPr>
          <w:rFonts w:ascii="Arial" w:hAnsi="Arial" w:cs="Arial"/>
        </w:rPr>
        <w:t>s</w:t>
      </w:r>
      <w:r w:rsidRPr="006D7884">
        <w:rPr>
          <w:rFonts w:ascii="Arial" w:hAnsi="Arial" w:cs="Arial"/>
        </w:rPr>
        <w:t xml:space="preserve"> are available in different doses, depending on the </w:t>
      </w:r>
      <w:r>
        <w:rPr>
          <w:rFonts w:ascii="Arial" w:hAnsi="Arial" w:cs="Arial"/>
        </w:rPr>
        <w:t>m</w:t>
      </w:r>
      <w:r w:rsidRPr="006D7884">
        <w:rPr>
          <w:rFonts w:ascii="Arial" w:hAnsi="Arial" w:cs="Arial"/>
        </w:rPr>
        <w:t>anufacturer. The Resuscitation Council (UK) recommends that healthcare professionals treat anaphylaxis using the age</w:t>
      </w:r>
      <w:r>
        <w:rPr>
          <w:rFonts w:ascii="Arial" w:hAnsi="Arial" w:cs="Arial"/>
        </w:rPr>
        <w:t>-based</w:t>
      </w:r>
      <w:r w:rsidRPr="006D7884">
        <w:rPr>
          <w:rFonts w:ascii="Arial" w:hAnsi="Arial" w:cs="Arial"/>
        </w:rPr>
        <w:t xml:space="preserve"> criteria,</w:t>
      </w:r>
      <w:r>
        <w:rPr>
          <w:rFonts w:ascii="Arial" w:hAnsi="Arial" w:cs="Arial"/>
        </w:rPr>
        <w:t xml:space="preserve"> </w:t>
      </w:r>
      <w:r w:rsidRPr="006D7884">
        <w:rPr>
          <w:rFonts w:ascii="Arial" w:hAnsi="Arial" w:cs="Arial"/>
        </w:rPr>
        <w:t xml:space="preserve">as follows: </w:t>
      </w:r>
    </w:p>
    <w:p w14:paraId="663CF8E3" w14:textId="77777777" w:rsidR="006D7884" w:rsidRDefault="006D7884" w:rsidP="006D7884">
      <w:pPr>
        <w:jc w:val="both"/>
        <w:rPr>
          <w:rFonts w:ascii="Arial" w:hAnsi="Arial" w:cs="Arial"/>
        </w:rPr>
      </w:pPr>
    </w:p>
    <w:p w14:paraId="47106C55" w14:textId="41021B60" w:rsidR="006D7884" w:rsidRPr="006D7884" w:rsidRDefault="006D7884" w:rsidP="006D7884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6D7884">
        <w:rPr>
          <w:rFonts w:ascii="Arial" w:hAnsi="Arial" w:cs="Arial"/>
          <w:sz w:val="24"/>
          <w:szCs w:val="24"/>
        </w:rPr>
        <w:t xml:space="preserve">For children age under 6 years: a dose of 150 microgram (0.15 milligram) of adrenaline is used (e.g. using an Epipen Junior (0.15mg), Emerade 150 or Jext 150 microgram device). </w:t>
      </w:r>
    </w:p>
    <w:p w14:paraId="7AF4270F" w14:textId="3D0F7734" w:rsidR="006D7884" w:rsidRPr="006D7884" w:rsidRDefault="006D7884" w:rsidP="006D7884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6D7884">
        <w:rPr>
          <w:rFonts w:ascii="Arial" w:hAnsi="Arial" w:cs="Arial"/>
          <w:sz w:val="24"/>
          <w:szCs w:val="24"/>
        </w:rPr>
        <w:t>For children age 6-12 years: a dose of 300 microgram (0.3 milligram) of adrenaline is used (e.g. using an Epipen (0.3mg), Emerade 300 or Jext 300 microgram device)</w:t>
      </w:r>
    </w:p>
    <w:p w14:paraId="6EB63A41" w14:textId="038B7419" w:rsidR="00623E47" w:rsidRDefault="00623E47" w:rsidP="00623E47">
      <w:pPr>
        <w:rPr>
          <w:rFonts w:ascii="Arial" w:hAnsi="Arial" w:cs="Arial"/>
        </w:rPr>
      </w:pPr>
      <w:r w:rsidRPr="00623E47">
        <w:rPr>
          <w:rFonts w:ascii="Arial" w:hAnsi="Arial" w:cs="Arial"/>
        </w:rPr>
        <w:t>Once an Adrenaline Auto-injector has been used it cannot be reused and must be disposed of according to</w:t>
      </w:r>
      <w:r>
        <w:rPr>
          <w:rFonts w:ascii="Arial" w:hAnsi="Arial" w:cs="Arial"/>
        </w:rPr>
        <w:t xml:space="preserve"> </w:t>
      </w:r>
      <w:r w:rsidRPr="00623E47">
        <w:rPr>
          <w:rFonts w:ascii="Arial" w:hAnsi="Arial" w:cs="Arial"/>
        </w:rPr>
        <w:t>manufacturer’s guidelines. Used Adrenaline Auto-injector can be given to the ambulance paramedics on arrival or</w:t>
      </w:r>
      <w:r>
        <w:rPr>
          <w:rFonts w:ascii="Arial" w:hAnsi="Arial" w:cs="Arial"/>
        </w:rPr>
        <w:t xml:space="preserve"> </w:t>
      </w:r>
      <w:r w:rsidRPr="00623E47">
        <w:rPr>
          <w:rFonts w:ascii="Arial" w:hAnsi="Arial" w:cs="Arial"/>
        </w:rPr>
        <w:t>can be disposed of in a pre-ordered sharps bin for collection by the local council.</w:t>
      </w:r>
    </w:p>
    <w:p w14:paraId="0117D392" w14:textId="0A1C3680" w:rsidR="00623E47" w:rsidRDefault="00623E47" w:rsidP="00623E47">
      <w:pPr>
        <w:rPr>
          <w:rFonts w:ascii="Arial" w:hAnsi="Arial" w:cs="Arial"/>
        </w:rPr>
      </w:pPr>
    </w:p>
    <w:p w14:paraId="0D14DDA9" w14:textId="77777777" w:rsidR="000A2075" w:rsidRDefault="000A2075" w:rsidP="00623E47">
      <w:pPr>
        <w:rPr>
          <w:rFonts w:ascii="Arial" w:hAnsi="Arial" w:cs="Arial"/>
          <w:u w:val="single"/>
        </w:rPr>
      </w:pPr>
    </w:p>
    <w:p w14:paraId="2ACF024F" w14:textId="77777777" w:rsidR="000A2075" w:rsidRDefault="000A2075" w:rsidP="00623E47">
      <w:pPr>
        <w:rPr>
          <w:rFonts w:ascii="Arial" w:hAnsi="Arial" w:cs="Arial"/>
          <w:u w:val="single"/>
        </w:rPr>
      </w:pPr>
    </w:p>
    <w:p w14:paraId="0922A581" w14:textId="77777777" w:rsidR="000A2075" w:rsidRDefault="000A2075" w:rsidP="00623E47">
      <w:pPr>
        <w:rPr>
          <w:rFonts w:ascii="Arial" w:hAnsi="Arial" w:cs="Arial"/>
          <w:u w:val="single"/>
        </w:rPr>
      </w:pPr>
    </w:p>
    <w:p w14:paraId="0FDAA856" w14:textId="77777777" w:rsidR="000A2075" w:rsidRDefault="000A2075" w:rsidP="00623E47">
      <w:pPr>
        <w:rPr>
          <w:rFonts w:ascii="Arial" w:hAnsi="Arial" w:cs="Arial"/>
          <w:u w:val="single"/>
        </w:rPr>
      </w:pPr>
    </w:p>
    <w:p w14:paraId="783FCC95" w14:textId="77777777" w:rsidR="000A2075" w:rsidRDefault="000A2075" w:rsidP="00623E47">
      <w:pPr>
        <w:rPr>
          <w:rFonts w:ascii="Arial" w:hAnsi="Arial" w:cs="Arial"/>
          <w:u w:val="single"/>
        </w:rPr>
      </w:pPr>
    </w:p>
    <w:p w14:paraId="6B6B1206" w14:textId="77777777" w:rsidR="000A2075" w:rsidRDefault="000A2075" w:rsidP="00623E47">
      <w:pPr>
        <w:rPr>
          <w:rFonts w:ascii="Arial" w:hAnsi="Arial" w:cs="Arial"/>
          <w:u w:val="single"/>
        </w:rPr>
      </w:pPr>
    </w:p>
    <w:p w14:paraId="4C8840BC" w14:textId="77777777" w:rsidR="000A2075" w:rsidRDefault="000A2075" w:rsidP="00623E47">
      <w:pPr>
        <w:rPr>
          <w:rFonts w:ascii="Arial" w:hAnsi="Arial" w:cs="Arial"/>
          <w:u w:val="single"/>
        </w:rPr>
      </w:pPr>
    </w:p>
    <w:p w14:paraId="5562886E" w14:textId="77777777" w:rsidR="000A2075" w:rsidRDefault="000A2075" w:rsidP="00623E47">
      <w:pPr>
        <w:rPr>
          <w:rFonts w:ascii="Arial" w:hAnsi="Arial" w:cs="Arial"/>
          <w:u w:val="single"/>
        </w:rPr>
        <w:sectPr w:rsidR="000A2075" w:rsidSect="000A2075">
          <w:pgSz w:w="11906" w:h="16838"/>
          <w:pgMar w:top="719" w:right="1800" w:bottom="1440" w:left="720" w:header="680" w:footer="51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0F1F5FB1" w14:textId="029F8BAB" w:rsidR="000A2075" w:rsidRDefault="000A2075" w:rsidP="00623E47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w:lastRenderedPageBreak/>
        <w:drawing>
          <wp:inline distT="0" distB="0" distL="0" distR="0" wp14:anchorId="3DBDC928" wp14:editId="1C18842A">
            <wp:extent cx="6591300" cy="9877425"/>
            <wp:effectExtent l="0" t="0" r="0" b="9525"/>
            <wp:docPr id="10" name="Picture 10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ex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2231" cy="987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3714A" w14:textId="32A432C3" w:rsidR="00623E47" w:rsidRDefault="00623E47" w:rsidP="00623E47">
      <w:pPr>
        <w:rPr>
          <w:rFonts w:ascii="Arial" w:hAnsi="Arial" w:cs="Arial"/>
          <w:u w:val="single"/>
        </w:rPr>
      </w:pPr>
      <w:r w:rsidRPr="00623E47">
        <w:rPr>
          <w:rFonts w:ascii="Arial" w:hAnsi="Arial" w:cs="Arial"/>
          <w:u w:val="single"/>
        </w:rPr>
        <w:lastRenderedPageBreak/>
        <w:t>School trips including sporting activities</w:t>
      </w:r>
    </w:p>
    <w:p w14:paraId="4EC01D52" w14:textId="77777777" w:rsidR="00623E47" w:rsidRPr="00623E47" w:rsidRDefault="00623E47" w:rsidP="00623E47">
      <w:pPr>
        <w:rPr>
          <w:rFonts w:ascii="Arial" w:hAnsi="Arial" w:cs="Arial"/>
          <w:u w:val="single"/>
        </w:rPr>
      </w:pPr>
    </w:p>
    <w:p w14:paraId="3BA9FE70" w14:textId="747A3D84" w:rsidR="00623E47" w:rsidRDefault="00623E47" w:rsidP="00623E47">
      <w:pPr>
        <w:rPr>
          <w:rFonts w:ascii="Arial" w:hAnsi="Arial" w:cs="Arial"/>
        </w:rPr>
      </w:pPr>
      <w:r w:rsidRPr="00623E47">
        <w:rPr>
          <w:rFonts w:ascii="Arial" w:hAnsi="Arial" w:cs="Arial"/>
        </w:rPr>
        <w:t xml:space="preserve">Schools should conduct a risk-assessment for any </w:t>
      </w:r>
      <w:r w:rsidR="00650AFA">
        <w:rPr>
          <w:rFonts w:ascii="Arial" w:hAnsi="Arial" w:cs="Arial"/>
        </w:rPr>
        <w:t>student</w:t>
      </w:r>
      <w:r w:rsidRPr="00623E47">
        <w:rPr>
          <w:rFonts w:ascii="Arial" w:hAnsi="Arial" w:cs="Arial"/>
        </w:rPr>
        <w:t xml:space="preserve"> at risk of anaphylaxis taking part in</w:t>
      </w:r>
      <w:r>
        <w:rPr>
          <w:rFonts w:ascii="Arial" w:hAnsi="Arial" w:cs="Arial"/>
        </w:rPr>
        <w:t xml:space="preserve"> </w:t>
      </w:r>
      <w:r w:rsidRPr="00623E47">
        <w:rPr>
          <w:rFonts w:ascii="Arial" w:hAnsi="Arial" w:cs="Arial"/>
        </w:rPr>
        <w:t>a school trip off school premises, in much the same way as they already do so with regards</w:t>
      </w:r>
      <w:r>
        <w:rPr>
          <w:rFonts w:ascii="Arial" w:hAnsi="Arial" w:cs="Arial"/>
        </w:rPr>
        <w:t xml:space="preserve"> </w:t>
      </w:r>
      <w:r w:rsidRPr="00623E47">
        <w:rPr>
          <w:rFonts w:ascii="Arial" w:hAnsi="Arial" w:cs="Arial"/>
        </w:rPr>
        <w:t xml:space="preserve">to safe-guarding etc. </w:t>
      </w:r>
    </w:p>
    <w:p w14:paraId="53D5F7B4" w14:textId="03503711" w:rsidR="00623E47" w:rsidRPr="00623E47" w:rsidRDefault="00650AFA" w:rsidP="00623E47">
      <w:pPr>
        <w:rPr>
          <w:rFonts w:ascii="Arial" w:hAnsi="Arial" w:cs="Arial"/>
        </w:rPr>
      </w:pPr>
      <w:r>
        <w:rPr>
          <w:rFonts w:ascii="Arial" w:hAnsi="Arial" w:cs="Arial"/>
        </w:rPr>
        <w:t>Student</w:t>
      </w:r>
      <w:r w:rsidR="00623E47" w:rsidRPr="00623E47">
        <w:rPr>
          <w:rFonts w:ascii="Arial" w:hAnsi="Arial" w:cs="Arial"/>
        </w:rPr>
        <w:t>s at risk of anaphylaxis should have their Adrenaline Auto-injector with them, and there</w:t>
      </w:r>
      <w:r w:rsidR="00623E47">
        <w:rPr>
          <w:rFonts w:ascii="Arial" w:hAnsi="Arial" w:cs="Arial"/>
        </w:rPr>
        <w:t xml:space="preserve"> </w:t>
      </w:r>
      <w:r w:rsidR="00623E47" w:rsidRPr="00623E47">
        <w:rPr>
          <w:rFonts w:ascii="Arial" w:hAnsi="Arial" w:cs="Arial"/>
        </w:rPr>
        <w:t>should be staff trained to administer Adrenaline Auto-injector in an emergency. Schools may wish to consider</w:t>
      </w:r>
      <w:r w:rsidR="00623E47">
        <w:rPr>
          <w:rFonts w:ascii="Arial" w:hAnsi="Arial" w:cs="Arial"/>
        </w:rPr>
        <w:t xml:space="preserve"> </w:t>
      </w:r>
      <w:r w:rsidR="00623E47" w:rsidRPr="00623E47">
        <w:rPr>
          <w:rFonts w:ascii="Arial" w:hAnsi="Arial" w:cs="Arial"/>
        </w:rPr>
        <w:t xml:space="preserve">whether it may be appropriate, under some </w:t>
      </w:r>
      <w:r w:rsidR="006D7884">
        <w:rPr>
          <w:rFonts w:ascii="Arial" w:hAnsi="Arial" w:cs="Arial"/>
        </w:rPr>
        <w:t>c</w:t>
      </w:r>
      <w:r w:rsidR="00623E47" w:rsidRPr="00623E47">
        <w:rPr>
          <w:rFonts w:ascii="Arial" w:hAnsi="Arial" w:cs="Arial"/>
        </w:rPr>
        <w:t>ircumstances, to take spare Adrenaline Auto-injector obtained for</w:t>
      </w:r>
      <w:r w:rsidR="00623E47">
        <w:rPr>
          <w:rFonts w:ascii="Arial" w:hAnsi="Arial" w:cs="Arial"/>
        </w:rPr>
        <w:t xml:space="preserve"> </w:t>
      </w:r>
      <w:r w:rsidR="00623E47" w:rsidRPr="00623E47">
        <w:rPr>
          <w:rFonts w:ascii="Arial" w:hAnsi="Arial" w:cs="Arial"/>
        </w:rPr>
        <w:t>emergency use on some trips.</w:t>
      </w:r>
    </w:p>
    <w:p w14:paraId="09CAC293" w14:textId="77777777" w:rsidR="00623E47" w:rsidRDefault="00623E47" w:rsidP="00DC754F">
      <w:pPr>
        <w:rPr>
          <w:rFonts w:ascii="Arial" w:hAnsi="Arial" w:cs="Arial"/>
          <w:u w:val="single"/>
        </w:rPr>
      </w:pPr>
    </w:p>
    <w:p w14:paraId="10C07133" w14:textId="021A711D" w:rsidR="001C2EE9" w:rsidRDefault="001C2EE9" w:rsidP="001C2EE9">
      <w:pPr>
        <w:rPr>
          <w:rFonts w:ascii="Arial" w:hAnsi="Arial" w:cs="Arial"/>
          <w:u w:val="single"/>
        </w:rPr>
      </w:pPr>
      <w:r w:rsidRPr="001C2EE9">
        <w:rPr>
          <w:rFonts w:ascii="Arial" w:hAnsi="Arial" w:cs="Arial"/>
          <w:u w:val="single"/>
        </w:rPr>
        <w:t>Staff training</w:t>
      </w:r>
    </w:p>
    <w:p w14:paraId="4B721D6E" w14:textId="77777777" w:rsidR="001C2EE9" w:rsidRPr="001C2EE9" w:rsidRDefault="001C2EE9" w:rsidP="001C2EE9">
      <w:pPr>
        <w:rPr>
          <w:rFonts w:ascii="Arial" w:hAnsi="Arial" w:cs="Arial"/>
          <w:u w:val="single"/>
        </w:rPr>
      </w:pPr>
    </w:p>
    <w:p w14:paraId="43762A47" w14:textId="042A7B36" w:rsidR="001C2EE9" w:rsidRDefault="000A2075" w:rsidP="001C2E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Severe </w:t>
      </w:r>
      <w:r w:rsidRPr="000A2075">
        <w:rPr>
          <w:rFonts w:ascii="Arial" w:hAnsi="Arial" w:cs="Arial"/>
        </w:rPr>
        <w:t>anaphylaxis</w:t>
      </w:r>
      <w:r>
        <w:rPr>
          <w:rFonts w:ascii="Arial" w:hAnsi="Arial" w:cs="Arial"/>
        </w:rPr>
        <w:t xml:space="preserve"> is an extremely time-critical situation: Delays in administering adrenaline have been associated with fatal outcomes. </w:t>
      </w:r>
      <w:r w:rsidR="00404442">
        <w:rPr>
          <w:rFonts w:ascii="Arial" w:hAnsi="Arial" w:cs="Arial"/>
        </w:rPr>
        <w:t>Therefore,</w:t>
      </w:r>
      <w:r>
        <w:rPr>
          <w:rFonts w:ascii="Arial" w:hAnsi="Arial" w:cs="Arial"/>
        </w:rPr>
        <w:t xml:space="preserve"> </w:t>
      </w:r>
      <w:r w:rsidR="004136A8">
        <w:rPr>
          <w:rFonts w:ascii="Arial" w:hAnsi="Arial" w:cs="Arial"/>
        </w:rPr>
        <w:t>it</w:t>
      </w:r>
      <w:r w:rsidR="001B1358">
        <w:rPr>
          <w:rFonts w:ascii="Arial" w:hAnsi="Arial" w:cs="Arial"/>
        </w:rPr>
        <w:t xml:space="preserve"> is important </w:t>
      </w:r>
      <w:r w:rsidR="0014038F">
        <w:rPr>
          <w:rFonts w:ascii="Arial" w:hAnsi="Arial" w:cs="Arial"/>
        </w:rPr>
        <w:t>that</w:t>
      </w:r>
      <w:r w:rsidR="001B1358">
        <w:rPr>
          <w:rFonts w:ascii="Arial" w:hAnsi="Arial" w:cs="Arial"/>
        </w:rPr>
        <w:t xml:space="preserve"> as many of our staff are trained in how to administer an </w:t>
      </w:r>
      <w:r w:rsidR="001B1358" w:rsidRPr="001B1358">
        <w:rPr>
          <w:rFonts w:ascii="Arial" w:hAnsi="Arial" w:cs="Arial"/>
        </w:rPr>
        <w:t>Adrenaline Auto-injector</w:t>
      </w:r>
      <w:r w:rsidR="001B1358">
        <w:rPr>
          <w:rFonts w:ascii="Arial" w:hAnsi="Arial" w:cs="Arial"/>
        </w:rPr>
        <w:t xml:space="preserve">. </w:t>
      </w:r>
    </w:p>
    <w:p w14:paraId="78E9795A" w14:textId="68D3DDD0" w:rsidR="00351354" w:rsidRPr="005A2F99" w:rsidRDefault="00351354" w:rsidP="00650AFA">
      <w:pPr>
        <w:spacing w:after="160"/>
        <w:jc w:val="both"/>
        <w:rPr>
          <w:rFonts w:ascii="Arial" w:hAnsi="Arial" w:cs="Arial"/>
        </w:rPr>
      </w:pPr>
    </w:p>
    <w:p w14:paraId="640E2735" w14:textId="0E03192A" w:rsidR="00492F2B" w:rsidRDefault="00492F2B" w:rsidP="001C2EE9">
      <w:pPr>
        <w:jc w:val="both"/>
        <w:rPr>
          <w:rFonts w:ascii="Arial" w:hAnsi="Arial" w:cs="Arial"/>
        </w:rPr>
      </w:pPr>
    </w:p>
    <w:p w14:paraId="439458FE" w14:textId="525585A4" w:rsidR="00492F2B" w:rsidRDefault="00492F2B" w:rsidP="00492F2B">
      <w:pPr>
        <w:rPr>
          <w:rFonts w:ascii="Arial" w:hAnsi="Arial" w:cs="Arial"/>
          <w:bCs/>
          <w:u w:val="single"/>
        </w:rPr>
      </w:pPr>
      <w:r w:rsidRPr="00492F2B">
        <w:rPr>
          <w:rFonts w:ascii="Arial" w:hAnsi="Arial" w:cs="Arial"/>
          <w:bCs/>
          <w:u w:val="single"/>
        </w:rPr>
        <w:t>School Environment</w:t>
      </w:r>
    </w:p>
    <w:p w14:paraId="146DDF4E" w14:textId="77777777" w:rsidR="00492F2B" w:rsidRPr="00492F2B" w:rsidRDefault="00492F2B" w:rsidP="00492F2B">
      <w:pPr>
        <w:rPr>
          <w:rFonts w:ascii="Arial" w:hAnsi="Arial" w:cs="Arial"/>
          <w:bCs/>
          <w:u w:val="single"/>
        </w:rPr>
      </w:pPr>
    </w:p>
    <w:p w14:paraId="2D26D0A8" w14:textId="3A8F526F" w:rsidR="00492F2B" w:rsidRPr="00492F2B" w:rsidRDefault="00492F2B" w:rsidP="00492F2B">
      <w:pPr>
        <w:pStyle w:val="CommentText"/>
        <w:jc w:val="both"/>
        <w:rPr>
          <w:rFonts w:ascii="Arial" w:hAnsi="Arial" w:cs="Arial"/>
          <w:sz w:val="24"/>
          <w:szCs w:val="24"/>
        </w:rPr>
      </w:pPr>
      <w:r w:rsidRPr="00492F2B">
        <w:rPr>
          <w:rFonts w:ascii="Arial" w:hAnsi="Arial" w:cs="Arial"/>
          <w:sz w:val="24"/>
          <w:szCs w:val="24"/>
        </w:rPr>
        <w:t xml:space="preserve">The school does all that it can to ensure the school environment is favourable to </w:t>
      </w:r>
      <w:r w:rsidR="00650AFA">
        <w:rPr>
          <w:rFonts w:ascii="Arial" w:hAnsi="Arial" w:cs="Arial"/>
          <w:sz w:val="24"/>
          <w:szCs w:val="24"/>
        </w:rPr>
        <w:t>student</w:t>
      </w:r>
      <w:r w:rsidRPr="00492F2B">
        <w:rPr>
          <w:rFonts w:ascii="Arial" w:hAnsi="Arial" w:cs="Arial"/>
          <w:sz w:val="24"/>
          <w:szCs w:val="24"/>
        </w:rPr>
        <w:t>s with</w:t>
      </w:r>
      <w:r w:rsidR="004871C0" w:rsidRPr="004871C0">
        <w:t xml:space="preserve"> </w:t>
      </w:r>
      <w:r w:rsidR="004871C0" w:rsidRPr="004871C0">
        <w:rPr>
          <w:rFonts w:ascii="Arial" w:hAnsi="Arial" w:cs="Arial"/>
          <w:sz w:val="24"/>
          <w:szCs w:val="24"/>
        </w:rPr>
        <w:t>anaphylaxis</w:t>
      </w:r>
      <w:r w:rsidRPr="00492F2B">
        <w:rPr>
          <w:rFonts w:ascii="Arial" w:hAnsi="Arial" w:cs="Arial"/>
          <w:sz w:val="24"/>
          <w:szCs w:val="24"/>
        </w:rPr>
        <w:t xml:space="preserve">.  The school has a definitive </w:t>
      </w:r>
      <w:r w:rsidR="0014038F" w:rsidRPr="00D872E2">
        <w:rPr>
          <w:rFonts w:ascii="Arial" w:hAnsi="Arial" w:cs="Arial"/>
          <w:sz w:val="24"/>
          <w:szCs w:val="24"/>
        </w:rPr>
        <w:t>no-</w:t>
      </w:r>
      <w:r w:rsidR="0014038F" w:rsidRPr="00D872E2">
        <w:rPr>
          <w:rFonts w:ascii="Arial" w:hAnsi="Arial" w:cs="Arial"/>
          <w:sz w:val="24"/>
          <w:szCs w:val="24"/>
          <w:u w:val="single"/>
        </w:rPr>
        <w:t>nut</w:t>
      </w:r>
      <w:r w:rsidRPr="00492F2B">
        <w:rPr>
          <w:rFonts w:ascii="Arial" w:hAnsi="Arial" w:cs="Arial"/>
          <w:sz w:val="24"/>
          <w:szCs w:val="24"/>
        </w:rPr>
        <w:t xml:space="preserve"> policy. </w:t>
      </w:r>
      <w:r w:rsidR="00650AFA">
        <w:rPr>
          <w:rFonts w:ascii="Arial" w:hAnsi="Arial" w:cs="Arial"/>
          <w:sz w:val="24"/>
          <w:szCs w:val="24"/>
        </w:rPr>
        <w:t>Student</w:t>
      </w:r>
      <w:r w:rsidRPr="00492F2B">
        <w:rPr>
          <w:rFonts w:ascii="Arial" w:hAnsi="Arial" w:cs="Arial"/>
          <w:sz w:val="24"/>
          <w:szCs w:val="24"/>
        </w:rPr>
        <w:t xml:space="preserve">’s </w:t>
      </w:r>
      <w:r w:rsidR="004871C0" w:rsidRPr="004871C0">
        <w:rPr>
          <w:rFonts w:ascii="Arial" w:hAnsi="Arial" w:cs="Arial"/>
          <w:sz w:val="24"/>
          <w:szCs w:val="24"/>
        </w:rPr>
        <w:t>anaphylaxis</w:t>
      </w:r>
      <w:r w:rsidRPr="00492F2B">
        <w:rPr>
          <w:rFonts w:ascii="Arial" w:hAnsi="Arial" w:cs="Arial"/>
          <w:sz w:val="24"/>
          <w:szCs w:val="24"/>
        </w:rPr>
        <w:t xml:space="preserve"> triggers will be recorded as part of their </w:t>
      </w:r>
      <w:r w:rsidR="004871C0" w:rsidRPr="004871C0">
        <w:rPr>
          <w:rFonts w:ascii="Arial" w:hAnsi="Arial" w:cs="Arial"/>
          <w:sz w:val="24"/>
          <w:szCs w:val="24"/>
        </w:rPr>
        <w:t>anaphylaxis</w:t>
      </w:r>
      <w:r w:rsidR="004871C0">
        <w:rPr>
          <w:rFonts w:ascii="Arial" w:hAnsi="Arial" w:cs="Arial"/>
          <w:sz w:val="24"/>
          <w:szCs w:val="24"/>
        </w:rPr>
        <w:t xml:space="preserve"> healt</w:t>
      </w:r>
      <w:r w:rsidR="006D7884">
        <w:rPr>
          <w:rFonts w:ascii="Arial" w:hAnsi="Arial" w:cs="Arial"/>
          <w:sz w:val="24"/>
          <w:szCs w:val="24"/>
        </w:rPr>
        <w:t>h</w:t>
      </w:r>
      <w:r w:rsidR="004871C0">
        <w:rPr>
          <w:rFonts w:ascii="Arial" w:hAnsi="Arial" w:cs="Arial"/>
          <w:sz w:val="24"/>
          <w:szCs w:val="24"/>
        </w:rPr>
        <w:t>care</w:t>
      </w:r>
      <w:r w:rsidRPr="00492F2B">
        <w:rPr>
          <w:rFonts w:ascii="Arial" w:hAnsi="Arial" w:cs="Arial"/>
          <w:sz w:val="24"/>
          <w:szCs w:val="24"/>
        </w:rPr>
        <w:t xml:space="preserve"> plans and the school will </w:t>
      </w:r>
      <w:r w:rsidR="004871C0">
        <w:rPr>
          <w:rFonts w:ascii="Arial" w:hAnsi="Arial" w:cs="Arial"/>
          <w:sz w:val="24"/>
          <w:szCs w:val="24"/>
        </w:rPr>
        <w:t>ende</w:t>
      </w:r>
      <w:r w:rsidR="006D7884">
        <w:rPr>
          <w:rFonts w:ascii="Arial" w:hAnsi="Arial" w:cs="Arial"/>
          <w:sz w:val="24"/>
          <w:szCs w:val="24"/>
        </w:rPr>
        <w:t>a</w:t>
      </w:r>
      <w:r w:rsidR="004871C0">
        <w:rPr>
          <w:rFonts w:ascii="Arial" w:hAnsi="Arial" w:cs="Arial"/>
          <w:sz w:val="24"/>
          <w:szCs w:val="24"/>
        </w:rPr>
        <w:t>v</w:t>
      </w:r>
      <w:r w:rsidR="006D7884">
        <w:rPr>
          <w:rFonts w:ascii="Arial" w:hAnsi="Arial" w:cs="Arial"/>
          <w:sz w:val="24"/>
          <w:szCs w:val="24"/>
        </w:rPr>
        <w:t>ou</w:t>
      </w:r>
      <w:r w:rsidR="004871C0">
        <w:rPr>
          <w:rFonts w:ascii="Arial" w:hAnsi="Arial" w:cs="Arial"/>
          <w:sz w:val="24"/>
          <w:szCs w:val="24"/>
        </w:rPr>
        <w:t>r</w:t>
      </w:r>
      <w:r w:rsidRPr="00492F2B">
        <w:rPr>
          <w:rFonts w:ascii="Arial" w:hAnsi="Arial" w:cs="Arial"/>
          <w:sz w:val="24"/>
          <w:szCs w:val="24"/>
        </w:rPr>
        <w:t xml:space="preserve"> that </w:t>
      </w:r>
      <w:r w:rsidR="00650AFA">
        <w:rPr>
          <w:rFonts w:ascii="Arial" w:hAnsi="Arial" w:cs="Arial"/>
          <w:sz w:val="24"/>
          <w:szCs w:val="24"/>
        </w:rPr>
        <w:t>student</w:t>
      </w:r>
      <w:r w:rsidRPr="00492F2B">
        <w:rPr>
          <w:rFonts w:ascii="Arial" w:hAnsi="Arial" w:cs="Arial"/>
          <w:sz w:val="24"/>
          <w:szCs w:val="24"/>
        </w:rPr>
        <w:t>’s will not come into contact with their triggers, where possible.</w:t>
      </w:r>
    </w:p>
    <w:p w14:paraId="34C569FC" w14:textId="77777777" w:rsidR="00492F2B" w:rsidRDefault="00492F2B" w:rsidP="00492F2B"/>
    <w:p w14:paraId="2BB695A3" w14:textId="3FD7315F" w:rsidR="00492F2B" w:rsidRDefault="00492F2B" w:rsidP="00492F2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492F2B">
        <w:rPr>
          <w:rFonts w:ascii="Arial" w:hAnsi="Arial" w:cs="Arial"/>
        </w:rPr>
        <w:t xml:space="preserve">As part of our responsibility to ensure all children are kept safe within the school grounds and on trips away, a risk assessment will be performed by staff. These risk assessments will establish </w:t>
      </w:r>
      <w:r w:rsidR="000A2075" w:rsidRPr="000A2075">
        <w:rPr>
          <w:rFonts w:ascii="Arial" w:hAnsi="Arial" w:cs="Arial"/>
        </w:rPr>
        <w:t>anaphylaxis</w:t>
      </w:r>
      <w:r w:rsidRPr="00492F2B">
        <w:rPr>
          <w:rFonts w:ascii="Arial" w:hAnsi="Arial" w:cs="Arial"/>
        </w:rPr>
        <w:t xml:space="preserve"> triggers which the children could be exposed to and plans will be put in place to ensure these triggers are avoided, where possible.</w:t>
      </w:r>
    </w:p>
    <w:p w14:paraId="3D8DCCCC" w14:textId="03F68C4C" w:rsidR="0042597E" w:rsidRDefault="0042597E" w:rsidP="00492F2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14:paraId="34AC93F9" w14:textId="4217985D" w:rsidR="00142B4D" w:rsidRPr="005B52DA" w:rsidRDefault="00142B4D" w:rsidP="00492F2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bCs/>
        </w:rPr>
      </w:pPr>
      <w:r w:rsidRPr="005B52DA">
        <w:rPr>
          <w:rFonts w:ascii="Arial" w:hAnsi="Arial" w:cs="Arial"/>
          <w:b/>
          <w:bCs/>
        </w:rPr>
        <w:t>Food prepared on site</w:t>
      </w:r>
      <w:r w:rsidR="005B52DA" w:rsidRPr="005B52DA">
        <w:rPr>
          <w:rFonts w:ascii="Arial" w:hAnsi="Arial" w:cs="Arial"/>
          <w:b/>
          <w:bCs/>
        </w:rPr>
        <w:t xml:space="preserve"> - Lunch</w:t>
      </w:r>
    </w:p>
    <w:p w14:paraId="44C1E9E9" w14:textId="77777777" w:rsidR="00142B4D" w:rsidRDefault="00142B4D" w:rsidP="00492F2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14:paraId="2470FF73" w14:textId="01A29AE1" w:rsidR="0042597E" w:rsidRDefault="0042597E" w:rsidP="00492F2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All food and drink provided in our school meet the national food standards in England. All school lunches are </w:t>
      </w:r>
      <w:r w:rsidR="009831CE" w:rsidRPr="00D872E2">
        <w:rPr>
          <w:rFonts w:ascii="Arial" w:hAnsi="Arial" w:cs="Arial"/>
        </w:rPr>
        <w:t>cooked by our school caterers</w:t>
      </w:r>
      <w:r w:rsidR="009831CE">
        <w:rPr>
          <w:rFonts w:ascii="Arial" w:hAnsi="Arial" w:cs="Arial"/>
        </w:rPr>
        <w:t xml:space="preserve"> </w:t>
      </w:r>
      <w:r w:rsidR="00D872E2">
        <w:rPr>
          <w:rFonts w:ascii="Arial" w:hAnsi="Arial" w:cs="Arial"/>
        </w:rPr>
        <w:t>Knowsley Council</w:t>
      </w:r>
      <w:r w:rsidR="00404442">
        <w:rPr>
          <w:rFonts w:ascii="Arial" w:hAnsi="Arial" w:cs="Arial"/>
        </w:rPr>
        <w:t>.</w:t>
      </w:r>
    </w:p>
    <w:p w14:paraId="65C0ABD7" w14:textId="2B8D46AD" w:rsidR="00404442" w:rsidRDefault="00404442" w:rsidP="00492F2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14:paraId="572DFEA4" w14:textId="5DD93761" w:rsidR="0014038F" w:rsidRDefault="00CF68C7" w:rsidP="0040444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Our school </w:t>
      </w:r>
      <w:r w:rsidR="00D872E2">
        <w:rPr>
          <w:rFonts w:ascii="Arial" w:hAnsi="Arial" w:cs="Arial"/>
        </w:rPr>
        <w:t>caterers</w:t>
      </w:r>
      <w:r>
        <w:rPr>
          <w:rFonts w:ascii="Arial" w:hAnsi="Arial" w:cs="Arial"/>
        </w:rPr>
        <w:t xml:space="preserve"> comply with School Food Standards to ensure that food provided to </w:t>
      </w:r>
      <w:r w:rsidR="00650AFA">
        <w:rPr>
          <w:rFonts w:ascii="Arial" w:hAnsi="Arial" w:cs="Arial"/>
        </w:rPr>
        <w:t>student</w:t>
      </w:r>
      <w:r>
        <w:rPr>
          <w:rFonts w:ascii="Arial" w:hAnsi="Arial" w:cs="Arial"/>
        </w:rPr>
        <w:t xml:space="preserve">s in school is nutritious and of high quality; to promote good nutritional health in all </w:t>
      </w:r>
      <w:r w:rsidR="00650AFA">
        <w:rPr>
          <w:rFonts w:ascii="Arial" w:hAnsi="Arial" w:cs="Arial"/>
        </w:rPr>
        <w:t>student</w:t>
      </w:r>
      <w:r>
        <w:rPr>
          <w:rFonts w:ascii="Arial" w:hAnsi="Arial" w:cs="Arial"/>
        </w:rPr>
        <w:t xml:space="preserve">s; protect those who are nutritionally vulnerable; and promotes good eating behaviours. </w:t>
      </w:r>
    </w:p>
    <w:p w14:paraId="1B73CAAE" w14:textId="7207B24C" w:rsidR="00CF68C7" w:rsidRDefault="00CF68C7" w:rsidP="0040444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Reasonable adjustments are made to the menu to reflect medical, </w:t>
      </w:r>
      <w:r w:rsidR="00142B4D">
        <w:rPr>
          <w:rFonts w:ascii="Arial" w:hAnsi="Arial" w:cs="Arial"/>
        </w:rPr>
        <w:t>dietary,</w:t>
      </w:r>
      <w:r>
        <w:rPr>
          <w:rFonts w:ascii="Arial" w:hAnsi="Arial" w:cs="Arial"/>
        </w:rPr>
        <w:t xml:space="preserve"> and cult</w:t>
      </w:r>
      <w:r w:rsidR="00142B4D">
        <w:rPr>
          <w:rFonts w:ascii="Arial" w:hAnsi="Arial" w:cs="Arial"/>
        </w:rPr>
        <w:t xml:space="preserve">ural needs of our </w:t>
      </w:r>
      <w:r w:rsidR="00650AFA">
        <w:rPr>
          <w:rFonts w:ascii="Arial" w:hAnsi="Arial" w:cs="Arial"/>
        </w:rPr>
        <w:t>student</w:t>
      </w:r>
      <w:r w:rsidR="00142B4D">
        <w:rPr>
          <w:rFonts w:ascii="Arial" w:hAnsi="Arial" w:cs="Arial"/>
        </w:rPr>
        <w:t>s.</w:t>
      </w:r>
      <w:r>
        <w:rPr>
          <w:rFonts w:ascii="Arial" w:hAnsi="Arial" w:cs="Arial"/>
        </w:rPr>
        <w:t xml:space="preserve"> </w:t>
      </w:r>
    </w:p>
    <w:p w14:paraId="45D06510" w14:textId="1CD22AFD" w:rsidR="00142B4D" w:rsidRDefault="00142B4D" w:rsidP="0040444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To comply with the EU Food Information for Consumers Regulation information is made available listing all allergenic ingredients contained within the food and drinks we serve.</w:t>
      </w:r>
    </w:p>
    <w:p w14:paraId="21FA863F" w14:textId="77777777" w:rsidR="000A2075" w:rsidRPr="00492F2B" w:rsidRDefault="000A2075" w:rsidP="00492F2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i/>
        </w:rPr>
      </w:pPr>
    </w:p>
    <w:p w14:paraId="27E90BDE" w14:textId="0488EE70" w:rsidR="00492F2B" w:rsidRPr="001C2EE9" w:rsidRDefault="00404442" w:rsidP="00D34085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42FF0F8" wp14:editId="385168A7">
            <wp:extent cx="2759103" cy="1753388"/>
            <wp:effectExtent l="0" t="0" r="3175" b="0"/>
            <wp:docPr id="11" name="Picture 11" descr="Table,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able, timelin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363" cy="178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7122C" w14:textId="7220F1D7" w:rsidR="00D34085" w:rsidRDefault="00D34085" w:rsidP="00D34085">
      <w:pPr>
        <w:rPr>
          <w:rFonts w:ascii="Arial" w:hAnsi="Arial" w:cs="Arial"/>
          <w:b/>
          <w:bCs/>
        </w:rPr>
      </w:pPr>
      <w:r w:rsidRPr="005B52DA">
        <w:rPr>
          <w:rFonts w:ascii="Arial" w:hAnsi="Arial" w:cs="Arial"/>
          <w:b/>
          <w:bCs/>
        </w:rPr>
        <w:t>Food prepared on site</w:t>
      </w:r>
      <w:r>
        <w:rPr>
          <w:rFonts w:ascii="Arial" w:hAnsi="Arial" w:cs="Arial"/>
          <w:b/>
          <w:bCs/>
        </w:rPr>
        <w:t xml:space="preserve"> – Breakfast club. </w:t>
      </w:r>
    </w:p>
    <w:p w14:paraId="74EAAD67" w14:textId="0521253C" w:rsidR="00D34085" w:rsidRDefault="00D34085" w:rsidP="00D34085">
      <w:pPr>
        <w:rPr>
          <w:rFonts w:ascii="Arial" w:hAnsi="Arial" w:cs="Arial"/>
          <w:b/>
          <w:bCs/>
        </w:rPr>
      </w:pPr>
    </w:p>
    <w:p w14:paraId="639E1C94" w14:textId="73BA887D" w:rsidR="00D34085" w:rsidRDefault="00D34085" w:rsidP="00D34085">
      <w:pPr>
        <w:rPr>
          <w:rFonts w:ascii="Arial" w:hAnsi="Arial" w:cs="Arial"/>
          <w:szCs w:val="32"/>
        </w:rPr>
      </w:pPr>
      <w:r w:rsidRPr="00D34085">
        <w:rPr>
          <w:rFonts w:ascii="Arial" w:hAnsi="Arial" w:cs="Arial"/>
          <w:szCs w:val="32"/>
        </w:rPr>
        <w:t xml:space="preserve">Food </w:t>
      </w:r>
      <w:r>
        <w:rPr>
          <w:rFonts w:ascii="Arial" w:hAnsi="Arial" w:cs="Arial"/>
          <w:szCs w:val="32"/>
        </w:rPr>
        <w:t xml:space="preserve">prepared </w:t>
      </w:r>
      <w:r w:rsidRPr="00D34085">
        <w:rPr>
          <w:rFonts w:ascii="Arial" w:hAnsi="Arial" w:cs="Arial"/>
          <w:szCs w:val="32"/>
        </w:rPr>
        <w:t xml:space="preserve">for the breakfast club is provided by the school and consist of </w:t>
      </w:r>
      <w:r w:rsidR="008519D5">
        <w:rPr>
          <w:rFonts w:ascii="Arial" w:hAnsi="Arial" w:cs="Arial"/>
          <w:szCs w:val="32"/>
        </w:rPr>
        <w:t xml:space="preserve">low-risk foods e.g. </w:t>
      </w:r>
      <w:r w:rsidRPr="00D34085">
        <w:rPr>
          <w:rFonts w:ascii="Arial" w:hAnsi="Arial" w:cs="Arial"/>
          <w:szCs w:val="32"/>
        </w:rPr>
        <w:t>toast, muffins, crumpets and a selection of drinks.</w:t>
      </w:r>
    </w:p>
    <w:p w14:paraId="2BE0E26F" w14:textId="77777777" w:rsidR="00D34085" w:rsidRPr="00D34085" w:rsidRDefault="00D34085" w:rsidP="00D34085">
      <w:pPr>
        <w:rPr>
          <w:rFonts w:ascii="Arial" w:hAnsi="Arial" w:cs="Arial"/>
          <w:b/>
          <w:bCs/>
          <w:sz w:val="32"/>
          <w:szCs w:val="32"/>
        </w:rPr>
      </w:pPr>
    </w:p>
    <w:p w14:paraId="27FAEAEE" w14:textId="640947DF" w:rsidR="00D34085" w:rsidRPr="00D34085" w:rsidRDefault="00D34085" w:rsidP="00D34085">
      <w:pPr>
        <w:rPr>
          <w:rFonts w:ascii="Arial" w:hAnsi="Arial" w:cs="Arial"/>
          <w:b/>
          <w:bCs/>
        </w:rPr>
      </w:pPr>
      <w:r w:rsidRPr="00D34085">
        <w:rPr>
          <w:rFonts w:ascii="Arial" w:hAnsi="Arial" w:cs="Arial"/>
          <w:b/>
          <w:bCs/>
        </w:rPr>
        <w:t>Food prepared off site (Packed Lunches, Birthday celebrations and festive treats)</w:t>
      </w:r>
    </w:p>
    <w:p w14:paraId="60136DB9" w14:textId="77777777" w:rsidR="00D34085" w:rsidRPr="00D34085" w:rsidRDefault="00D34085" w:rsidP="00D34085">
      <w:pPr>
        <w:rPr>
          <w:rFonts w:ascii="Arial" w:hAnsi="Arial" w:cs="Arial"/>
        </w:rPr>
      </w:pPr>
    </w:p>
    <w:p w14:paraId="64653410" w14:textId="77777777" w:rsidR="00D34085" w:rsidRPr="00D34085" w:rsidRDefault="00D34085" w:rsidP="00D34085">
      <w:pPr>
        <w:rPr>
          <w:rFonts w:ascii="Arial" w:hAnsi="Arial" w:cs="Arial"/>
        </w:rPr>
      </w:pPr>
      <w:r w:rsidRPr="00D34085">
        <w:rPr>
          <w:rFonts w:ascii="Arial" w:hAnsi="Arial" w:cs="Arial"/>
        </w:rPr>
        <w:t xml:space="preserve">All parents providing a packed lunch for their child is made aware of any known allergens and are asked to co-operate with the school. </w:t>
      </w:r>
    </w:p>
    <w:p w14:paraId="34F017E0" w14:textId="5A44831A" w:rsidR="006D21D7" w:rsidRPr="008448C5" w:rsidRDefault="00D34085" w:rsidP="00D34085">
      <w:pPr>
        <w:rPr>
          <w:rFonts w:ascii="Arial" w:hAnsi="Arial" w:cs="Arial"/>
        </w:rPr>
      </w:pPr>
      <w:r w:rsidRPr="00D34085">
        <w:rPr>
          <w:rFonts w:ascii="Arial" w:hAnsi="Arial" w:cs="Arial"/>
        </w:rPr>
        <w:t>Children with known allergens are encouraged to check with an adult before eating or before taking part in certain activities. Just a “is that okay for me?” will make the adult think again, and also teach the child awareness of their allergy and develop good management techniques.</w:t>
      </w:r>
    </w:p>
    <w:p w14:paraId="3D6A48A7" w14:textId="77777777" w:rsidR="006D21D7" w:rsidRPr="008448C5" w:rsidRDefault="006D21D7" w:rsidP="008448C5">
      <w:pPr>
        <w:pStyle w:val="CommentText"/>
        <w:ind w:left="360"/>
        <w:rPr>
          <w:rFonts w:ascii="Arial" w:hAnsi="Arial" w:cs="Arial"/>
          <w:sz w:val="24"/>
          <w:szCs w:val="24"/>
        </w:rPr>
      </w:pPr>
    </w:p>
    <w:p w14:paraId="4138A6A1" w14:textId="77777777" w:rsidR="008448C5" w:rsidRPr="008519D5" w:rsidRDefault="008448C5" w:rsidP="008519D5">
      <w:pPr>
        <w:rPr>
          <w:rFonts w:ascii="Arial" w:hAnsi="Arial" w:cs="Arial"/>
        </w:rPr>
      </w:pPr>
    </w:p>
    <w:p w14:paraId="355D4CE5" w14:textId="77777777" w:rsidR="008448C5" w:rsidRPr="008519D5" w:rsidRDefault="008448C5" w:rsidP="008519D5">
      <w:pPr>
        <w:rPr>
          <w:rFonts w:ascii="Arial" w:hAnsi="Arial" w:cs="Arial"/>
        </w:rPr>
      </w:pPr>
    </w:p>
    <w:p w14:paraId="575BBA4B" w14:textId="77777777" w:rsidR="008448C5" w:rsidRPr="008448C5" w:rsidRDefault="008448C5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7506A590" w14:textId="77777777" w:rsidR="008448C5" w:rsidRPr="008448C5" w:rsidRDefault="008448C5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1B0A68BF" w14:textId="77777777" w:rsidR="008448C5" w:rsidRPr="008448C5" w:rsidRDefault="008448C5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79611C5C" w14:textId="77777777" w:rsidR="008448C5" w:rsidRPr="008448C5" w:rsidRDefault="008448C5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1D89DF5F" w14:textId="77777777" w:rsidR="008448C5" w:rsidRPr="008448C5" w:rsidRDefault="008448C5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4D4B135B" w14:textId="77777777" w:rsidR="008448C5" w:rsidRPr="008448C5" w:rsidRDefault="008448C5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54326DB6" w14:textId="77777777" w:rsidR="008448C5" w:rsidRPr="008448C5" w:rsidRDefault="008448C5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2DA7CF49" w14:textId="55449168" w:rsidR="008448C5" w:rsidRDefault="008448C5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428B1F18" w14:textId="6E34AD2A" w:rsidR="008458F2" w:rsidRDefault="008458F2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75E40F1A" w14:textId="0346F1C2" w:rsidR="008458F2" w:rsidRDefault="008458F2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53B55772" w14:textId="6EE8A48D" w:rsidR="003E70CF" w:rsidRDefault="003E70CF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6DFDBAE4" w14:textId="39F7BED4" w:rsidR="003E70CF" w:rsidRDefault="003E70CF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7060AA8C" w14:textId="21F031EC" w:rsidR="003E70CF" w:rsidRDefault="003E70CF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16B7FB6F" w14:textId="27E4E3FB" w:rsidR="003E70CF" w:rsidRDefault="003E70CF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130AED5A" w14:textId="25404F04" w:rsidR="003E70CF" w:rsidRDefault="003E70CF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2F242492" w14:textId="189BBFE5" w:rsidR="003E70CF" w:rsidRDefault="003E70CF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2A1D7947" w14:textId="16D3405B" w:rsidR="003E70CF" w:rsidRDefault="003E70CF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41588F7E" w14:textId="44830FCC" w:rsidR="003E70CF" w:rsidRDefault="003E70CF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7301DD26" w14:textId="298DE50E" w:rsidR="003E70CF" w:rsidRDefault="003E70CF" w:rsidP="008448C5">
      <w:pPr>
        <w:pStyle w:val="ListParagraph"/>
        <w:rPr>
          <w:rFonts w:ascii="Arial" w:hAnsi="Arial" w:cs="Arial"/>
          <w:sz w:val="24"/>
          <w:szCs w:val="24"/>
        </w:rPr>
      </w:pPr>
    </w:p>
    <w:p w14:paraId="58A961A2" w14:textId="77777777" w:rsidR="001B1358" w:rsidRDefault="001B1358" w:rsidP="008458F2">
      <w:pPr>
        <w:rPr>
          <w:rFonts w:ascii="Arial" w:hAnsi="Arial" w:cs="Arial"/>
          <w:bCs/>
          <w:u w:val="single"/>
        </w:rPr>
      </w:pPr>
    </w:p>
    <w:p w14:paraId="27D3E9A8" w14:textId="2A4FF652" w:rsidR="008448C5" w:rsidRDefault="008448C5" w:rsidP="008458F2">
      <w:pPr>
        <w:rPr>
          <w:rFonts w:ascii="Arial" w:hAnsi="Arial" w:cs="Arial"/>
          <w:bCs/>
          <w:u w:val="single"/>
        </w:rPr>
      </w:pPr>
      <w:r w:rsidRPr="008458F2">
        <w:rPr>
          <w:rFonts w:ascii="Arial" w:hAnsi="Arial" w:cs="Arial"/>
          <w:bCs/>
          <w:u w:val="single"/>
        </w:rPr>
        <w:t>References</w:t>
      </w:r>
    </w:p>
    <w:p w14:paraId="62F2A574" w14:textId="77777777" w:rsidR="008458F2" w:rsidRPr="008458F2" w:rsidRDefault="008458F2" w:rsidP="008458F2">
      <w:pPr>
        <w:rPr>
          <w:rFonts w:ascii="Arial" w:hAnsi="Arial" w:cs="Arial"/>
          <w:bCs/>
          <w:u w:val="single"/>
        </w:rPr>
      </w:pPr>
    </w:p>
    <w:p w14:paraId="07B79CD0" w14:textId="6F941519" w:rsidR="008448C5" w:rsidRDefault="001B1358" w:rsidP="008448C5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Department of Health Guidance on the use of adrenaline auto-injectors in school</w:t>
      </w:r>
    </w:p>
    <w:p w14:paraId="36CCB77A" w14:textId="4B2DFA2D" w:rsidR="001B1358" w:rsidRPr="001B1358" w:rsidRDefault="001B1358" w:rsidP="001B1358">
      <w:pPr>
        <w:pStyle w:val="ListParagraph"/>
        <w:rPr>
          <w:rFonts w:ascii="Arial" w:hAnsi="Arial" w:cs="Arial"/>
          <w:sz w:val="28"/>
          <w:szCs w:val="28"/>
        </w:rPr>
      </w:pPr>
      <w:hyperlink r:id="rId14" w:history="1">
        <w:r w:rsidRPr="00711FB3">
          <w:rPr>
            <w:rStyle w:val="Hyperlink"/>
            <w:rFonts w:ascii="Arial" w:hAnsi="Arial" w:cs="Arial"/>
            <w:sz w:val="24"/>
            <w:szCs w:val="24"/>
          </w:rPr>
          <w:t>https://assets.publishing.service.gov.uk/government/uploads/system/uploads/attachment_data/file/645476/Adrenaline_auto_injectors_in_schools.pdf</w:t>
        </w:r>
      </w:hyperlink>
      <w:r w:rsidRPr="001B1358">
        <w:rPr>
          <w:rFonts w:ascii="Arial" w:hAnsi="Arial" w:cs="Arial"/>
          <w:sz w:val="24"/>
          <w:szCs w:val="24"/>
        </w:rPr>
        <w:t xml:space="preserve">  </w:t>
      </w:r>
    </w:p>
    <w:p w14:paraId="0005FDF2" w14:textId="1683CB2A" w:rsidR="008448C5" w:rsidRDefault="001B1358" w:rsidP="008448C5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Department of Education Allergy Guidance for schools 17</w:t>
      </w:r>
      <w:r w:rsidRPr="001B135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November 2020</w:t>
      </w:r>
    </w:p>
    <w:p w14:paraId="20908FE4" w14:textId="2F1B61F8" w:rsidR="001B1358" w:rsidRPr="001B1358" w:rsidRDefault="001B1358" w:rsidP="001B1358">
      <w:pPr>
        <w:pStyle w:val="ListParagraph"/>
        <w:rPr>
          <w:rFonts w:ascii="Arial" w:hAnsi="Arial" w:cs="Arial"/>
          <w:sz w:val="28"/>
          <w:szCs w:val="28"/>
        </w:rPr>
      </w:pPr>
      <w:hyperlink r:id="rId15" w:history="1">
        <w:r w:rsidRPr="00711FB3">
          <w:rPr>
            <w:rStyle w:val="Hyperlink"/>
            <w:rFonts w:ascii="Arial" w:hAnsi="Arial" w:cs="Arial"/>
            <w:sz w:val="24"/>
            <w:szCs w:val="24"/>
          </w:rPr>
          <w:t>https://www.gov.uk/government/publications/school-food-standards-resources-for-schools/allergy-guidance-for-schools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1B1358">
        <w:rPr>
          <w:rFonts w:ascii="Arial" w:hAnsi="Arial" w:cs="Arial"/>
          <w:sz w:val="24"/>
          <w:szCs w:val="24"/>
        </w:rPr>
        <w:t xml:space="preserve"> </w:t>
      </w:r>
    </w:p>
    <w:p w14:paraId="00EBD634" w14:textId="337FC93D" w:rsidR="008448C5" w:rsidRDefault="001B1358" w:rsidP="008448C5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Department of Education Supporting Pupils with Medical Conditions at School</w:t>
      </w:r>
    </w:p>
    <w:p w14:paraId="4857F79C" w14:textId="236DE9B7" w:rsidR="0042597E" w:rsidRDefault="0042597E" w:rsidP="0042597E">
      <w:pPr>
        <w:pStyle w:val="ListParagraph"/>
        <w:rPr>
          <w:rFonts w:ascii="Arial" w:hAnsi="Arial" w:cs="Arial"/>
          <w:sz w:val="24"/>
          <w:szCs w:val="24"/>
        </w:rPr>
      </w:pPr>
      <w:hyperlink r:id="rId16" w:history="1">
        <w:r w:rsidRPr="00711FB3">
          <w:rPr>
            <w:rStyle w:val="Hyperlink"/>
            <w:rFonts w:ascii="Arial" w:hAnsi="Arial" w:cs="Arial"/>
            <w:sz w:val="24"/>
            <w:szCs w:val="24"/>
          </w:rPr>
          <w:t>https://assets.publishing.service.gov.uk/government/uploads/system/uploads/attachment_data/file/803956/supporting-pupils-at-school-with-medical-conditions.pdf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6400F118" w14:textId="0163E8F2" w:rsidR="0042597E" w:rsidRDefault="0042597E" w:rsidP="008448C5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Department of Education School food in England</w:t>
      </w:r>
    </w:p>
    <w:p w14:paraId="70EC3AD1" w14:textId="5E0E8263" w:rsidR="0042597E" w:rsidRDefault="0042597E" w:rsidP="0042597E">
      <w:pPr>
        <w:pStyle w:val="ListParagraph"/>
        <w:rPr>
          <w:rFonts w:ascii="Arial" w:hAnsi="Arial" w:cs="Arial"/>
          <w:sz w:val="24"/>
          <w:szCs w:val="24"/>
        </w:rPr>
      </w:pPr>
      <w:hyperlink r:id="rId17" w:history="1">
        <w:r w:rsidRPr="00711FB3">
          <w:rPr>
            <w:rStyle w:val="Hyperlink"/>
            <w:rFonts w:ascii="Arial" w:hAnsi="Arial" w:cs="Arial"/>
            <w:sz w:val="24"/>
            <w:szCs w:val="24"/>
          </w:rPr>
          <w:t>https://assets.publishing.service.gov.uk/government/uploads/system/uploads/attachment_data/file/788884/School-food-in-England-April2019-FINAL.pdf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2E0708CA" w14:textId="08F3C4E3" w:rsidR="0042597E" w:rsidRDefault="0042597E" w:rsidP="008448C5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Department of Education School Food Standards </w:t>
      </w:r>
    </w:p>
    <w:p w14:paraId="0AD4E427" w14:textId="35DA365A" w:rsidR="0042597E" w:rsidRDefault="0042597E" w:rsidP="0042597E">
      <w:pPr>
        <w:pStyle w:val="ListParagraph"/>
        <w:rPr>
          <w:rFonts w:ascii="Arial" w:hAnsi="Arial" w:cs="Arial"/>
          <w:sz w:val="24"/>
          <w:szCs w:val="24"/>
        </w:rPr>
      </w:pPr>
      <w:hyperlink r:id="rId18" w:history="1">
        <w:r w:rsidRPr="00711FB3">
          <w:rPr>
            <w:rStyle w:val="Hyperlink"/>
            <w:rFonts w:ascii="Arial" w:hAnsi="Arial" w:cs="Arial"/>
            <w:sz w:val="24"/>
            <w:szCs w:val="24"/>
          </w:rPr>
          <w:t>https://www.gov.uk/government/publications/school-food-standards-resources-for-schools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266AD16C" w14:textId="36A7F223" w:rsidR="0042597E" w:rsidRDefault="0042597E" w:rsidP="008448C5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Anaphylaxis Campaign</w:t>
      </w:r>
    </w:p>
    <w:p w14:paraId="5AFBD8C0" w14:textId="1A91A79C" w:rsidR="0042597E" w:rsidRDefault="0042597E" w:rsidP="0042597E">
      <w:pPr>
        <w:pStyle w:val="ListParagraph"/>
        <w:rPr>
          <w:rFonts w:ascii="Arial" w:hAnsi="Arial" w:cs="Arial"/>
          <w:sz w:val="24"/>
          <w:szCs w:val="24"/>
        </w:rPr>
      </w:pPr>
      <w:hyperlink r:id="rId19" w:history="1">
        <w:r w:rsidRPr="00711FB3">
          <w:rPr>
            <w:rStyle w:val="Hyperlink"/>
            <w:rFonts w:ascii="Arial" w:hAnsi="Arial" w:cs="Arial"/>
            <w:sz w:val="24"/>
            <w:szCs w:val="24"/>
          </w:rPr>
          <w:t>https://www.anaphylaxis.org.uk/information-training/our-factsheets/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42597E">
        <w:rPr>
          <w:rFonts w:ascii="Arial" w:hAnsi="Arial" w:cs="Arial"/>
          <w:sz w:val="24"/>
          <w:szCs w:val="24"/>
        </w:rPr>
        <w:t xml:space="preserve"> </w:t>
      </w:r>
    </w:p>
    <w:p w14:paraId="1CE549BA" w14:textId="77777777" w:rsidR="00351354" w:rsidRPr="00351354" w:rsidRDefault="00351354" w:rsidP="00351354">
      <w:pPr>
        <w:pStyle w:val="ListParagraph"/>
        <w:rPr>
          <w:rFonts w:ascii="Arial" w:hAnsi="Arial" w:cs="Arial"/>
        </w:rPr>
      </w:pPr>
    </w:p>
    <w:p w14:paraId="3AD1BDF6" w14:textId="77777777" w:rsidR="001B1358" w:rsidRDefault="001B1358" w:rsidP="001B1358">
      <w:pPr>
        <w:pStyle w:val="ListParagraph"/>
        <w:rPr>
          <w:rFonts w:ascii="Arial" w:hAnsi="Arial" w:cs="Arial"/>
          <w:sz w:val="24"/>
          <w:szCs w:val="24"/>
        </w:rPr>
      </w:pPr>
    </w:p>
    <w:p w14:paraId="324299E6" w14:textId="11C24C87" w:rsidR="001C2EE9" w:rsidRDefault="001C2EE9" w:rsidP="00DC754F">
      <w:pPr>
        <w:rPr>
          <w:rFonts w:ascii="Arial" w:hAnsi="Arial" w:cs="Arial"/>
          <w:u w:val="single"/>
        </w:rPr>
      </w:pPr>
    </w:p>
    <w:p w14:paraId="65FE9468" w14:textId="729050EA" w:rsidR="008458F2" w:rsidRDefault="008458F2" w:rsidP="00DC754F">
      <w:pPr>
        <w:rPr>
          <w:rFonts w:ascii="Arial" w:hAnsi="Arial" w:cs="Arial"/>
          <w:u w:val="single"/>
        </w:rPr>
      </w:pPr>
    </w:p>
    <w:p w14:paraId="257D19DE" w14:textId="4B56330A" w:rsidR="008458F2" w:rsidRDefault="008458F2" w:rsidP="00DC754F">
      <w:pPr>
        <w:rPr>
          <w:rFonts w:ascii="Arial" w:hAnsi="Arial" w:cs="Arial"/>
          <w:u w:val="single"/>
        </w:rPr>
      </w:pPr>
    </w:p>
    <w:p w14:paraId="44F0D4DC" w14:textId="6622C7AC" w:rsidR="008458F2" w:rsidRDefault="008458F2" w:rsidP="00DC754F">
      <w:pPr>
        <w:rPr>
          <w:rFonts w:ascii="Arial" w:hAnsi="Arial" w:cs="Arial"/>
          <w:u w:val="single"/>
        </w:rPr>
      </w:pPr>
    </w:p>
    <w:p w14:paraId="5F5303D3" w14:textId="0EC6968A" w:rsidR="008458F2" w:rsidRDefault="008458F2" w:rsidP="00DC754F">
      <w:pPr>
        <w:rPr>
          <w:rFonts w:ascii="Arial" w:hAnsi="Arial" w:cs="Arial"/>
          <w:u w:val="single"/>
        </w:rPr>
      </w:pPr>
    </w:p>
    <w:p w14:paraId="7389DA49" w14:textId="0A881E88" w:rsidR="008458F2" w:rsidRDefault="008458F2" w:rsidP="00DC754F">
      <w:pPr>
        <w:rPr>
          <w:rFonts w:ascii="Arial" w:hAnsi="Arial" w:cs="Arial"/>
          <w:u w:val="single"/>
        </w:rPr>
      </w:pPr>
    </w:p>
    <w:p w14:paraId="2307EC33" w14:textId="01FD1B20" w:rsidR="008458F2" w:rsidRDefault="008458F2" w:rsidP="00DC754F">
      <w:pPr>
        <w:rPr>
          <w:rFonts w:ascii="Arial" w:hAnsi="Arial" w:cs="Arial"/>
          <w:u w:val="single"/>
        </w:rPr>
      </w:pPr>
    </w:p>
    <w:p w14:paraId="66064FBF" w14:textId="1B2E4A47" w:rsidR="008458F2" w:rsidRDefault="008458F2" w:rsidP="00DC754F">
      <w:pPr>
        <w:rPr>
          <w:rFonts w:ascii="Arial" w:hAnsi="Arial" w:cs="Arial"/>
          <w:u w:val="single"/>
        </w:rPr>
      </w:pPr>
    </w:p>
    <w:p w14:paraId="59E441E2" w14:textId="24C06EDE" w:rsidR="008458F2" w:rsidRDefault="008458F2" w:rsidP="00DC754F">
      <w:pPr>
        <w:rPr>
          <w:rFonts w:ascii="Arial" w:hAnsi="Arial" w:cs="Arial"/>
          <w:u w:val="single"/>
        </w:rPr>
      </w:pPr>
    </w:p>
    <w:p w14:paraId="056A067B" w14:textId="4F874944" w:rsidR="008458F2" w:rsidRDefault="008458F2" w:rsidP="00DC754F">
      <w:pPr>
        <w:rPr>
          <w:rFonts w:ascii="Arial" w:hAnsi="Arial" w:cs="Arial"/>
          <w:u w:val="single"/>
        </w:rPr>
      </w:pPr>
    </w:p>
    <w:p w14:paraId="14129278" w14:textId="2789B420" w:rsidR="008458F2" w:rsidRDefault="008458F2" w:rsidP="00DC754F">
      <w:pPr>
        <w:rPr>
          <w:rFonts w:ascii="Arial" w:hAnsi="Arial" w:cs="Arial"/>
          <w:u w:val="single"/>
        </w:rPr>
      </w:pPr>
    </w:p>
    <w:p w14:paraId="68D001BF" w14:textId="0EDFD93A" w:rsidR="008458F2" w:rsidRDefault="008458F2" w:rsidP="00DC754F">
      <w:pPr>
        <w:rPr>
          <w:rFonts w:ascii="Arial" w:hAnsi="Arial" w:cs="Arial"/>
          <w:u w:val="single"/>
        </w:rPr>
      </w:pPr>
    </w:p>
    <w:p w14:paraId="3C9D3B92" w14:textId="77031E09" w:rsidR="008458F2" w:rsidRDefault="008458F2" w:rsidP="00DC754F">
      <w:pPr>
        <w:rPr>
          <w:rFonts w:ascii="Arial" w:hAnsi="Arial" w:cs="Arial"/>
          <w:u w:val="single"/>
        </w:rPr>
      </w:pPr>
    </w:p>
    <w:p w14:paraId="4DA442D8" w14:textId="31A530CF" w:rsidR="008458F2" w:rsidRDefault="008458F2" w:rsidP="00DC754F">
      <w:pPr>
        <w:rPr>
          <w:rFonts w:ascii="Arial" w:hAnsi="Arial" w:cs="Arial"/>
          <w:u w:val="single"/>
        </w:rPr>
      </w:pPr>
    </w:p>
    <w:p w14:paraId="294E54F6" w14:textId="3D1E1A17" w:rsidR="008458F2" w:rsidRDefault="008458F2" w:rsidP="00DC754F">
      <w:pPr>
        <w:rPr>
          <w:rFonts w:ascii="Arial" w:hAnsi="Arial" w:cs="Arial"/>
          <w:u w:val="single"/>
        </w:rPr>
      </w:pPr>
    </w:p>
    <w:p w14:paraId="46DBAB16" w14:textId="743F56D0" w:rsidR="008458F2" w:rsidRDefault="008458F2" w:rsidP="00DC754F">
      <w:pPr>
        <w:rPr>
          <w:rFonts w:ascii="Arial" w:hAnsi="Arial" w:cs="Arial"/>
          <w:u w:val="single"/>
        </w:rPr>
      </w:pPr>
    </w:p>
    <w:p w14:paraId="3CF25203" w14:textId="37411F06" w:rsidR="008458F2" w:rsidRDefault="008458F2" w:rsidP="00DC754F">
      <w:pPr>
        <w:rPr>
          <w:rFonts w:ascii="Arial" w:hAnsi="Arial" w:cs="Arial"/>
          <w:u w:val="single"/>
        </w:rPr>
      </w:pPr>
    </w:p>
    <w:p w14:paraId="584FEC2A" w14:textId="0D23EFF0" w:rsidR="008458F2" w:rsidRDefault="008458F2" w:rsidP="00DC754F">
      <w:pPr>
        <w:rPr>
          <w:rFonts w:ascii="Arial" w:hAnsi="Arial" w:cs="Arial"/>
          <w:u w:val="single"/>
        </w:rPr>
      </w:pPr>
    </w:p>
    <w:p w14:paraId="36B87426" w14:textId="5D4CA4DA" w:rsidR="008458F2" w:rsidRDefault="008458F2" w:rsidP="00DC754F">
      <w:pPr>
        <w:rPr>
          <w:rFonts w:ascii="Arial" w:hAnsi="Arial" w:cs="Arial"/>
          <w:u w:val="single"/>
        </w:rPr>
      </w:pPr>
    </w:p>
    <w:p w14:paraId="605D313C" w14:textId="7236B62B" w:rsidR="008458F2" w:rsidRDefault="008458F2" w:rsidP="00DC754F">
      <w:pPr>
        <w:rPr>
          <w:rFonts w:ascii="Arial" w:hAnsi="Arial" w:cs="Arial"/>
          <w:u w:val="single"/>
        </w:rPr>
      </w:pPr>
    </w:p>
    <w:p w14:paraId="37F774A0" w14:textId="2B41F245" w:rsidR="008458F2" w:rsidRDefault="008458F2" w:rsidP="00DC754F">
      <w:pPr>
        <w:rPr>
          <w:rFonts w:ascii="Arial" w:hAnsi="Arial" w:cs="Arial"/>
          <w:u w:val="single"/>
        </w:rPr>
      </w:pPr>
    </w:p>
    <w:p w14:paraId="1BF81A3C" w14:textId="1813291F" w:rsidR="008458F2" w:rsidRDefault="008458F2" w:rsidP="00DC754F">
      <w:pPr>
        <w:rPr>
          <w:rFonts w:ascii="Arial" w:hAnsi="Arial" w:cs="Arial"/>
          <w:u w:val="single"/>
        </w:rPr>
      </w:pPr>
    </w:p>
    <w:p w14:paraId="321D3C04" w14:textId="2694304F" w:rsidR="008458F2" w:rsidRDefault="008458F2" w:rsidP="00DC754F">
      <w:pPr>
        <w:rPr>
          <w:rFonts w:ascii="Arial" w:hAnsi="Arial" w:cs="Arial"/>
          <w:u w:val="single"/>
        </w:rPr>
      </w:pPr>
    </w:p>
    <w:p w14:paraId="1E0E0BC9" w14:textId="1BE6E3A1" w:rsidR="008458F2" w:rsidRDefault="008458F2" w:rsidP="00DC754F">
      <w:pPr>
        <w:rPr>
          <w:rFonts w:ascii="Arial" w:hAnsi="Arial" w:cs="Arial"/>
          <w:u w:val="single"/>
        </w:rPr>
      </w:pPr>
    </w:p>
    <w:p w14:paraId="03B76784" w14:textId="2E0AE621" w:rsidR="008458F2" w:rsidRDefault="008458F2" w:rsidP="00DC754F">
      <w:pPr>
        <w:rPr>
          <w:rFonts w:ascii="Arial" w:hAnsi="Arial" w:cs="Arial"/>
          <w:u w:val="single"/>
        </w:rPr>
      </w:pPr>
    </w:p>
    <w:p w14:paraId="47E26B03" w14:textId="22E6A586" w:rsidR="008458F2" w:rsidRDefault="004871C0" w:rsidP="00DC754F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w:lastRenderedPageBreak/>
        <w:drawing>
          <wp:inline distT="0" distB="0" distL="0" distR="0" wp14:anchorId="0568C453" wp14:editId="7AC8532B">
            <wp:extent cx="6686550" cy="9791700"/>
            <wp:effectExtent l="0" t="0" r="0" b="0"/>
            <wp:docPr id="8" name="Picture 8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application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6954" cy="9792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32A1B" w14:textId="69DFFAA4" w:rsidR="008458F2" w:rsidRDefault="004871C0" w:rsidP="00DC754F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w:lastRenderedPageBreak/>
        <w:drawing>
          <wp:inline distT="0" distB="0" distL="0" distR="0" wp14:anchorId="7DEA64BA" wp14:editId="0637FA8E">
            <wp:extent cx="6685915" cy="9907326"/>
            <wp:effectExtent l="0" t="0" r="635" b="0"/>
            <wp:docPr id="9" name="Picture 9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309" cy="993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49683" w14:textId="27AEEABF" w:rsidR="008458F2" w:rsidRDefault="008458F2" w:rsidP="00DC754F">
      <w:pPr>
        <w:rPr>
          <w:rFonts w:ascii="Arial" w:hAnsi="Arial" w:cs="Arial"/>
          <w:u w:val="single"/>
        </w:rPr>
      </w:pPr>
    </w:p>
    <w:p w14:paraId="31FAF435" w14:textId="5A1D4823" w:rsidR="008458F2" w:rsidRDefault="008458F2" w:rsidP="00DC754F">
      <w:pPr>
        <w:rPr>
          <w:rFonts w:ascii="Arial" w:hAnsi="Arial" w:cs="Arial"/>
          <w:u w:val="single"/>
        </w:rPr>
      </w:pPr>
    </w:p>
    <w:sectPr w:rsidR="008458F2" w:rsidSect="000A2075">
      <w:pgSz w:w="11906" w:h="16838"/>
      <w:pgMar w:top="719" w:right="1800" w:bottom="1440" w:left="720" w:header="680" w:footer="51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4F1DC" w14:textId="77777777" w:rsidR="00786B72" w:rsidRDefault="00786B72" w:rsidP="006D7884">
      <w:r>
        <w:separator/>
      </w:r>
    </w:p>
  </w:endnote>
  <w:endnote w:type="continuationSeparator" w:id="0">
    <w:p w14:paraId="75E10915" w14:textId="77777777" w:rsidR="00786B72" w:rsidRDefault="00786B72" w:rsidP="006D7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dvertise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090A1" w14:textId="77777777" w:rsidR="00786B72" w:rsidRDefault="00786B72" w:rsidP="006D7884">
      <w:r>
        <w:separator/>
      </w:r>
    </w:p>
  </w:footnote>
  <w:footnote w:type="continuationSeparator" w:id="0">
    <w:p w14:paraId="5753B3F1" w14:textId="77777777" w:rsidR="00786B72" w:rsidRDefault="00786B72" w:rsidP="006D7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497"/>
    <w:multiLevelType w:val="hybridMultilevel"/>
    <w:tmpl w:val="66FC461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F71B1"/>
    <w:multiLevelType w:val="hybridMultilevel"/>
    <w:tmpl w:val="A9BAEFDC"/>
    <w:lvl w:ilvl="0" w:tplc="080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3575B20"/>
    <w:multiLevelType w:val="hybridMultilevel"/>
    <w:tmpl w:val="0256EB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C1835"/>
    <w:multiLevelType w:val="hybridMultilevel"/>
    <w:tmpl w:val="CB3445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222BA"/>
    <w:multiLevelType w:val="hybridMultilevel"/>
    <w:tmpl w:val="F230DD1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C2744"/>
    <w:multiLevelType w:val="hybridMultilevel"/>
    <w:tmpl w:val="2E189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B4409"/>
    <w:multiLevelType w:val="hybridMultilevel"/>
    <w:tmpl w:val="A516B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62740"/>
    <w:multiLevelType w:val="hybridMultilevel"/>
    <w:tmpl w:val="F3D6127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30828"/>
    <w:multiLevelType w:val="hybridMultilevel"/>
    <w:tmpl w:val="B790C3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94C08"/>
    <w:multiLevelType w:val="hybridMultilevel"/>
    <w:tmpl w:val="56BE2C08"/>
    <w:lvl w:ilvl="0" w:tplc="EE2811E2">
      <w:start w:val="6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03C55"/>
    <w:multiLevelType w:val="hybridMultilevel"/>
    <w:tmpl w:val="8F4E312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51AE9"/>
    <w:multiLevelType w:val="hybridMultilevel"/>
    <w:tmpl w:val="2A1E0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408D5"/>
    <w:multiLevelType w:val="hybridMultilevel"/>
    <w:tmpl w:val="1018D19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C356B5"/>
    <w:multiLevelType w:val="hybridMultilevel"/>
    <w:tmpl w:val="63844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515885"/>
    <w:multiLevelType w:val="hybridMultilevel"/>
    <w:tmpl w:val="4B1CD9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67238D"/>
    <w:multiLevelType w:val="hybridMultilevel"/>
    <w:tmpl w:val="E4E23A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373844"/>
    <w:multiLevelType w:val="hybridMultilevel"/>
    <w:tmpl w:val="A3463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A0B6A"/>
    <w:multiLevelType w:val="hybridMultilevel"/>
    <w:tmpl w:val="094AB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D0658D"/>
    <w:multiLevelType w:val="hybridMultilevel"/>
    <w:tmpl w:val="43CA1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2F32EC"/>
    <w:multiLevelType w:val="hybridMultilevel"/>
    <w:tmpl w:val="63309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C46646"/>
    <w:multiLevelType w:val="hybridMultilevel"/>
    <w:tmpl w:val="30AA588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163E38"/>
    <w:multiLevelType w:val="hybridMultilevel"/>
    <w:tmpl w:val="379CE3D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D3DC7"/>
    <w:multiLevelType w:val="hybridMultilevel"/>
    <w:tmpl w:val="7C625E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523DAF"/>
    <w:multiLevelType w:val="hybridMultilevel"/>
    <w:tmpl w:val="634A9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55748D"/>
    <w:multiLevelType w:val="hybridMultilevel"/>
    <w:tmpl w:val="3856B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E4662D"/>
    <w:multiLevelType w:val="hybridMultilevel"/>
    <w:tmpl w:val="9E26AC4C"/>
    <w:lvl w:ilvl="0" w:tplc="41CCC4FC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4C3171"/>
    <w:multiLevelType w:val="hybridMultilevel"/>
    <w:tmpl w:val="CED4467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122527">
    <w:abstractNumId w:val="20"/>
  </w:num>
  <w:num w:numId="2" w16cid:durableId="1156258626">
    <w:abstractNumId w:val="8"/>
  </w:num>
  <w:num w:numId="3" w16cid:durableId="607933867">
    <w:abstractNumId w:val="15"/>
  </w:num>
  <w:num w:numId="4" w16cid:durableId="1635715277">
    <w:abstractNumId w:val="22"/>
  </w:num>
  <w:num w:numId="5" w16cid:durableId="1059550499">
    <w:abstractNumId w:val="3"/>
  </w:num>
  <w:num w:numId="6" w16cid:durableId="999307128">
    <w:abstractNumId w:val="1"/>
  </w:num>
  <w:num w:numId="7" w16cid:durableId="1167205147">
    <w:abstractNumId w:val="26"/>
  </w:num>
  <w:num w:numId="8" w16cid:durableId="1892644074">
    <w:abstractNumId w:val="7"/>
  </w:num>
  <w:num w:numId="9" w16cid:durableId="37778386">
    <w:abstractNumId w:val="23"/>
  </w:num>
  <w:num w:numId="10" w16cid:durableId="473253480">
    <w:abstractNumId w:val="12"/>
  </w:num>
  <w:num w:numId="11" w16cid:durableId="633872555">
    <w:abstractNumId w:val="18"/>
  </w:num>
  <w:num w:numId="12" w16cid:durableId="1623926868">
    <w:abstractNumId w:val="16"/>
  </w:num>
  <w:num w:numId="13" w16cid:durableId="1764523553">
    <w:abstractNumId w:val="0"/>
  </w:num>
  <w:num w:numId="14" w16cid:durableId="2100131850">
    <w:abstractNumId w:val="6"/>
  </w:num>
  <w:num w:numId="15" w16cid:durableId="1706559427">
    <w:abstractNumId w:val="21"/>
  </w:num>
  <w:num w:numId="16" w16cid:durableId="1934431064">
    <w:abstractNumId w:val="14"/>
  </w:num>
  <w:num w:numId="17" w16cid:durableId="1849175925">
    <w:abstractNumId w:val="19"/>
  </w:num>
  <w:num w:numId="18" w16cid:durableId="251162340">
    <w:abstractNumId w:val="24"/>
  </w:num>
  <w:num w:numId="19" w16cid:durableId="46075691">
    <w:abstractNumId w:val="11"/>
  </w:num>
  <w:num w:numId="20" w16cid:durableId="725488872">
    <w:abstractNumId w:val="5"/>
  </w:num>
  <w:num w:numId="21" w16cid:durableId="451484771">
    <w:abstractNumId w:val="17"/>
  </w:num>
  <w:num w:numId="22" w16cid:durableId="898368000">
    <w:abstractNumId w:val="2"/>
  </w:num>
  <w:num w:numId="23" w16cid:durableId="43870121">
    <w:abstractNumId w:val="10"/>
  </w:num>
  <w:num w:numId="24" w16cid:durableId="537930530">
    <w:abstractNumId w:val="25"/>
  </w:num>
  <w:num w:numId="25" w16cid:durableId="582223747">
    <w:abstractNumId w:val="13"/>
  </w:num>
  <w:num w:numId="26" w16cid:durableId="662780810">
    <w:abstractNumId w:val="4"/>
  </w:num>
  <w:num w:numId="27" w16cid:durableId="7896652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20"/>
    <w:rsid w:val="000644A5"/>
    <w:rsid w:val="00081912"/>
    <w:rsid w:val="00084BBC"/>
    <w:rsid w:val="000A2075"/>
    <w:rsid w:val="00114844"/>
    <w:rsid w:val="00123F4E"/>
    <w:rsid w:val="0013215C"/>
    <w:rsid w:val="00134F38"/>
    <w:rsid w:val="0014038F"/>
    <w:rsid w:val="00142B4D"/>
    <w:rsid w:val="0014615D"/>
    <w:rsid w:val="001609C6"/>
    <w:rsid w:val="00175737"/>
    <w:rsid w:val="00185E5D"/>
    <w:rsid w:val="001B1358"/>
    <w:rsid w:val="001C2CA3"/>
    <w:rsid w:val="001C2EE9"/>
    <w:rsid w:val="001D280F"/>
    <w:rsid w:val="001F41F1"/>
    <w:rsid w:val="00204ABA"/>
    <w:rsid w:val="002061C8"/>
    <w:rsid w:val="002272B1"/>
    <w:rsid w:val="0024466A"/>
    <w:rsid w:val="00267EFF"/>
    <w:rsid w:val="00276BE1"/>
    <w:rsid w:val="00281B1B"/>
    <w:rsid w:val="002B3413"/>
    <w:rsid w:val="002D6ED8"/>
    <w:rsid w:val="00317BD7"/>
    <w:rsid w:val="00332320"/>
    <w:rsid w:val="00351354"/>
    <w:rsid w:val="00392AB0"/>
    <w:rsid w:val="003B1467"/>
    <w:rsid w:val="003E70CF"/>
    <w:rsid w:val="004042FF"/>
    <w:rsid w:val="00404442"/>
    <w:rsid w:val="004136A8"/>
    <w:rsid w:val="0042597E"/>
    <w:rsid w:val="00436721"/>
    <w:rsid w:val="00442C99"/>
    <w:rsid w:val="004871C0"/>
    <w:rsid w:val="00492F2B"/>
    <w:rsid w:val="004E130C"/>
    <w:rsid w:val="004F473C"/>
    <w:rsid w:val="005124C8"/>
    <w:rsid w:val="00515ADF"/>
    <w:rsid w:val="00551DD0"/>
    <w:rsid w:val="005575E8"/>
    <w:rsid w:val="005A2F99"/>
    <w:rsid w:val="005B52DA"/>
    <w:rsid w:val="005C63B3"/>
    <w:rsid w:val="005F5DCF"/>
    <w:rsid w:val="00623E47"/>
    <w:rsid w:val="00641896"/>
    <w:rsid w:val="00650AFA"/>
    <w:rsid w:val="00671E98"/>
    <w:rsid w:val="0069398D"/>
    <w:rsid w:val="006A0C14"/>
    <w:rsid w:val="006D21D7"/>
    <w:rsid w:val="006D7884"/>
    <w:rsid w:val="00717AEB"/>
    <w:rsid w:val="00736DA1"/>
    <w:rsid w:val="00786B72"/>
    <w:rsid w:val="008448C5"/>
    <w:rsid w:val="008458F2"/>
    <w:rsid w:val="008474D5"/>
    <w:rsid w:val="008519D5"/>
    <w:rsid w:val="00867BE5"/>
    <w:rsid w:val="00872315"/>
    <w:rsid w:val="008E5B91"/>
    <w:rsid w:val="008E5E6E"/>
    <w:rsid w:val="008F1EC8"/>
    <w:rsid w:val="009255FF"/>
    <w:rsid w:val="009831CE"/>
    <w:rsid w:val="009F6080"/>
    <w:rsid w:val="00A45700"/>
    <w:rsid w:val="00A6798F"/>
    <w:rsid w:val="00A76F7B"/>
    <w:rsid w:val="00A8538E"/>
    <w:rsid w:val="00AA7331"/>
    <w:rsid w:val="00AB225C"/>
    <w:rsid w:val="00AC4594"/>
    <w:rsid w:val="00B31B71"/>
    <w:rsid w:val="00B94381"/>
    <w:rsid w:val="00CA640E"/>
    <w:rsid w:val="00CF68C7"/>
    <w:rsid w:val="00D273C4"/>
    <w:rsid w:val="00D34085"/>
    <w:rsid w:val="00D374A4"/>
    <w:rsid w:val="00D7633F"/>
    <w:rsid w:val="00D872E2"/>
    <w:rsid w:val="00DA61D9"/>
    <w:rsid w:val="00DB62C5"/>
    <w:rsid w:val="00DC754F"/>
    <w:rsid w:val="00DE6DDB"/>
    <w:rsid w:val="00E03186"/>
    <w:rsid w:val="00E03C20"/>
    <w:rsid w:val="00E2500B"/>
    <w:rsid w:val="00E81285"/>
    <w:rsid w:val="00EA2847"/>
    <w:rsid w:val="00EC0DED"/>
    <w:rsid w:val="00ED4240"/>
    <w:rsid w:val="00EE6E7E"/>
    <w:rsid w:val="00F3545E"/>
    <w:rsid w:val="00F424CC"/>
    <w:rsid w:val="00F6500F"/>
    <w:rsid w:val="00F703D6"/>
    <w:rsid w:val="00F76639"/>
    <w:rsid w:val="00F81092"/>
    <w:rsid w:val="00FB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3BBE7A"/>
  <w15:chartTrackingRefBased/>
  <w15:docId w15:val="{05D44DB9-AE50-4A54-8473-62B7F0DF2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6ED8"/>
    <w:rPr>
      <w:rFonts w:ascii="Calibri" w:eastAsia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0819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191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B943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43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4381"/>
  </w:style>
  <w:style w:type="paragraph" w:styleId="CommentSubject">
    <w:name w:val="annotation subject"/>
    <w:basedOn w:val="CommentText"/>
    <w:next w:val="CommentText"/>
    <w:link w:val="CommentSubjectChar"/>
    <w:rsid w:val="00B94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94381"/>
    <w:rPr>
      <w:b/>
      <w:bCs/>
    </w:rPr>
  </w:style>
  <w:style w:type="character" w:styleId="Hyperlink">
    <w:name w:val="Hyperlink"/>
    <w:basedOn w:val="DefaultParagraphFont"/>
    <w:rsid w:val="00AA73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733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36DA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36DA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rsid w:val="00717A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6D78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D7884"/>
    <w:rPr>
      <w:sz w:val="24"/>
      <w:szCs w:val="24"/>
    </w:rPr>
  </w:style>
  <w:style w:type="paragraph" w:styleId="Footer">
    <w:name w:val="footer"/>
    <w:basedOn w:val="Normal"/>
    <w:link w:val="FooterChar"/>
    <w:rsid w:val="006D78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D7884"/>
    <w:rPr>
      <w:sz w:val="24"/>
      <w:szCs w:val="24"/>
    </w:rPr>
  </w:style>
  <w:style w:type="character" w:styleId="FollowedHyperlink">
    <w:name w:val="FollowedHyperlink"/>
    <w:basedOn w:val="DefaultParagraphFont"/>
    <w:rsid w:val="001403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9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hyperlink" Target="https://www.gov.uk/government/publications/school-food-standards-resources-for-schools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https://assets.publishing.service.gov.uk/government/uploads/system/uploads/attachment_data/file/788884/School-food-in-England-April2019-FINAL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assets.publishing.service.gov.uk/government/uploads/system/uploads/attachment_data/file/803956/supporting-pupils-at-school-with-medical-conditions.pdf" TargetMode="External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v.uk/government/publications/school-food-standards-resources-for-schools/allergy-guidance-for-school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v.uk/government/publications/supporting-pupils-at-school-with-medical-conditions--3" TargetMode="External"/><Relationship Id="rId19" Type="http://schemas.openxmlformats.org/officeDocument/2006/relationships/hyperlink" Target="https://www.anaphylaxis.org.uk/information-training/our-factsheet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2056</Words>
  <Characters>11722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Springwell Park Primary</Company>
  <LinksUpToDate>false</LinksUpToDate>
  <CharactersWithSpaces>13751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cevans</dc:creator>
  <cp:keywords/>
  <dc:description/>
  <cp:lastModifiedBy>Harry Long</cp:lastModifiedBy>
  <cp:revision>6</cp:revision>
  <cp:lastPrinted>2014-06-05T09:44:00Z</cp:lastPrinted>
  <dcterms:created xsi:type="dcterms:W3CDTF">2024-09-13T15:33:00Z</dcterms:created>
  <dcterms:modified xsi:type="dcterms:W3CDTF">2026-01-27T13:25:00Z</dcterms:modified>
</cp:coreProperties>
</file>