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18005" w14:textId="6B44D992" w:rsidR="00CC28EB" w:rsidRDefault="00CC28EB" w:rsidP="00226AD8">
      <w:pPr>
        <w:rPr>
          <w:rFonts w:ascii="Arial" w:hAnsi="Arial" w:cs="Arial"/>
        </w:rPr>
      </w:pPr>
    </w:p>
    <w:p w14:paraId="4B5BB8DD" w14:textId="0100CA03" w:rsidR="0071630C" w:rsidRPr="0071630C" w:rsidRDefault="0071630C" w:rsidP="0071630C">
      <w:pPr>
        <w:jc w:val="center"/>
        <w:rPr>
          <w:rFonts w:ascii="Arial" w:hAnsi="Arial" w:cs="Arial"/>
          <w:b/>
          <w:bCs/>
        </w:rPr>
      </w:pPr>
      <w:r>
        <w:rPr>
          <w:rFonts w:ascii="Arial" w:hAnsi="Arial" w:cs="Arial"/>
          <w:b/>
          <w:bCs/>
        </w:rPr>
        <w:t>INTENT</w:t>
      </w:r>
    </w:p>
    <w:p w14:paraId="784AA377" w14:textId="77777777" w:rsidR="0071630C" w:rsidRDefault="0071630C" w:rsidP="002F47A0">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9"/>
      </w:tblGrid>
      <w:tr w:rsidR="00FF5394" w14:paraId="574CD4C4" w14:textId="77777777" w:rsidTr="00F307D5">
        <w:trPr>
          <w:jc w:val="center"/>
        </w:trPr>
        <w:tc>
          <w:tcPr>
            <w:tcW w:w="10319" w:type="dxa"/>
            <w:shd w:val="clear" w:color="auto" w:fill="990033"/>
          </w:tcPr>
          <w:p w14:paraId="4045F821" w14:textId="4D63B11B" w:rsidR="00FF5394" w:rsidRPr="00FF5394" w:rsidRDefault="0071630C" w:rsidP="002F47A0">
            <w:pPr>
              <w:jc w:val="center"/>
              <w:rPr>
                <w:rFonts w:ascii="Arial" w:hAnsi="Arial" w:cs="Arial"/>
                <w:b/>
                <w:bCs/>
              </w:rPr>
            </w:pPr>
            <w:r>
              <w:rPr>
                <w:rFonts w:ascii="Arial" w:hAnsi="Arial" w:cs="Arial"/>
                <w:b/>
                <w:bCs/>
              </w:rPr>
              <w:t>Purpose of Study</w:t>
            </w:r>
          </w:p>
        </w:tc>
      </w:tr>
      <w:tr w:rsidR="00FF5394" w14:paraId="2F49CE4E" w14:textId="77777777" w:rsidTr="00F307D5">
        <w:trPr>
          <w:jc w:val="center"/>
        </w:trPr>
        <w:tc>
          <w:tcPr>
            <w:tcW w:w="10319" w:type="dxa"/>
          </w:tcPr>
          <w:p w14:paraId="579E7E78" w14:textId="77777777" w:rsidR="002F47A0" w:rsidRDefault="002F47A0" w:rsidP="002F47A0">
            <w:pPr>
              <w:pStyle w:val="Default"/>
              <w:jc w:val="both"/>
              <w:rPr>
                <w:rFonts w:ascii="Arial" w:hAnsi="Arial" w:cs="Arial"/>
              </w:rPr>
            </w:pPr>
          </w:p>
          <w:p w14:paraId="32458E18" w14:textId="0E6BC62E" w:rsidR="008545C8" w:rsidRDefault="008545C8" w:rsidP="002F47A0">
            <w:pPr>
              <w:pStyle w:val="Default"/>
              <w:jc w:val="both"/>
              <w:rPr>
                <w:rFonts w:ascii="Arial" w:hAnsi="Arial" w:cs="Arial"/>
              </w:rPr>
            </w:pPr>
            <w:r w:rsidRPr="00E33F50">
              <w:rPr>
                <w:rFonts w:ascii="Arial" w:hAnsi="Arial" w:cs="Arial"/>
              </w:rPr>
              <w:t>All schools must provide a curriculum that is broadly based, balanced and meets the needs of all pupils.</w:t>
            </w:r>
          </w:p>
          <w:p w14:paraId="7AAC100E" w14:textId="77777777" w:rsidR="002F47A0" w:rsidRPr="00E33F50" w:rsidRDefault="002F47A0" w:rsidP="002F47A0">
            <w:pPr>
              <w:pStyle w:val="Default"/>
              <w:jc w:val="both"/>
              <w:rPr>
                <w:rFonts w:ascii="Arial" w:hAnsi="Arial" w:cs="Arial"/>
              </w:rPr>
            </w:pPr>
          </w:p>
          <w:p w14:paraId="27DF5B26" w14:textId="409C5A77" w:rsidR="008545C8" w:rsidRPr="00E33F50" w:rsidRDefault="008545C8" w:rsidP="002F47A0">
            <w:pPr>
              <w:pStyle w:val="Default"/>
              <w:jc w:val="both"/>
              <w:rPr>
                <w:rFonts w:ascii="Arial" w:hAnsi="Arial" w:cs="Arial"/>
              </w:rPr>
            </w:pPr>
            <w:r w:rsidRPr="00E33F50">
              <w:rPr>
                <w:rFonts w:ascii="Arial" w:hAnsi="Arial" w:cs="Arial"/>
              </w:rPr>
              <w:t>Under section 78 of the Education Act 2002 and the Academies Act 2010, a PSHE curriculum:</w:t>
            </w:r>
          </w:p>
          <w:p w14:paraId="3EB89613" w14:textId="494768F0" w:rsidR="008545C8" w:rsidRPr="00E33F50" w:rsidRDefault="008545C8" w:rsidP="00A77822">
            <w:pPr>
              <w:pStyle w:val="Default"/>
              <w:numPr>
                <w:ilvl w:val="0"/>
                <w:numId w:val="1"/>
              </w:numPr>
              <w:jc w:val="both"/>
              <w:rPr>
                <w:rFonts w:ascii="Arial" w:hAnsi="Arial" w:cs="Arial"/>
              </w:rPr>
            </w:pPr>
            <w:r w:rsidRPr="00E33F50">
              <w:rPr>
                <w:rFonts w:ascii="Arial" w:hAnsi="Arial" w:cs="Arial"/>
                <w:iCs/>
              </w:rPr>
              <w:t>Promotes the spiritual, moral, cultural, mental and physical development of pupils at the school and of society, and</w:t>
            </w:r>
          </w:p>
          <w:p w14:paraId="4A622580" w14:textId="539193A1" w:rsidR="008545C8" w:rsidRPr="00E33F50" w:rsidRDefault="008545C8" w:rsidP="00A77822">
            <w:pPr>
              <w:pStyle w:val="Default"/>
              <w:numPr>
                <w:ilvl w:val="0"/>
                <w:numId w:val="1"/>
              </w:numPr>
              <w:jc w:val="both"/>
              <w:rPr>
                <w:rFonts w:ascii="Arial" w:hAnsi="Arial" w:cs="Arial"/>
              </w:rPr>
            </w:pPr>
            <w:r w:rsidRPr="00E33F50">
              <w:rPr>
                <w:rFonts w:ascii="Arial" w:hAnsi="Arial" w:cs="Arial"/>
                <w:iCs/>
              </w:rPr>
              <w:t>Prepares pupils at the school for the opportunities, responsibilities and experiences of later life.</w:t>
            </w:r>
          </w:p>
          <w:p w14:paraId="73D1290B" w14:textId="77777777" w:rsidR="002F47A0" w:rsidRDefault="002F47A0" w:rsidP="002F47A0">
            <w:pPr>
              <w:jc w:val="both"/>
              <w:rPr>
                <w:rFonts w:ascii="Arial" w:hAnsi="Arial" w:cs="Arial"/>
              </w:rPr>
            </w:pPr>
          </w:p>
          <w:p w14:paraId="0CF2FB57" w14:textId="77777777" w:rsidR="00FF5394" w:rsidRDefault="00174738" w:rsidP="002F47A0">
            <w:pPr>
              <w:jc w:val="both"/>
              <w:rPr>
                <w:rFonts w:ascii="Arial" w:hAnsi="Arial" w:cs="Arial"/>
              </w:rPr>
            </w:pPr>
            <w:r>
              <w:rPr>
                <w:rFonts w:ascii="Arial" w:hAnsi="Arial" w:cs="Arial"/>
              </w:rPr>
              <w:t>From Se</w:t>
            </w:r>
            <w:r w:rsidR="002F47A0">
              <w:rPr>
                <w:rFonts w:ascii="Arial" w:hAnsi="Arial" w:cs="Arial"/>
              </w:rPr>
              <w:t>ptember 2020 the delivery of PSH</w:t>
            </w:r>
            <w:r>
              <w:rPr>
                <w:rFonts w:ascii="Arial" w:hAnsi="Arial" w:cs="Arial"/>
              </w:rPr>
              <w:t xml:space="preserve">E Relationship and Health Education is a </w:t>
            </w:r>
            <w:r w:rsidRPr="00174738">
              <w:rPr>
                <w:rFonts w:ascii="Arial" w:hAnsi="Arial" w:cs="Arial"/>
                <w:u w:val="single"/>
              </w:rPr>
              <w:t xml:space="preserve">statutory </w:t>
            </w:r>
            <w:r>
              <w:rPr>
                <w:rFonts w:ascii="Arial" w:hAnsi="Arial" w:cs="Arial"/>
              </w:rPr>
              <w:t>requirement.</w:t>
            </w:r>
          </w:p>
          <w:p w14:paraId="398B47AF" w14:textId="3316CE3E" w:rsidR="002F47A0" w:rsidRDefault="002F47A0" w:rsidP="002F47A0">
            <w:pPr>
              <w:jc w:val="both"/>
              <w:rPr>
                <w:rFonts w:ascii="Arial" w:hAnsi="Arial" w:cs="Arial"/>
              </w:rPr>
            </w:pPr>
          </w:p>
        </w:tc>
      </w:tr>
      <w:tr w:rsidR="00FF5394" w14:paraId="65FB819B" w14:textId="77777777" w:rsidTr="00F307D5">
        <w:trPr>
          <w:jc w:val="center"/>
        </w:trPr>
        <w:tc>
          <w:tcPr>
            <w:tcW w:w="10319" w:type="dxa"/>
            <w:shd w:val="clear" w:color="auto" w:fill="990033"/>
          </w:tcPr>
          <w:p w14:paraId="3D7C55FC" w14:textId="06844B14" w:rsidR="00FF5394" w:rsidRPr="00FF5394" w:rsidRDefault="0071630C" w:rsidP="002F47A0">
            <w:pPr>
              <w:jc w:val="center"/>
              <w:rPr>
                <w:rFonts w:ascii="Arial" w:hAnsi="Arial" w:cs="Arial"/>
                <w:b/>
                <w:bCs/>
              </w:rPr>
            </w:pPr>
            <w:r>
              <w:rPr>
                <w:rFonts w:ascii="Arial" w:hAnsi="Arial" w:cs="Arial"/>
                <w:b/>
                <w:bCs/>
              </w:rPr>
              <w:t>Intent from Subject</w:t>
            </w:r>
          </w:p>
        </w:tc>
      </w:tr>
      <w:tr w:rsidR="00FF5394" w14:paraId="554AA8E7" w14:textId="77777777" w:rsidTr="00F307D5">
        <w:trPr>
          <w:jc w:val="center"/>
        </w:trPr>
        <w:tc>
          <w:tcPr>
            <w:tcW w:w="10319" w:type="dxa"/>
          </w:tcPr>
          <w:p w14:paraId="59D8BDD2" w14:textId="77777777" w:rsidR="002F47A0" w:rsidRDefault="002F47A0" w:rsidP="002F47A0">
            <w:pPr>
              <w:pStyle w:val="NormalWeb"/>
              <w:spacing w:before="0" w:beforeAutospacing="0" w:after="0" w:afterAutospacing="0"/>
              <w:jc w:val="both"/>
              <w:rPr>
                <w:rFonts w:ascii="Arial" w:hAnsi="Arial" w:cs="Arial"/>
                <w:iCs/>
              </w:rPr>
            </w:pPr>
          </w:p>
          <w:p w14:paraId="1D3628BC" w14:textId="77777777" w:rsidR="00355FAC" w:rsidRDefault="00355FAC" w:rsidP="00355FAC">
            <w:pPr>
              <w:jc w:val="both"/>
              <w:rPr>
                <w:rFonts w:ascii="Arial" w:hAnsi="Arial" w:cs="Arial"/>
              </w:rPr>
            </w:pPr>
            <w:r w:rsidRPr="009823C2">
              <w:rPr>
                <w:rFonts w:ascii="Arial" w:hAnsi="Arial" w:cs="Arial"/>
              </w:rPr>
              <w:t xml:space="preserve">The curriculum at </w:t>
            </w:r>
            <w:r>
              <w:rPr>
                <w:rFonts w:ascii="Arial" w:hAnsi="Arial" w:cs="Arial"/>
              </w:rPr>
              <w:t xml:space="preserve">Roby Park </w:t>
            </w:r>
            <w:r w:rsidRPr="009823C2">
              <w:rPr>
                <w:rFonts w:ascii="Arial" w:hAnsi="Arial" w:cs="Arial"/>
              </w:rPr>
              <w:t>is designed to provide a broad and balanced education that meets the needs of all children. It provides opportunities for children to develop as independent, confident and successful learners, with high aspirations, who know how to make a positive contribution to their community and the wider society. The curriculum ensures that academic success, creativity and problem solving, reliability, responsibility and resilience, as well as physical development, well-being and mental health are key elements that support the development of the whole child and promote a positive attitude to learning. The curriculum celebrates the diversity and utilises the skills, knowledge and cultural wealth of the community while supporting the children’s spiritual, moral, social and cultural development, ensuring that children are well prepared for life in modern Britain.</w:t>
            </w:r>
          </w:p>
          <w:p w14:paraId="17F3CCAF" w14:textId="4FC71078" w:rsidR="00355FAC" w:rsidRDefault="00355FAC" w:rsidP="002F47A0">
            <w:pPr>
              <w:pStyle w:val="NormalWeb"/>
              <w:spacing w:before="0" w:beforeAutospacing="0" w:after="0" w:afterAutospacing="0"/>
              <w:jc w:val="both"/>
              <w:rPr>
                <w:rFonts w:ascii="Arial" w:hAnsi="Arial" w:cs="Arial"/>
                <w:iCs/>
              </w:rPr>
            </w:pPr>
          </w:p>
          <w:p w14:paraId="5547EAC8" w14:textId="288E0146" w:rsidR="00114207" w:rsidRPr="00114207" w:rsidRDefault="00114207" w:rsidP="00114207">
            <w:pPr>
              <w:jc w:val="both"/>
              <w:rPr>
                <w:rFonts w:ascii="Arial" w:hAnsi="Arial" w:cs="Arial"/>
              </w:rPr>
            </w:pPr>
            <w:r w:rsidRPr="00114207">
              <w:rPr>
                <w:rFonts w:ascii="Arial" w:hAnsi="Arial" w:cs="Arial"/>
              </w:rPr>
              <w:t xml:space="preserve">At </w:t>
            </w:r>
            <w:r>
              <w:rPr>
                <w:rFonts w:ascii="Arial" w:hAnsi="Arial" w:cs="Arial"/>
              </w:rPr>
              <w:t>Roby Park</w:t>
            </w:r>
            <w:r w:rsidRPr="00114207">
              <w:rPr>
                <w:rFonts w:ascii="Arial" w:hAnsi="Arial" w:cs="Arial"/>
              </w:rPr>
              <w:t xml:space="preserve">, we believe that personal, social and health education (PSHE) enables our children to become healthy, safe, independent and responsible members of society. It aims to help them understand how they are developing personally and socially, and tackles many of the moral, social and cultural issues that are part of growing up. We are dedicated to ensuring that </w:t>
            </w:r>
            <w:r>
              <w:rPr>
                <w:rFonts w:ascii="Arial" w:hAnsi="Arial" w:cs="Arial"/>
              </w:rPr>
              <w:t>Roby Park</w:t>
            </w:r>
            <w:r w:rsidRPr="00114207">
              <w:rPr>
                <w:rFonts w:ascii="Arial" w:hAnsi="Arial" w:cs="Arial"/>
              </w:rPr>
              <w:t xml:space="preserve"> is a happy, stimulating and caring place and we ex</w:t>
            </w:r>
            <w:r>
              <w:rPr>
                <w:rFonts w:ascii="Arial" w:hAnsi="Arial" w:cs="Arial"/>
              </w:rPr>
              <w:t>pect high standards of respect</w:t>
            </w:r>
            <w:r w:rsidRPr="00114207">
              <w:rPr>
                <w:rFonts w:ascii="Arial" w:hAnsi="Arial" w:cs="Arial"/>
              </w:rPr>
              <w:t xml:space="preserve"> and good manners throughout the school. Behaviour and attitude to learning is underpinned by values that are taught through PSHE lessons, making it integral to the success of the whole school. PSHE is at the heart of our school ethos.</w:t>
            </w:r>
          </w:p>
          <w:p w14:paraId="4306E534" w14:textId="77777777" w:rsidR="00114207" w:rsidRPr="00114207" w:rsidRDefault="00114207" w:rsidP="00114207">
            <w:pPr>
              <w:jc w:val="both"/>
              <w:rPr>
                <w:rFonts w:ascii="Arial" w:hAnsi="Arial" w:cs="Arial"/>
              </w:rPr>
            </w:pPr>
          </w:p>
          <w:p w14:paraId="7A93E0F7" w14:textId="76A084B2" w:rsidR="00114207" w:rsidRPr="00114207" w:rsidRDefault="00114207" w:rsidP="00114207">
            <w:pPr>
              <w:jc w:val="both"/>
              <w:rPr>
                <w:rFonts w:ascii="Arial" w:hAnsi="Arial" w:cs="Arial"/>
              </w:rPr>
            </w:pPr>
            <w:r w:rsidRPr="00114207">
              <w:rPr>
                <w:rFonts w:ascii="Arial" w:hAnsi="Arial" w:cs="Arial"/>
              </w:rPr>
              <w:t xml:space="preserve">We encourage our children to take part in a range of practical roles and activities that </w:t>
            </w:r>
            <w:r>
              <w:rPr>
                <w:rFonts w:ascii="Arial" w:hAnsi="Arial" w:cs="Arial"/>
              </w:rPr>
              <w:t>promote active cit</w:t>
            </w:r>
            <w:r w:rsidR="003C4779">
              <w:rPr>
                <w:rFonts w:ascii="Arial" w:hAnsi="Arial" w:cs="Arial"/>
              </w:rPr>
              <w:t>izenship: Play Leaders</w:t>
            </w:r>
            <w:r w:rsidRPr="00114207">
              <w:rPr>
                <w:rFonts w:ascii="Arial" w:hAnsi="Arial" w:cs="Arial"/>
              </w:rPr>
              <w:t xml:space="preserve">, School Councillor, </w:t>
            </w:r>
            <w:r>
              <w:rPr>
                <w:rFonts w:ascii="Arial" w:hAnsi="Arial" w:cs="Arial"/>
              </w:rPr>
              <w:t>Eco Councillors,</w:t>
            </w:r>
            <w:r w:rsidRPr="00114207">
              <w:rPr>
                <w:rFonts w:ascii="Arial" w:hAnsi="Arial" w:cs="Arial"/>
              </w:rPr>
              <w:t xml:space="preserve"> </w:t>
            </w:r>
            <w:r>
              <w:rPr>
                <w:rFonts w:ascii="Arial" w:hAnsi="Arial" w:cs="Arial"/>
              </w:rPr>
              <w:t xml:space="preserve">whole school fundraising </w:t>
            </w:r>
            <w:r w:rsidRPr="00114207">
              <w:rPr>
                <w:rFonts w:ascii="Arial" w:hAnsi="Arial" w:cs="Arial"/>
              </w:rPr>
              <w:t xml:space="preserve">and engagement in school and local events. Children have opportunities to meet and work with members of the community, such as: health workers, firefighters, police officers, librarians, sports coaches, secondary school pupils, artists, authors, representatives from the local church, mosque and </w:t>
            </w:r>
            <w:r>
              <w:rPr>
                <w:rFonts w:ascii="Arial" w:hAnsi="Arial" w:cs="Arial"/>
              </w:rPr>
              <w:t>Knowsley</w:t>
            </w:r>
            <w:r w:rsidRPr="00114207">
              <w:rPr>
                <w:rFonts w:ascii="Arial" w:hAnsi="Arial" w:cs="Arial"/>
              </w:rPr>
              <w:t xml:space="preserve"> Council. We participate in, and promote National events such as: Democracy Week, Anti-Bullying Week and Road Safety Week.</w:t>
            </w:r>
          </w:p>
          <w:p w14:paraId="162A6536" w14:textId="77777777" w:rsidR="00114207" w:rsidRPr="00114207" w:rsidRDefault="00114207" w:rsidP="00114207">
            <w:pPr>
              <w:jc w:val="both"/>
              <w:rPr>
                <w:rFonts w:ascii="Arial" w:hAnsi="Arial" w:cs="Arial"/>
              </w:rPr>
            </w:pPr>
          </w:p>
          <w:p w14:paraId="7379774B" w14:textId="78CD80F3" w:rsidR="00114207" w:rsidRPr="00114207" w:rsidRDefault="00114207" w:rsidP="00114207">
            <w:pPr>
              <w:jc w:val="both"/>
              <w:rPr>
                <w:rFonts w:ascii="Arial" w:hAnsi="Arial" w:cs="Arial"/>
              </w:rPr>
            </w:pPr>
            <w:r w:rsidRPr="00114207">
              <w:rPr>
                <w:rFonts w:ascii="Arial" w:hAnsi="Arial" w:cs="Arial"/>
              </w:rPr>
              <w:lastRenderedPageBreak/>
              <w:t xml:space="preserve">We are committed to supporting the mental health and wellbeing of all pupils at </w:t>
            </w:r>
            <w:r>
              <w:rPr>
                <w:rFonts w:ascii="Arial" w:hAnsi="Arial" w:cs="Arial"/>
              </w:rPr>
              <w:t>Roby Park</w:t>
            </w:r>
            <w:r w:rsidRPr="00114207">
              <w:rPr>
                <w:rFonts w:ascii="Arial" w:hAnsi="Arial" w:cs="Arial"/>
              </w:rPr>
              <w:t xml:space="preserve"> and take part in Children’s Mental Health Week each year.</w:t>
            </w:r>
          </w:p>
          <w:p w14:paraId="15391AD6" w14:textId="7ED8D92B" w:rsidR="00114207" w:rsidRPr="00114207" w:rsidRDefault="00114207" w:rsidP="00114207">
            <w:pPr>
              <w:jc w:val="both"/>
              <w:rPr>
                <w:rFonts w:ascii="Arial" w:hAnsi="Arial" w:cs="Arial"/>
              </w:rPr>
            </w:pPr>
          </w:p>
          <w:p w14:paraId="594D5D9E" w14:textId="3E83A2F5" w:rsidR="00114207" w:rsidRPr="00114207" w:rsidRDefault="00114207" w:rsidP="00114207">
            <w:pPr>
              <w:jc w:val="both"/>
              <w:rPr>
                <w:rFonts w:ascii="Arial" w:hAnsi="Arial" w:cs="Arial"/>
              </w:rPr>
            </w:pPr>
            <w:r w:rsidRPr="00114207">
              <w:rPr>
                <w:rFonts w:ascii="Arial" w:hAnsi="Arial" w:cs="Arial"/>
              </w:rPr>
              <w:t>PSHE is taught as b</w:t>
            </w:r>
            <w:r>
              <w:rPr>
                <w:rFonts w:ascii="Arial" w:hAnsi="Arial" w:cs="Arial"/>
              </w:rPr>
              <w:t xml:space="preserve">oth explicit lessons, using Jigsaw </w:t>
            </w:r>
            <w:r w:rsidRPr="00114207">
              <w:rPr>
                <w:rFonts w:ascii="Arial" w:hAnsi="Arial" w:cs="Arial"/>
              </w:rPr>
              <w:t>scheme of work; but it is also embedded in other areas of the curriculum and day-to-day life of t</w:t>
            </w:r>
            <w:r>
              <w:rPr>
                <w:rFonts w:ascii="Arial" w:hAnsi="Arial" w:cs="Arial"/>
              </w:rPr>
              <w:t>he school. We aim to support:</w:t>
            </w:r>
          </w:p>
          <w:p w14:paraId="080D4B72"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Happy and positive relationships</w:t>
            </w:r>
          </w:p>
          <w:p w14:paraId="01140E1D"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Empathy and compassion</w:t>
            </w:r>
          </w:p>
          <w:p w14:paraId="796E1CC3"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The confidence to make the most of their abilities</w:t>
            </w:r>
          </w:p>
          <w:p w14:paraId="105267D2"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Value and respect of diversity</w:t>
            </w:r>
          </w:p>
          <w:p w14:paraId="44658F6C"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Respect for others’ rights to their own values and beliefs</w:t>
            </w:r>
          </w:p>
          <w:p w14:paraId="073BFB8D"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Evaluation (and appropriate challenge) of the opinions and arguments of others</w:t>
            </w:r>
          </w:p>
          <w:p w14:paraId="232E177B"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Leadership and presentation skills</w:t>
            </w:r>
          </w:p>
          <w:p w14:paraId="3A47998F"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Strategies for managing influence</w:t>
            </w:r>
          </w:p>
          <w:p w14:paraId="67DACE8D"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Enterprise skills and attributes</w:t>
            </w:r>
          </w:p>
          <w:p w14:paraId="5032DBA0" w14:textId="77777777" w:rsidR="00114207" w:rsidRPr="00114207" w:rsidRDefault="00114207" w:rsidP="00A77822">
            <w:pPr>
              <w:pStyle w:val="ListParagraph"/>
              <w:numPr>
                <w:ilvl w:val="0"/>
                <w:numId w:val="8"/>
              </w:numPr>
              <w:jc w:val="both"/>
              <w:rPr>
                <w:rFonts w:ascii="Arial" w:hAnsi="Arial" w:cs="Arial"/>
              </w:rPr>
            </w:pPr>
            <w:r w:rsidRPr="00114207">
              <w:rPr>
                <w:rFonts w:ascii="Arial" w:hAnsi="Arial" w:cs="Arial"/>
              </w:rPr>
              <w:t>Skills for employability (aspiration, communication, creativity, goal setting)</w:t>
            </w:r>
          </w:p>
          <w:p w14:paraId="7954B435" w14:textId="77777777" w:rsidR="00FF5394" w:rsidRDefault="00114207" w:rsidP="00A77822">
            <w:pPr>
              <w:pStyle w:val="ListParagraph"/>
              <w:numPr>
                <w:ilvl w:val="0"/>
                <w:numId w:val="8"/>
              </w:numPr>
              <w:jc w:val="both"/>
              <w:rPr>
                <w:rFonts w:ascii="Arial" w:hAnsi="Arial" w:cs="Arial"/>
              </w:rPr>
            </w:pPr>
            <w:r w:rsidRPr="00114207">
              <w:rPr>
                <w:rFonts w:ascii="Arial" w:hAnsi="Arial" w:cs="Arial"/>
              </w:rPr>
              <w:t>Taking positive risks</w:t>
            </w:r>
          </w:p>
          <w:p w14:paraId="7CA80813" w14:textId="5B0F69A5" w:rsidR="00114207" w:rsidRPr="00114207" w:rsidRDefault="00114207" w:rsidP="00114207">
            <w:pPr>
              <w:pStyle w:val="ListParagraph"/>
              <w:jc w:val="both"/>
              <w:rPr>
                <w:rFonts w:ascii="Arial" w:hAnsi="Arial" w:cs="Arial"/>
              </w:rPr>
            </w:pPr>
          </w:p>
        </w:tc>
      </w:tr>
      <w:tr w:rsidR="00FF5394" w14:paraId="75647F63" w14:textId="77777777" w:rsidTr="00F307D5">
        <w:trPr>
          <w:jc w:val="center"/>
        </w:trPr>
        <w:tc>
          <w:tcPr>
            <w:tcW w:w="10319" w:type="dxa"/>
            <w:shd w:val="clear" w:color="auto" w:fill="990033"/>
          </w:tcPr>
          <w:p w14:paraId="2C3E8441" w14:textId="1D30915A" w:rsidR="00FF5394" w:rsidRPr="00FF5394" w:rsidRDefault="0071630C" w:rsidP="002F47A0">
            <w:pPr>
              <w:jc w:val="center"/>
              <w:rPr>
                <w:rFonts w:ascii="Arial" w:hAnsi="Arial" w:cs="Arial"/>
                <w:b/>
                <w:bCs/>
              </w:rPr>
            </w:pPr>
            <w:r>
              <w:rPr>
                <w:rFonts w:ascii="Arial" w:hAnsi="Arial" w:cs="Arial"/>
                <w:b/>
                <w:bCs/>
              </w:rPr>
              <w:lastRenderedPageBreak/>
              <w:t>Aims from National Curriculum</w:t>
            </w:r>
          </w:p>
        </w:tc>
      </w:tr>
      <w:tr w:rsidR="00FF5394" w14:paraId="31FE16A2" w14:textId="77777777" w:rsidTr="00F307D5">
        <w:trPr>
          <w:jc w:val="center"/>
        </w:trPr>
        <w:tc>
          <w:tcPr>
            <w:tcW w:w="10319" w:type="dxa"/>
          </w:tcPr>
          <w:p w14:paraId="2C5D9A98" w14:textId="77777777" w:rsidR="00174738" w:rsidRDefault="00174738" w:rsidP="002F47A0">
            <w:pPr>
              <w:jc w:val="both"/>
              <w:rPr>
                <w:rFonts w:ascii="Arial" w:hAnsi="Arial" w:cs="Arial"/>
              </w:rPr>
            </w:pPr>
          </w:p>
          <w:p w14:paraId="13A3ADEE" w14:textId="54D194BA" w:rsidR="00CD7BDE" w:rsidRPr="00CD7BDE" w:rsidRDefault="00CD7BDE" w:rsidP="00CD7BDE">
            <w:pPr>
              <w:jc w:val="both"/>
              <w:rPr>
                <w:rFonts w:ascii="Arial" w:hAnsi="Arial" w:cs="Arial"/>
              </w:rPr>
            </w:pPr>
            <w:r w:rsidRPr="00CD7BDE">
              <w:rPr>
                <w:rFonts w:ascii="Arial" w:hAnsi="Arial" w:cs="Arial"/>
              </w:rPr>
              <w:t>To provide pupils with the knowledge, understanding, attitudes, value</w:t>
            </w:r>
            <w:r>
              <w:rPr>
                <w:rFonts w:ascii="Arial" w:hAnsi="Arial" w:cs="Arial"/>
              </w:rPr>
              <w:t xml:space="preserve">s and skills they need in order </w:t>
            </w:r>
            <w:r w:rsidRPr="00CD7BDE">
              <w:rPr>
                <w:rFonts w:ascii="Arial" w:hAnsi="Arial" w:cs="Arial"/>
              </w:rPr>
              <w:t>to reach their potential as individuals and within the community.</w:t>
            </w:r>
          </w:p>
          <w:p w14:paraId="42CD3B37" w14:textId="77777777" w:rsidR="00CD7BDE" w:rsidRDefault="00CD7BDE" w:rsidP="00CD7BDE">
            <w:pPr>
              <w:jc w:val="both"/>
              <w:rPr>
                <w:rFonts w:ascii="Arial" w:hAnsi="Arial" w:cs="Arial"/>
              </w:rPr>
            </w:pPr>
          </w:p>
          <w:p w14:paraId="38719AC8" w14:textId="4B63BF7C" w:rsidR="00CD7BDE" w:rsidRPr="00CD7BDE" w:rsidRDefault="00CD7BDE" w:rsidP="00CD7BDE">
            <w:pPr>
              <w:jc w:val="both"/>
              <w:rPr>
                <w:rFonts w:ascii="Arial" w:hAnsi="Arial" w:cs="Arial"/>
              </w:rPr>
            </w:pPr>
            <w:r w:rsidRPr="00CD7BDE">
              <w:rPr>
                <w:rFonts w:ascii="Arial" w:hAnsi="Arial" w:cs="Arial"/>
              </w:rPr>
              <w:t>Pupils are encouraged to take part in a wide range of activities and experiences across a</w:t>
            </w:r>
            <w:r>
              <w:rPr>
                <w:rFonts w:ascii="Arial" w:hAnsi="Arial" w:cs="Arial"/>
              </w:rPr>
              <w:t xml:space="preserve">nd beyond </w:t>
            </w:r>
            <w:r w:rsidRPr="00CD7BDE">
              <w:rPr>
                <w:rFonts w:ascii="Arial" w:hAnsi="Arial" w:cs="Arial"/>
              </w:rPr>
              <w:t>the curriculum, contributing fully to the life of their school and comm</w:t>
            </w:r>
            <w:r>
              <w:rPr>
                <w:rFonts w:ascii="Arial" w:hAnsi="Arial" w:cs="Arial"/>
              </w:rPr>
              <w:t xml:space="preserve">unities. In doing so they learn </w:t>
            </w:r>
            <w:r w:rsidRPr="00CD7BDE">
              <w:rPr>
                <w:rFonts w:ascii="Arial" w:hAnsi="Arial" w:cs="Arial"/>
              </w:rPr>
              <w:t>to recognise their own worth, work well with others and become inc</w:t>
            </w:r>
            <w:r>
              <w:rPr>
                <w:rFonts w:ascii="Arial" w:hAnsi="Arial" w:cs="Arial"/>
              </w:rPr>
              <w:t xml:space="preserve">reasingly responsible for their </w:t>
            </w:r>
            <w:r w:rsidRPr="00CD7BDE">
              <w:rPr>
                <w:rFonts w:ascii="Arial" w:hAnsi="Arial" w:cs="Arial"/>
              </w:rPr>
              <w:t>own learning. They reflect on their experiences and understand how</w:t>
            </w:r>
            <w:r>
              <w:rPr>
                <w:rFonts w:ascii="Arial" w:hAnsi="Arial" w:cs="Arial"/>
              </w:rPr>
              <w:t xml:space="preserve"> they are developing personally </w:t>
            </w:r>
            <w:r w:rsidRPr="00CD7BDE">
              <w:rPr>
                <w:rFonts w:ascii="Arial" w:hAnsi="Arial" w:cs="Arial"/>
              </w:rPr>
              <w:t xml:space="preserve">and socially, tackling many of the spiritual, moral, social and cultural </w:t>
            </w:r>
            <w:r>
              <w:rPr>
                <w:rFonts w:ascii="Arial" w:hAnsi="Arial" w:cs="Arial"/>
              </w:rPr>
              <w:t xml:space="preserve">issues that are part of growing </w:t>
            </w:r>
            <w:r w:rsidRPr="00CD7BDE">
              <w:rPr>
                <w:rFonts w:ascii="Arial" w:hAnsi="Arial" w:cs="Arial"/>
              </w:rPr>
              <w:t>up.</w:t>
            </w:r>
          </w:p>
          <w:p w14:paraId="779AB39D" w14:textId="77777777" w:rsidR="00CD7BDE" w:rsidRDefault="00CD7BDE" w:rsidP="00CD7BDE">
            <w:pPr>
              <w:jc w:val="both"/>
              <w:rPr>
                <w:rFonts w:ascii="Arial" w:hAnsi="Arial" w:cs="Arial"/>
              </w:rPr>
            </w:pPr>
          </w:p>
          <w:p w14:paraId="66C47B96" w14:textId="797ED22B" w:rsidR="00CD7BDE" w:rsidRPr="00CD7BDE" w:rsidRDefault="00CD7BDE" w:rsidP="00CD7BDE">
            <w:pPr>
              <w:jc w:val="both"/>
              <w:rPr>
                <w:rFonts w:ascii="Arial" w:hAnsi="Arial" w:cs="Arial"/>
              </w:rPr>
            </w:pPr>
            <w:r w:rsidRPr="00CD7BDE">
              <w:rPr>
                <w:rFonts w:ascii="Arial" w:hAnsi="Arial" w:cs="Arial"/>
              </w:rPr>
              <w:t>They learn to understand and respect our common humanity; diversity and differences so that th</w:t>
            </w:r>
            <w:r>
              <w:rPr>
                <w:rFonts w:ascii="Arial" w:hAnsi="Arial" w:cs="Arial"/>
              </w:rPr>
              <w:t xml:space="preserve">ey </w:t>
            </w:r>
            <w:r w:rsidRPr="00CD7BDE">
              <w:rPr>
                <w:rFonts w:ascii="Arial" w:hAnsi="Arial" w:cs="Arial"/>
              </w:rPr>
              <w:t>can go on to form the effective, fulfilling relationships that are an essential part of life and learning.</w:t>
            </w:r>
          </w:p>
          <w:p w14:paraId="08125A3B" w14:textId="77777777" w:rsidR="00CD7BDE" w:rsidRDefault="00CD7BDE" w:rsidP="00CD7BDE">
            <w:pPr>
              <w:jc w:val="both"/>
              <w:rPr>
                <w:rFonts w:ascii="Arial" w:hAnsi="Arial" w:cs="Arial"/>
              </w:rPr>
            </w:pPr>
          </w:p>
          <w:p w14:paraId="3F51624D" w14:textId="3BBB5AF2" w:rsidR="00CD7BDE" w:rsidRPr="00CD7BDE" w:rsidRDefault="00CD7BDE" w:rsidP="00CD7BDE">
            <w:pPr>
              <w:jc w:val="both"/>
              <w:rPr>
                <w:rFonts w:ascii="Arial" w:hAnsi="Arial" w:cs="Arial"/>
              </w:rPr>
            </w:pPr>
            <w:r w:rsidRPr="00CD7BDE">
              <w:rPr>
                <w:rFonts w:ascii="Arial" w:hAnsi="Arial" w:cs="Arial"/>
              </w:rPr>
              <w:t>In our school we choose to deliver Personal, Social, Health Educ</w:t>
            </w:r>
            <w:r>
              <w:rPr>
                <w:rFonts w:ascii="Arial" w:hAnsi="Arial" w:cs="Arial"/>
              </w:rPr>
              <w:t xml:space="preserve">ation using Jigsaw, the mindful </w:t>
            </w:r>
            <w:r w:rsidRPr="00CD7BDE">
              <w:rPr>
                <w:rFonts w:ascii="Arial" w:hAnsi="Arial" w:cs="Arial"/>
              </w:rPr>
              <w:t>approach to PSHE.</w:t>
            </w:r>
          </w:p>
          <w:p w14:paraId="2C9EB0B9" w14:textId="77777777" w:rsidR="00CD7BDE" w:rsidRDefault="00CD7BDE" w:rsidP="00CD7BDE">
            <w:pPr>
              <w:jc w:val="both"/>
              <w:rPr>
                <w:rFonts w:ascii="Arial" w:hAnsi="Arial" w:cs="Arial"/>
              </w:rPr>
            </w:pPr>
          </w:p>
          <w:p w14:paraId="7CB79DB2" w14:textId="77777777" w:rsidR="00CD7BDE" w:rsidRPr="00CD7BDE" w:rsidRDefault="00CD7BDE" w:rsidP="00CD7BDE">
            <w:pPr>
              <w:jc w:val="both"/>
              <w:rPr>
                <w:rFonts w:ascii="Arial" w:hAnsi="Arial" w:cs="Arial"/>
              </w:rPr>
            </w:pPr>
            <w:r w:rsidRPr="00CD7BDE">
              <w:rPr>
                <w:rFonts w:ascii="Arial" w:hAnsi="Arial" w:cs="Arial"/>
              </w:rPr>
              <w:t>Jigsaw PSHE will support the development of the skills, attitudes, values and behaviour, which</w:t>
            </w:r>
          </w:p>
          <w:p w14:paraId="2B29B1F9" w14:textId="77777777" w:rsidR="00CD7BDE" w:rsidRPr="00CD7BDE" w:rsidRDefault="00CD7BDE" w:rsidP="00CD7BDE">
            <w:pPr>
              <w:jc w:val="both"/>
              <w:rPr>
                <w:rFonts w:ascii="Arial" w:hAnsi="Arial" w:cs="Arial"/>
              </w:rPr>
            </w:pPr>
            <w:r w:rsidRPr="00CD7BDE">
              <w:rPr>
                <w:rFonts w:ascii="Arial" w:hAnsi="Arial" w:cs="Arial"/>
              </w:rPr>
              <w:t>enable pupils to:</w:t>
            </w:r>
          </w:p>
          <w:p w14:paraId="799D5E1E" w14:textId="7BA88C10"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Have a sense of purpose</w:t>
            </w:r>
          </w:p>
          <w:p w14:paraId="25309BBD" w14:textId="62B27FF9"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Value self and others</w:t>
            </w:r>
          </w:p>
          <w:p w14:paraId="54D3586F" w14:textId="1744FBA4"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Form relationships</w:t>
            </w:r>
          </w:p>
          <w:p w14:paraId="4AF46BB2" w14:textId="75F8C395"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Make and act on informed decisions</w:t>
            </w:r>
          </w:p>
          <w:p w14:paraId="1DD46F8C" w14:textId="61E06CB2"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Communicate effectively</w:t>
            </w:r>
          </w:p>
          <w:p w14:paraId="79C80634" w14:textId="12A4CB36"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Work with others</w:t>
            </w:r>
          </w:p>
          <w:p w14:paraId="09A2E983" w14:textId="61947C29"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Respond to challenge</w:t>
            </w:r>
          </w:p>
          <w:p w14:paraId="49E4FA5D" w14:textId="5ACB7C8C"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Be an active partner in their own learning</w:t>
            </w:r>
          </w:p>
          <w:p w14:paraId="7065AF54" w14:textId="5865890D"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t>Be active citizens within the local community</w:t>
            </w:r>
          </w:p>
          <w:p w14:paraId="080418CA" w14:textId="2A470B24" w:rsidR="00CD7BDE" w:rsidRPr="00CD7BDE" w:rsidRDefault="00CD7BDE" w:rsidP="00A77822">
            <w:pPr>
              <w:pStyle w:val="ListParagraph"/>
              <w:numPr>
                <w:ilvl w:val="0"/>
                <w:numId w:val="1"/>
              </w:numPr>
              <w:jc w:val="both"/>
              <w:rPr>
                <w:rFonts w:ascii="Arial" w:hAnsi="Arial" w:cs="Arial"/>
              </w:rPr>
            </w:pPr>
            <w:r w:rsidRPr="00CD7BDE">
              <w:rPr>
                <w:rFonts w:ascii="Arial" w:hAnsi="Arial" w:cs="Arial"/>
              </w:rPr>
              <w:lastRenderedPageBreak/>
              <w:t>Explore issues related to living in a democratic society</w:t>
            </w:r>
          </w:p>
          <w:p w14:paraId="3D81FB0C" w14:textId="77777777" w:rsidR="00CD7BDE" w:rsidRDefault="00CD7BDE" w:rsidP="00A77822">
            <w:pPr>
              <w:pStyle w:val="ListParagraph"/>
              <w:numPr>
                <w:ilvl w:val="0"/>
                <w:numId w:val="1"/>
              </w:numPr>
              <w:jc w:val="both"/>
              <w:rPr>
                <w:rFonts w:ascii="Arial" w:hAnsi="Arial" w:cs="Arial"/>
              </w:rPr>
            </w:pPr>
            <w:r w:rsidRPr="00CD7BDE">
              <w:rPr>
                <w:rFonts w:ascii="Arial" w:hAnsi="Arial" w:cs="Arial"/>
              </w:rPr>
              <w:t>Become healthy and fulfilled individuals</w:t>
            </w:r>
          </w:p>
          <w:p w14:paraId="2B77E7A3" w14:textId="06F9F03D" w:rsidR="00F307D5" w:rsidRPr="00F307D5" w:rsidRDefault="00F307D5" w:rsidP="00F307D5">
            <w:pPr>
              <w:pStyle w:val="ListParagraph"/>
              <w:ind w:left="1080"/>
              <w:jc w:val="both"/>
              <w:rPr>
                <w:rFonts w:ascii="Arial" w:hAnsi="Arial" w:cs="Arial"/>
              </w:rPr>
            </w:pPr>
          </w:p>
        </w:tc>
      </w:tr>
    </w:tbl>
    <w:p w14:paraId="17D7D52E" w14:textId="6DD2A1B9" w:rsidR="008B47DE" w:rsidRPr="0071630C" w:rsidRDefault="008B47DE" w:rsidP="002F47A0">
      <w:pPr>
        <w:tabs>
          <w:tab w:val="left" w:pos="2412"/>
        </w:tabs>
        <w:jc w:val="both"/>
        <w:rPr>
          <w:b/>
          <w:bCs/>
        </w:rPr>
      </w:pPr>
    </w:p>
    <w:p w14:paraId="033C582B" w14:textId="2088FDE3" w:rsidR="0071630C" w:rsidRDefault="0071630C" w:rsidP="002F47A0">
      <w:pPr>
        <w:tabs>
          <w:tab w:val="left" w:pos="2412"/>
        </w:tabs>
        <w:jc w:val="center"/>
        <w:rPr>
          <w:rFonts w:ascii="Arial" w:hAnsi="Arial" w:cs="Arial"/>
        </w:rPr>
      </w:pPr>
      <w:r w:rsidRPr="0071630C">
        <w:rPr>
          <w:rFonts w:ascii="Arial" w:hAnsi="Arial" w:cs="Arial"/>
          <w:b/>
          <w:bCs/>
        </w:rPr>
        <w:t>IMPLEMENTATION</w:t>
      </w:r>
    </w:p>
    <w:p w14:paraId="795EDC8D" w14:textId="473FFB1B" w:rsidR="0071630C" w:rsidRDefault="0071630C" w:rsidP="002F47A0">
      <w:pPr>
        <w:tabs>
          <w:tab w:val="left" w:pos="2412"/>
        </w:tabs>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1630C" w14:paraId="30C8ABFD" w14:textId="77777777" w:rsidTr="00F307D5">
        <w:trPr>
          <w:jc w:val="center"/>
        </w:trPr>
        <w:tc>
          <w:tcPr>
            <w:tcW w:w="10456" w:type="dxa"/>
            <w:shd w:val="clear" w:color="auto" w:fill="990033"/>
          </w:tcPr>
          <w:p w14:paraId="641FBDFE" w14:textId="479C60A1" w:rsidR="0071630C" w:rsidRPr="00FF5394" w:rsidRDefault="0071630C" w:rsidP="002F47A0">
            <w:pPr>
              <w:jc w:val="center"/>
              <w:rPr>
                <w:rFonts w:ascii="Arial" w:hAnsi="Arial" w:cs="Arial"/>
                <w:b/>
                <w:bCs/>
              </w:rPr>
            </w:pPr>
            <w:r>
              <w:rPr>
                <w:rFonts w:ascii="Arial" w:hAnsi="Arial" w:cs="Arial"/>
                <w:b/>
                <w:bCs/>
              </w:rPr>
              <w:t>Teaching &amp; Learning</w:t>
            </w:r>
          </w:p>
        </w:tc>
      </w:tr>
      <w:tr w:rsidR="0071630C" w14:paraId="0EE0CB59" w14:textId="77777777" w:rsidTr="00F307D5">
        <w:trPr>
          <w:jc w:val="center"/>
        </w:trPr>
        <w:tc>
          <w:tcPr>
            <w:tcW w:w="10456" w:type="dxa"/>
          </w:tcPr>
          <w:p w14:paraId="5C9104E0" w14:textId="3796426A" w:rsidR="002F47A0" w:rsidRDefault="002F47A0" w:rsidP="002F47A0">
            <w:pPr>
              <w:jc w:val="both"/>
              <w:rPr>
                <w:rFonts w:ascii="Arial" w:hAnsi="Arial" w:cs="Arial"/>
              </w:rPr>
            </w:pPr>
          </w:p>
          <w:p w14:paraId="1A7EAACF" w14:textId="7406F1CC" w:rsidR="006D5C77" w:rsidRPr="006D5C77" w:rsidRDefault="006D5C77" w:rsidP="002F47A0">
            <w:pPr>
              <w:jc w:val="both"/>
              <w:rPr>
                <w:rFonts w:ascii="Arial" w:hAnsi="Arial" w:cs="Arial"/>
                <w:b/>
              </w:rPr>
            </w:pPr>
            <w:r>
              <w:rPr>
                <w:rFonts w:ascii="Arial" w:hAnsi="Arial" w:cs="Arial"/>
                <w:b/>
              </w:rPr>
              <w:t xml:space="preserve">Organisation and Curriculum Coverage </w:t>
            </w:r>
          </w:p>
          <w:p w14:paraId="37CB5B06" w14:textId="4280A6EF" w:rsidR="001575A7" w:rsidRPr="001575A7" w:rsidRDefault="001575A7" w:rsidP="002F47A0">
            <w:pPr>
              <w:jc w:val="both"/>
              <w:rPr>
                <w:rFonts w:ascii="Arial" w:hAnsi="Arial" w:cs="Arial"/>
              </w:rPr>
            </w:pPr>
            <w:r w:rsidRPr="001575A7">
              <w:rPr>
                <w:rFonts w:ascii="Arial" w:hAnsi="Arial" w:cs="Arial"/>
              </w:rPr>
              <w:t>The Jigsaw Programme is aligned to the PSHE Association Programmes of Study for PSHE.</w:t>
            </w:r>
          </w:p>
          <w:p w14:paraId="1AE8B888" w14:textId="77777777" w:rsidR="002F47A0" w:rsidRDefault="002F47A0" w:rsidP="002F47A0">
            <w:pPr>
              <w:pStyle w:val="Heading4"/>
              <w:spacing w:before="0" w:after="0"/>
              <w:jc w:val="both"/>
              <w:rPr>
                <w:rFonts w:ascii="Arial" w:hAnsi="Arial" w:cs="Arial"/>
                <w:sz w:val="24"/>
                <w:szCs w:val="24"/>
              </w:rPr>
            </w:pPr>
          </w:p>
          <w:p w14:paraId="0F6FCA00" w14:textId="4274EE5A" w:rsidR="001575A7" w:rsidRPr="001575A7" w:rsidRDefault="001575A7" w:rsidP="002F47A0">
            <w:pPr>
              <w:pStyle w:val="Heading4"/>
              <w:spacing w:before="0" w:after="0"/>
              <w:jc w:val="both"/>
              <w:rPr>
                <w:rFonts w:ascii="Arial" w:hAnsi="Arial" w:cs="Arial"/>
                <w:sz w:val="24"/>
                <w:szCs w:val="24"/>
              </w:rPr>
            </w:pPr>
            <w:r w:rsidRPr="001575A7">
              <w:rPr>
                <w:rFonts w:ascii="Arial" w:hAnsi="Arial" w:cs="Arial"/>
                <w:sz w:val="24"/>
                <w:szCs w:val="24"/>
              </w:rPr>
              <w:t xml:space="preserve">What </w:t>
            </w:r>
            <w:r w:rsidR="00337439">
              <w:rPr>
                <w:rFonts w:ascii="Arial" w:hAnsi="Arial" w:cs="Arial"/>
                <w:sz w:val="24"/>
                <w:szCs w:val="24"/>
              </w:rPr>
              <w:t xml:space="preserve">do we teach, </w:t>
            </w:r>
            <w:r w:rsidRPr="001575A7">
              <w:rPr>
                <w:rFonts w:ascii="Arial" w:hAnsi="Arial" w:cs="Arial"/>
                <w:sz w:val="24"/>
                <w:szCs w:val="24"/>
              </w:rPr>
              <w:t>when and who teaches it?</w:t>
            </w:r>
          </w:p>
          <w:p w14:paraId="4EA52D27" w14:textId="77777777" w:rsidR="001575A7" w:rsidRPr="001575A7" w:rsidRDefault="001575A7" w:rsidP="002F47A0">
            <w:pPr>
              <w:pStyle w:val="Heading4"/>
              <w:spacing w:before="0" w:after="0"/>
              <w:jc w:val="both"/>
              <w:rPr>
                <w:rFonts w:ascii="Arial" w:hAnsi="Arial" w:cs="Arial"/>
                <w:sz w:val="24"/>
                <w:szCs w:val="24"/>
              </w:rPr>
            </w:pPr>
            <w:r w:rsidRPr="001575A7">
              <w:rPr>
                <w:rFonts w:ascii="Arial" w:hAnsi="Arial" w:cs="Arial"/>
                <w:sz w:val="24"/>
                <w:szCs w:val="24"/>
              </w:rPr>
              <w:t>Whole-school approach</w:t>
            </w:r>
          </w:p>
          <w:p w14:paraId="69E2B0AD" w14:textId="08D903F2" w:rsidR="00CE00C3" w:rsidRDefault="001575A7" w:rsidP="002F47A0">
            <w:pPr>
              <w:tabs>
                <w:tab w:val="left" w:pos="1080"/>
              </w:tabs>
              <w:autoSpaceDE w:val="0"/>
              <w:autoSpaceDN w:val="0"/>
              <w:jc w:val="both"/>
              <w:rPr>
                <w:rFonts w:ascii="Arial" w:hAnsi="Arial" w:cs="Arial"/>
              </w:rPr>
            </w:pPr>
            <w:r w:rsidRPr="001575A7">
              <w:rPr>
                <w:rFonts w:ascii="Arial" w:hAnsi="Arial" w:cs="Arial"/>
              </w:rPr>
              <w:t xml:space="preserve">Jigsaw covers all areas of PSHE for the primary phase including statutory Relationships and Health Education. </w:t>
            </w:r>
          </w:p>
          <w:p w14:paraId="069389C5" w14:textId="3A636889" w:rsidR="002F47A0" w:rsidRDefault="002F47A0" w:rsidP="002F47A0">
            <w:pPr>
              <w:tabs>
                <w:tab w:val="left" w:pos="1080"/>
              </w:tabs>
              <w:autoSpaceDE w:val="0"/>
              <w:autoSpaceDN w:val="0"/>
              <w:jc w:val="both"/>
              <w:rPr>
                <w:rFonts w:ascii="Arial" w:hAnsi="Arial" w:cs="Arial"/>
              </w:rPr>
            </w:pPr>
          </w:p>
          <w:p w14:paraId="31C21220" w14:textId="511D4C94" w:rsidR="001575A7" w:rsidRPr="001575A7" w:rsidRDefault="002D5136" w:rsidP="002F47A0">
            <w:pPr>
              <w:tabs>
                <w:tab w:val="left" w:pos="1080"/>
              </w:tabs>
              <w:autoSpaceDE w:val="0"/>
              <w:autoSpaceDN w:val="0"/>
              <w:jc w:val="both"/>
              <w:rPr>
                <w:rFonts w:ascii="Arial" w:hAnsi="Arial" w:cs="Arial"/>
              </w:rPr>
            </w:pPr>
            <w:r>
              <w:rPr>
                <w:rFonts w:ascii="Arial" w:hAnsi="Arial" w:cs="Arial"/>
              </w:rPr>
              <w:t>E</w:t>
            </w:r>
            <w:r w:rsidR="001575A7" w:rsidRPr="001575A7">
              <w:rPr>
                <w:rFonts w:ascii="Arial" w:hAnsi="Arial" w:cs="Arial"/>
              </w:rPr>
              <w:t>ach of the six Puzzles (units</w:t>
            </w:r>
            <w:r w:rsidR="00F307D5" w:rsidRPr="001575A7">
              <w:rPr>
                <w:rFonts w:ascii="Arial" w:hAnsi="Arial" w:cs="Arial"/>
              </w:rPr>
              <w:t>)</w:t>
            </w:r>
            <w:r>
              <w:rPr>
                <w:rFonts w:ascii="Arial" w:hAnsi="Arial" w:cs="Arial"/>
              </w:rPr>
              <w:t xml:space="preserve"> </w:t>
            </w:r>
            <w:r w:rsidR="001575A7" w:rsidRPr="001575A7">
              <w:rPr>
                <w:rFonts w:ascii="Arial" w:hAnsi="Arial" w:cs="Arial"/>
              </w:rPr>
              <w:t>are taught across the school; the learning deepens and broadens every year.</w:t>
            </w:r>
            <w:r w:rsidR="00380750">
              <w:rPr>
                <w:rFonts w:ascii="Arial" w:hAnsi="Arial" w:cs="Arial"/>
              </w:rPr>
              <w:t xml:space="preserve"> Each piece has a named Mascot in the form of a soft toy in the shape of that Jigsaw piece and a cat used for assemblies and Calm Me time.</w:t>
            </w:r>
          </w:p>
          <w:p w14:paraId="77AD471C" w14:textId="77777777" w:rsidR="001575A7" w:rsidRPr="00174738" w:rsidRDefault="001575A7" w:rsidP="002F47A0">
            <w:pPr>
              <w:jc w:val="both"/>
              <w:rPr>
                <w:rFonts w:cstheme="minorHAnsi"/>
                <w:b/>
                <w:sz w:val="16"/>
                <w:szCs w:val="16"/>
              </w:rPr>
            </w:pPr>
          </w:p>
          <w:p w14:paraId="4D8E06AA" w14:textId="4EA3A869" w:rsidR="001575A7" w:rsidRPr="00337439" w:rsidRDefault="001575A7" w:rsidP="002F47A0">
            <w:pPr>
              <w:jc w:val="both"/>
              <w:rPr>
                <w:rFonts w:ascii="Arial" w:hAnsi="Arial" w:cs="Arial"/>
                <w:lang w:eastAsia="en-GB"/>
              </w:rPr>
            </w:pPr>
            <w:r w:rsidRPr="00337439">
              <w:rPr>
                <w:rFonts w:ascii="Arial" w:hAnsi="Arial" w:cs="Arial"/>
                <w:lang w:eastAsia="en-GB"/>
              </w:rPr>
              <w:t xml:space="preserve">At </w:t>
            </w:r>
            <w:r w:rsidR="00337439" w:rsidRPr="00337439">
              <w:rPr>
                <w:rFonts w:ascii="Arial" w:hAnsi="Arial" w:cs="Arial"/>
                <w:lang w:eastAsia="en-GB"/>
              </w:rPr>
              <w:t xml:space="preserve">Roby Park Primary </w:t>
            </w:r>
            <w:r w:rsidR="002F47A0">
              <w:rPr>
                <w:rFonts w:ascii="Arial" w:hAnsi="Arial" w:cs="Arial"/>
                <w:lang w:eastAsia="en-GB"/>
              </w:rPr>
              <w:t>School</w:t>
            </w:r>
            <w:r w:rsidR="006D5C77">
              <w:rPr>
                <w:rFonts w:ascii="Arial" w:hAnsi="Arial" w:cs="Arial"/>
                <w:lang w:eastAsia="en-GB"/>
              </w:rPr>
              <w:t>,</w:t>
            </w:r>
            <w:r w:rsidR="002F47A0">
              <w:rPr>
                <w:rFonts w:ascii="Arial" w:hAnsi="Arial" w:cs="Arial"/>
                <w:lang w:eastAsia="en-GB"/>
              </w:rPr>
              <w:t xml:space="preserve"> we allocate 60 </w:t>
            </w:r>
            <w:r w:rsidR="00337439">
              <w:rPr>
                <w:rFonts w:ascii="Arial" w:hAnsi="Arial" w:cs="Arial"/>
                <w:lang w:eastAsia="en-GB"/>
              </w:rPr>
              <w:t>minutes</w:t>
            </w:r>
            <w:r w:rsidRPr="00337439">
              <w:rPr>
                <w:rFonts w:ascii="Arial" w:hAnsi="Arial" w:cs="Arial"/>
                <w:lang w:eastAsia="en-GB"/>
              </w:rPr>
              <w:t xml:space="preserve"> to PSHE each week in order to teach the PSHE knowledge and skills in a developmental and age-appropriate way.</w:t>
            </w:r>
          </w:p>
          <w:p w14:paraId="6C9E51FE" w14:textId="77777777" w:rsidR="002F47A0" w:rsidRDefault="002F47A0" w:rsidP="002F47A0">
            <w:pPr>
              <w:jc w:val="both"/>
              <w:rPr>
                <w:rFonts w:ascii="Arial" w:hAnsi="Arial" w:cs="Arial"/>
                <w:lang w:eastAsia="en-GB"/>
              </w:rPr>
            </w:pPr>
          </w:p>
          <w:p w14:paraId="5CA28D95" w14:textId="406B3A09" w:rsidR="001575A7" w:rsidRPr="00337439" w:rsidRDefault="001575A7" w:rsidP="002F47A0">
            <w:pPr>
              <w:jc w:val="both"/>
              <w:rPr>
                <w:rFonts w:ascii="Arial" w:hAnsi="Arial" w:cs="Arial"/>
                <w:lang w:eastAsia="en-GB"/>
              </w:rPr>
            </w:pPr>
            <w:r w:rsidRPr="00337439">
              <w:rPr>
                <w:rFonts w:ascii="Arial" w:hAnsi="Arial" w:cs="Arial"/>
                <w:lang w:eastAsia="en-GB"/>
              </w:rPr>
              <w:t>These explicit lessons are reinforced and enhanced in many ways:</w:t>
            </w:r>
          </w:p>
          <w:p w14:paraId="2C3B450E" w14:textId="77777777" w:rsidR="002F47A0" w:rsidRDefault="00337439" w:rsidP="00A77822">
            <w:pPr>
              <w:pStyle w:val="ListParagraph"/>
              <w:numPr>
                <w:ilvl w:val="0"/>
                <w:numId w:val="3"/>
              </w:numPr>
              <w:jc w:val="both"/>
              <w:rPr>
                <w:rFonts w:ascii="Arial" w:hAnsi="Arial" w:cs="Arial"/>
                <w:lang w:eastAsia="en-GB"/>
              </w:rPr>
            </w:pPr>
            <w:r w:rsidRPr="002F47A0">
              <w:rPr>
                <w:rFonts w:ascii="Arial" w:hAnsi="Arial" w:cs="Arial"/>
                <w:lang w:eastAsia="en-GB"/>
              </w:rPr>
              <w:t>Ye</w:t>
            </w:r>
            <w:r w:rsidR="002F47A0">
              <w:rPr>
                <w:rFonts w:ascii="Arial" w:hAnsi="Arial" w:cs="Arial"/>
                <w:lang w:eastAsia="en-GB"/>
              </w:rPr>
              <w:t>arly Community Launch Assembly</w:t>
            </w:r>
          </w:p>
          <w:p w14:paraId="7B8544D3" w14:textId="77777777" w:rsidR="002F47A0" w:rsidRDefault="00337439" w:rsidP="00A77822">
            <w:pPr>
              <w:pStyle w:val="ListParagraph"/>
              <w:numPr>
                <w:ilvl w:val="0"/>
                <w:numId w:val="3"/>
              </w:numPr>
              <w:jc w:val="both"/>
              <w:rPr>
                <w:rFonts w:ascii="Arial" w:hAnsi="Arial" w:cs="Arial"/>
                <w:lang w:eastAsia="en-GB"/>
              </w:rPr>
            </w:pPr>
            <w:r w:rsidRPr="002F47A0">
              <w:rPr>
                <w:rFonts w:ascii="Arial" w:hAnsi="Arial" w:cs="Arial"/>
                <w:lang w:eastAsia="en-GB"/>
              </w:rPr>
              <w:t xml:space="preserve">Weekly </w:t>
            </w:r>
            <w:r w:rsidR="001575A7" w:rsidRPr="002F47A0">
              <w:rPr>
                <w:rFonts w:ascii="Arial" w:hAnsi="Arial" w:cs="Arial"/>
                <w:lang w:eastAsia="en-GB"/>
              </w:rPr>
              <w:t>Asse</w:t>
            </w:r>
            <w:r w:rsidR="002F47A0">
              <w:rPr>
                <w:rFonts w:ascii="Arial" w:hAnsi="Arial" w:cs="Arial"/>
                <w:lang w:eastAsia="en-GB"/>
              </w:rPr>
              <w:t>mblies and collective worship</w:t>
            </w:r>
          </w:p>
          <w:p w14:paraId="303EB508" w14:textId="77777777" w:rsidR="002F47A0" w:rsidRDefault="002F47A0" w:rsidP="00A77822">
            <w:pPr>
              <w:pStyle w:val="ListParagraph"/>
              <w:numPr>
                <w:ilvl w:val="0"/>
                <w:numId w:val="3"/>
              </w:numPr>
              <w:jc w:val="both"/>
              <w:rPr>
                <w:rFonts w:ascii="Arial" w:hAnsi="Arial" w:cs="Arial"/>
                <w:lang w:eastAsia="en-GB"/>
              </w:rPr>
            </w:pPr>
            <w:r>
              <w:rPr>
                <w:rFonts w:ascii="Arial" w:hAnsi="Arial" w:cs="Arial"/>
                <w:lang w:eastAsia="en-GB"/>
              </w:rPr>
              <w:t>Praise and reward system</w:t>
            </w:r>
          </w:p>
          <w:p w14:paraId="44574D1B" w14:textId="77777777" w:rsidR="002F47A0" w:rsidRDefault="002F47A0" w:rsidP="00A77822">
            <w:pPr>
              <w:pStyle w:val="ListParagraph"/>
              <w:numPr>
                <w:ilvl w:val="0"/>
                <w:numId w:val="3"/>
              </w:numPr>
              <w:jc w:val="both"/>
              <w:rPr>
                <w:rFonts w:ascii="Arial" w:hAnsi="Arial" w:cs="Arial"/>
                <w:lang w:eastAsia="en-GB"/>
              </w:rPr>
            </w:pPr>
            <w:r>
              <w:rPr>
                <w:rFonts w:ascii="Arial" w:hAnsi="Arial" w:cs="Arial"/>
                <w:lang w:eastAsia="en-GB"/>
              </w:rPr>
              <w:t>Learning Charter</w:t>
            </w:r>
          </w:p>
          <w:p w14:paraId="222166AC" w14:textId="6435D581" w:rsidR="00337439" w:rsidRPr="002F47A0" w:rsidRDefault="002F47A0" w:rsidP="00A77822">
            <w:pPr>
              <w:pStyle w:val="ListParagraph"/>
              <w:numPr>
                <w:ilvl w:val="0"/>
                <w:numId w:val="3"/>
              </w:numPr>
              <w:jc w:val="both"/>
              <w:rPr>
                <w:rFonts w:ascii="Arial" w:hAnsi="Arial" w:cs="Arial"/>
                <w:lang w:eastAsia="en-GB"/>
              </w:rPr>
            </w:pPr>
            <w:r>
              <w:rPr>
                <w:rFonts w:ascii="Arial" w:hAnsi="Arial" w:cs="Arial"/>
                <w:lang w:eastAsia="en-GB"/>
              </w:rPr>
              <w:t>T</w:t>
            </w:r>
            <w:r w:rsidR="001575A7" w:rsidRPr="002F47A0">
              <w:rPr>
                <w:rFonts w:ascii="Arial" w:hAnsi="Arial" w:cs="Arial"/>
                <w:lang w:eastAsia="en-GB"/>
              </w:rPr>
              <w:t xml:space="preserve">hrough relationships child to child, adult to child and adult to adult across the school. </w:t>
            </w:r>
          </w:p>
          <w:p w14:paraId="463EED97" w14:textId="77777777" w:rsidR="00AB15A1" w:rsidRDefault="00AB15A1" w:rsidP="002F47A0">
            <w:pPr>
              <w:jc w:val="both"/>
              <w:rPr>
                <w:rFonts w:ascii="Arial" w:hAnsi="Arial" w:cs="Arial"/>
                <w:lang w:eastAsia="en-GB"/>
              </w:rPr>
            </w:pPr>
          </w:p>
          <w:p w14:paraId="772DA407" w14:textId="1AD24E63" w:rsidR="00AB15A1" w:rsidRDefault="00174738" w:rsidP="002F47A0">
            <w:pPr>
              <w:jc w:val="both"/>
              <w:rPr>
                <w:rFonts w:ascii="Arial" w:hAnsi="Arial" w:cs="Arial"/>
                <w:lang w:eastAsia="en-GB"/>
              </w:rPr>
            </w:pPr>
            <w:r>
              <w:rPr>
                <w:rFonts w:ascii="Arial" w:hAnsi="Arial" w:cs="Arial"/>
                <w:lang w:eastAsia="en-GB"/>
              </w:rPr>
              <w:t xml:space="preserve">A typical piece would be delivered in the following </w:t>
            </w:r>
            <w:r w:rsidR="00F307D5">
              <w:rPr>
                <w:rFonts w:ascii="Arial" w:hAnsi="Arial" w:cs="Arial"/>
                <w:lang w:eastAsia="en-GB"/>
              </w:rPr>
              <w:t>way.</w:t>
            </w:r>
          </w:p>
          <w:p w14:paraId="52E09BDB" w14:textId="226C19CC" w:rsidR="00174738" w:rsidRDefault="00380750" w:rsidP="00A77822">
            <w:pPr>
              <w:pStyle w:val="ListParagraph"/>
              <w:numPr>
                <w:ilvl w:val="0"/>
                <w:numId w:val="2"/>
              </w:numPr>
              <w:jc w:val="both"/>
              <w:rPr>
                <w:rFonts w:ascii="Arial" w:hAnsi="Arial" w:cs="Arial"/>
                <w:lang w:eastAsia="en-GB"/>
              </w:rPr>
            </w:pPr>
            <w:r>
              <w:rPr>
                <w:rFonts w:ascii="Arial" w:hAnsi="Arial" w:cs="Arial"/>
                <w:lang w:eastAsia="en-GB"/>
              </w:rPr>
              <w:t>Launch assembly followed by first lesson which establishes Charter or id</w:t>
            </w:r>
            <w:r w:rsidR="00AB15A1">
              <w:rPr>
                <w:rFonts w:ascii="Arial" w:hAnsi="Arial" w:cs="Arial"/>
                <w:lang w:eastAsia="en-GB"/>
              </w:rPr>
              <w:t>entifies a special week of work later that term and sets up the whole area of learning.</w:t>
            </w:r>
          </w:p>
          <w:p w14:paraId="58D8CE9B" w14:textId="3CF4F829" w:rsidR="00380750" w:rsidRDefault="00380750" w:rsidP="00A77822">
            <w:pPr>
              <w:pStyle w:val="ListParagraph"/>
              <w:numPr>
                <w:ilvl w:val="0"/>
                <w:numId w:val="2"/>
              </w:numPr>
              <w:jc w:val="both"/>
              <w:rPr>
                <w:rFonts w:ascii="Arial" w:hAnsi="Arial" w:cs="Arial"/>
                <w:lang w:eastAsia="en-GB"/>
              </w:rPr>
            </w:pPr>
            <w:r>
              <w:rPr>
                <w:rFonts w:ascii="Arial" w:hAnsi="Arial" w:cs="Arial"/>
                <w:lang w:eastAsia="en-GB"/>
              </w:rPr>
              <w:t xml:space="preserve">Weekly assembly to reward previous week’s classwork and achievements (2 pupils identified as ‘Jigsaw Jewels’ for their contributions) followed by the weekly </w:t>
            </w:r>
            <w:r w:rsidR="00F307D5">
              <w:rPr>
                <w:rFonts w:ascii="Arial" w:hAnsi="Arial" w:cs="Arial"/>
                <w:lang w:eastAsia="en-GB"/>
              </w:rPr>
              <w:t>45</w:t>
            </w:r>
            <w:r w:rsidR="00AB15A1">
              <w:rPr>
                <w:rFonts w:ascii="Arial" w:hAnsi="Arial" w:cs="Arial"/>
                <w:lang w:eastAsia="en-GB"/>
              </w:rPr>
              <w:t xml:space="preserve"> minute </w:t>
            </w:r>
            <w:r>
              <w:rPr>
                <w:rFonts w:ascii="Arial" w:hAnsi="Arial" w:cs="Arial"/>
                <w:lang w:eastAsia="en-GB"/>
              </w:rPr>
              <w:t>lesson</w:t>
            </w:r>
          </w:p>
          <w:p w14:paraId="365E5852" w14:textId="779A7A3E" w:rsidR="00380750" w:rsidRDefault="00380750" w:rsidP="00A77822">
            <w:pPr>
              <w:pStyle w:val="ListParagraph"/>
              <w:numPr>
                <w:ilvl w:val="0"/>
                <w:numId w:val="2"/>
              </w:numPr>
              <w:jc w:val="both"/>
              <w:rPr>
                <w:rFonts w:ascii="Arial" w:hAnsi="Arial" w:cs="Arial"/>
                <w:lang w:eastAsia="en-GB"/>
              </w:rPr>
            </w:pPr>
            <w:r>
              <w:rPr>
                <w:rFonts w:ascii="Arial" w:hAnsi="Arial" w:cs="Arial"/>
                <w:lang w:eastAsia="en-GB"/>
              </w:rPr>
              <w:t>Assessment of coverage</w:t>
            </w:r>
            <w:r w:rsidR="00AB15A1">
              <w:rPr>
                <w:rFonts w:ascii="Arial" w:hAnsi="Arial" w:cs="Arial"/>
                <w:lang w:eastAsia="en-GB"/>
              </w:rPr>
              <w:t xml:space="preserve"> by class teacher</w:t>
            </w:r>
            <w:r>
              <w:rPr>
                <w:rFonts w:ascii="Arial" w:hAnsi="Arial" w:cs="Arial"/>
                <w:lang w:eastAsia="en-GB"/>
              </w:rPr>
              <w:t xml:space="preserve"> via Jigsaw Knowledge organisers </w:t>
            </w:r>
            <w:r w:rsidR="00AB15A1">
              <w:rPr>
                <w:rFonts w:ascii="Arial" w:hAnsi="Arial" w:cs="Arial"/>
                <w:lang w:eastAsia="en-GB"/>
              </w:rPr>
              <w:t xml:space="preserve">should be ongoing </w:t>
            </w:r>
            <w:r>
              <w:rPr>
                <w:rFonts w:ascii="Arial" w:hAnsi="Arial" w:cs="Arial"/>
                <w:lang w:eastAsia="en-GB"/>
              </w:rPr>
              <w:t>and of pupil achievement against the WT, WA, WA+ objectives</w:t>
            </w:r>
            <w:r w:rsidR="00AB15A1">
              <w:rPr>
                <w:rFonts w:ascii="Arial" w:hAnsi="Arial" w:cs="Arial"/>
                <w:lang w:eastAsia="en-GB"/>
              </w:rPr>
              <w:t xml:space="preserve"> completed by the end of piece.</w:t>
            </w:r>
          </w:p>
          <w:p w14:paraId="5A636151" w14:textId="6A320D6F" w:rsidR="00380750" w:rsidRDefault="00380750" w:rsidP="00A77822">
            <w:pPr>
              <w:pStyle w:val="ListParagraph"/>
              <w:numPr>
                <w:ilvl w:val="0"/>
                <w:numId w:val="2"/>
              </w:numPr>
              <w:jc w:val="both"/>
              <w:rPr>
                <w:rFonts w:ascii="Arial" w:hAnsi="Arial" w:cs="Arial"/>
                <w:lang w:eastAsia="en-GB"/>
              </w:rPr>
            </w:pPr>
            <w:r>
              <w:rPr>
                <w:rFonts w:ascii="Arial" w:hAnsi="Arial" w:cs="Arial"/>
                <w:lang w:eastAsia="en-GB"/>
              </w:rPr>
              <w:t>End of Piece Display as a celebration and all evidence for monito</w:t>
            </w:r>
            <w:r w:rsidR="003C4779">
              <w:rPr>
                <w:rFonts w:ascii="Arial" w:hAnsi="Arial" w:cs="Arial"/>
                <w:lang w:eastAsia="en-GB"/>
              </w:rPr>
              <w:t>ring on Seesaw</w:t>
            </w:r>
            <w:r w:rsidR="00AB15A1">
              <w:rPr>
                <w:rFonts w:ascii="Arial" w:hAnsi="Arial" w:cs="Arial"/>
                <w:lang w:eastAsia="en-GB"/>
              </w:rPr>
              <w:t xml:space="preserve"> should be ready by the end of piece. (Display will remain u</w:t>
            </w:r>
            <w:r w:rsidR="003C4779">
              <w:rPr>
                <w:rFonts w:ascii="Arial" w:hAnsi="Arial" w:cs="Arial"/>
                <w:lang w:eastAsia="en-GB"/>
              </w:rPr>
              <w:t xml:space="preserve">p </w:t>
            </w:r>
            <w:r w:rsidR="00AB15A1">
              <w:rPr>
                <w:rFonts w:ascii="Arial" w:hAnsi="Arial" w:cs="Arial"/>
                <w:lang w:eastAsia="en-GB"/>
              </w:rPr>
              <w:t>until replaced by the next one)</w:t>
            </w:r>
          </w:p>
          <w:p w14:paraId="60BB9916" w14:textId="617A4B5D" w:rsidR="00380750" w:rsidRDefault="00380750" w:rsidP="00A77822">
            <w:pPr>
              <w:pStyle w:val="ListParagraph"/>
              <w:numPr>
                <w:ilvl w:val="0"/>
                <w:numId w:val="2"/>
              </w:numPr>
              <w:jc w:val="both"/>
              <w:rPr>
                <w:rFonts w:ascii="Arial" w:hAnsi="Arial" w:cs="Arial"/>
                <w:lang w:eastAsia="en-GB"/>
              </w:rPr>
            </w:pPr>
            <w:r>
              <w:rPr>
                <w:rFonts w:ascii="Arial" w:hAnsi="Arial" w:cs="Arial"/>
                <w:lang w:eastAsia="en-GB"/>
              </w:rPr>
              <w:t>During the half term, if pupils participate in any whole school fund raising or charitable events, this should also be celebrated and eviden</w:t>
            </w:r>
            <w:r w:rsidR="003C4779">
              <w:rPr>
                <w:rFonts w:ascii="Arial" w:hAnsi="Arial" w:cs="Arial"/>
                <w:lang w:eastAsia="en-GB"/>
              </w:rPr>
              <w:t xml:space="preserve">ced on Seesaw </w:t>
            </w:r>
            <w:r>
              <w:rPr>
                <w:rFonts w:ascii="Arial" w:hAnsi="Arial" w:cs="Arial"/>
                <w:lang w:eastAsia="en-GB"/>
              </w:rPr>
              <w:t>and where it fits in appropriately with the Jigsaw Piece for that term, form part of the Display.</w:t>
            </w:r>
          </w:p>
          <w:p w14:paraId="3863424E" w14:textId="77777777" w:rsidR="00AB15A1" w:rsidRPr="00174738" w:rsidRDefault="00AB15A1" w:rsidP="002F47A0">
            <w:pPr>
              <w:pStyle w:val="ListParagraph"/>
              <w:jc w:val="both"/>
              <w:rPr>
                <w:rFonts w:ascii="Arial" w:hAnsi="Arial" w:cs="Arial"/>
                <w:lang w:eastAsia="en-GB"/>
              </w:rPr>
            </w:pPr>
          </w:p>
          <w:p w14:paraId="52F38021" w14:textId="77777777" w:rsidR="00AB15A1" w:rsidRDefault="001575A7" w:rsidP="002F47A0">
            <w:pPr>
              <w:jc w:val="both"/>
              <w:rPr>
                <w:rFonts w:ascii="Arial" w:hAnsi="Arial" w:cs="Arial"/>
                <w:lang w:eastAsia="en-GB"/>
              </w:rPr>
            </w:pPr>
            <w:r w:rsidRPr="00337439">
              <w:rPr>
                <w:rFonts w:ascii="Arial" w:hAnsi="Arial" w:cs="Arial"/>
                <w:lang w:eastAsia="en-GB"/>
              </w:rPr>
              <w:t xml:space="preserve">We aim to </w:t>
            </w:r>
            <w:r w:rsidRPr="00337439">
              <w:rPr>
                <w:rFonts w:ascii="Arial" w:hAnsi="Arial" w:cs="Arial"/>
                <w:b/>
                <w:lang w:eastAsia="en-GB"/>
              </w:rPr>
              <w:t>‘live’</w:t>
            </w:r>
            <w:r w:rsidRPr="00337439">
              <w:rPr>
                <w:rFonts w:ascii="Arial" w:hAnsi="Arial" w:cs="Arial"/>
                <w:lang w:eastAsia="en-GB"/>
              </w:rPr>
              <w:t xml:space="preserve"> what is learnt and apply it to everyday situations in the school community.</w:t>
            </w:r>
            <w:r w:rsidR="00337439">
              <w:rPr>
                <w:rFonts w:ascii="Arial" w:hAnsi="Arial" w:cs="Arial"/>
                <w:lang w:eastAsia="en-GB"/>
              </w:rPr>
              <w:t xml:space="preserve"> </w:t>
            </w:r>
          </w:p>
          <w:p w14:paraId="631E878F" w14:textId="4F75DEA5" w:rsidR="001575A7" w:rsidRDefault="00337439" w:rsidP="002F47A0">
            <w:pPr>
              <w:jc w:val="both"/>
              <w:rPr>
                <w:rFonts w:ascii="Arial" w:hAnsi="Arial" w:cs="Arial"/>
                <w:lang w:eastAsia="en-GB"/>
              </w:rPr>
            </w:pPr>
            <w:r>
              <w:rPr>
                <w:rFonts w:ascii="Arial" w:hAnsi="Arial" w:cs="Arial"/>
                <w:lang w:eastAsia="en-GB"/>
              </w:rPr>
              <w:t xml:space="preserve">The </w:t>
            </w:r>
            <w:r w:rsidR="00122852">
              <w:rPr>
                <w:rFonts w:ascii="Arial" w:hAnsi="Arial" w:cs="Arial"/>
                <w:lang w:eastAsia="en-GB"/>
              </w:rPr>
              <w:t>PSHE</w:t>
            </w:r>
            <w:r>
              <w:rPr>
                <w:rFonts w:ascii="Arial" w:hAnsi="Arial" w:cs="Arial"/>
                <w:lang w:eastAsia="en-GB"/>
              </w:rPr>
              <w:t xml:space="preserve"> ethos comes through all areas via the </w:t>
            </w:r>
            <w:r w:rsidRPr="00AB15A1">
              <w:rPr>
                <w:rFonts w:ascii="Arial" w:hAnsi="Arial" w:cs="Arial"/>
                <w:u w:val="single"/>
                <w:lang w:eastAsia="en-GB"/>
              </w:rPr>
              <w:t>behaviour systems</w:t>
            </w:r>
            <w:r>
              <w:rPr>
                <w:rFonts w:ascii="Arial" w:hAnsi="Arial" w:cs="Arial"/>
                <w:lang w:eastAsia="en-GB"/>
              </w:rPr>
              <w:t xml:space="preserve"> and the use of the Calm Me time to support mindfulness and mental wellbeing. </w:t>
            </w:r>
            <w:r w:rsidR="00AB15A1">
              <w:rPr>
                <w:rFonts w:ascii="Arial" w:hAnsi="Arial" w:cs="Arial"/>
                <w:lang w:eastAsia="en-GB"/>
              </w:rPr>
              <w:t xml:space="preserve">Staff should seek to praise pupils when they </w:t>
            </w:r>
            <w:r w:rsidR="00AB15A1">
              <w:rPr>
                <w:rFonts w:ascii="Arial" w:hAnsi="Arial" w:cs="Arial"/>
                <w:lang w:eastAsia="en-GB"/>
              </w:rPr>
              <w:lastRenderedPageBreak/>
              <w:t xml:space="preserve">observe displays of positive behaviour that links to their learning in </w:t>
            </w:r>
            <w:r w:rsidR="00122852">
              <w:rPr>
                <w:rFonts w:ascii="Arial" w:hAnsi="Arial" w:cs="Arial"/>
                <w:lang w:eastAsia="en-GB"/>
              </w:rPr>
              <w:t>PSHE</w:t>
            </w:r>
            <w:r w:rsidR="00AB15A1">
              <w:rPr>
                <w:rFonts w:ascii="Arial" w:hAnsi="Arial" w:cs="Arial"/>
                <w:lang w:eastAsia="en-GB"/>
              </w:rPr>
              <w:t xml:space="preserve"> and </w:t>
            </w:r>
            <w:r w:rsidR="00CE00C3">
              <w:rPr>
                <w:rFonts w:ascii="Arial" w:hAnsi="Arial" w:cs="Arial"/>
                <w:lang w:eastAsia="en-GB"/>
              </w:rPr>
              <w:t xml:space="preserve">to the Roby Park </w:t>
            </w:r>
            <w:r w:rsidR="003C4779">
              <w:rPr>
                <w:rFonts w:ascii="Arial" w:hAnsi="Arial" w:cs="Arial"/>
                <w:lang w:eastAsia="en-GB"/>
              </w:rPr>
              <w:t>Learning Heroes using the whole school Class Charts system.</w:t>
            </w:r>
          </w:p>
          <w:p w14:paraId="57060F49" w14:textId="77777777" w:rsidR="002F47A0" w:rsidRPr="00337439" w:rsidRDefault="002F47A0" w:rsidP="002F47A0">
            <w:pPr>
              <w:jc w:val="both"/>
              <w:rPr>
                <w:rFonts w:ascii="Arial" w:hAnsi="Arial" w:cs="Arial"/>
                <w:lang w:eastAsia="en-GB"/>
              </w:rPr>
            </w:pPr>
          </w:p>
          <w:p w14:paraId="7AA94BE8" w14:textId="32363B76" w:rsidR="0071630C" w:rsidRDefault="001575A7" w:rsidP="002F47A0">
            <w:pPr>
              <w:jc w:val="both"/>
              <w:rPr>
                <w:rFonts w:ascii="Arial" w:hAnsi="Arial" w:cs="Arial"/>
                <w:lang w:eastAsia="en-GB"/>
              </w:rPr>
            </w:pPr>
            <w:r w:rsidRPr="00337439">
              <w:rPr>
                <w:rFonts w:ascii="Arial" w:hAnsi="Arial" w:cs="Arial"/>
                <w:lang w:eastAsia="en-GB"/>
              </w:rPr>
              <w:t>Class teachers</w:t>
            </w:r>
            <w:r w:rsidR="00114207">
              <w:rPr>
                <w:rFonts w:ascii="Arial" w:hAnsi="Arial" w:cs="Arial"/>
                <w:lang w:eastAsia="en-GB"/>
              </w:rPr>
              <w:t xml:space="preserve"> </w:t>
            </w:r>
            <w:r w:rsidR="00366BE8">
              <w:rPr>
                <w:rFonts w:ascii="Arial" w:hAnsi="Arial" w:cs="Arial"/>
                <w:lang w:eastAsia="en-GB"/>
              </w:rPr>
              <w:t xml:space="preserve">deliver </w:t>
            </w:r>
            <w:r w:rsidRPr="00337439">
              <w:rPr>
                <w:rFonts w:ascii="Arial" w:hAnsi="Arial" w:cs="Arial"/>
                <w:lang w:eastAsia="en-GB"/>
              </w:rPr>
              <w:t>the week</w:t>
            </w:r>
            <w:r w:rsidR="00337439">
              <w:rPr>
                <w:rFonts w:ascii="Arial" w:hAnsi="Arial" w:cs="Arial"/>
                <w:lang w:eastAsia="en-GB"/>
              </w:rPr>
              <w:t xml:space="preserve">ly lessons to their own classes and receive regular CPD and support to ensure high quality learning. </w:t>
            </w:r>
          </w:p>
          <w:p w14:paraId="6CD183DA" w14:textId="676B33B1" w:rsidR="006D5C77" w:rsidRDefault="006D5C77" w:rsidP="002F47A0">
            <w:pPr>
              <w:jc w:val="both"/>
              <w:rPr>
                <w:rFonts w:ascii="Arial" w:hAnsi="Arial" w:cs="Arial"/>
                <w:lang w:eastAsia="en-GB"/>
              </w:rPr>
            </w:pPr>
          </w:p>
          <w:p w14:paraId="2EB8F135" w14:textId="77777777" w:rsidR="006D5C77" w:rsidRPr="006D5C77" w:rsidRDefault="006D5C77" w:rsidP="006D5C77">
            <w:pPr>
              <w:jc w:val="both"/>
              <w:rPr>
                <w:rFonts w:ascii="Arial" w:hAnsi="Arial" w:cs="Arial"/>
                <w:b/>
                <w:lang w:eastAsia="en-GB"/>
              </w:rPr>
            </w:pPr>
            <w:r w:rsidRPr="006D5C77">
              <w:rPr>
                <w:rFonts w:ascii="Arial" w:hAnsi="Arial" w:cs="Arial"/>
                <w:b/>
                <w:lang w:eastAsia="en-GB"/>
              </w:rPr>
              <w:t>EYFS</w:t>
            </w:r>
          </w:p>
          <w:p w14:paraId="3608C5A1" w14:textId="4DF6146D" w:rsidR="006D5C77" w:rsidRDefault="006D5C77" w:rsidP="006D5C77">
            <w:pPr>
              <w:jc w:val="both"/>
              <w:rPr>
                <w:rFonts w:ascii="Arial" w:hAnsi="Arial" w:cs="Arial"/>
                <w:lang w:eastAsia="en-GB"/>
              </w:rPr>
            </w:pPr>
            <w:r w:rsidRPr="006D5C77">
              <w:rPr>
                <w:rFonts w:ascii="Arial" w:hAnsi="Arial" w:cs="Arial"/>
                <w:lang w:eastAsia="en-GB"/>
              </w:rPr>
              <w:t>EYFS is inclusive in this approach via PSED and the Early Years Jigsaw planning.</w:t>
            </w:r>
          </w:p>
          <w:p w14:paraId="7B06000F" w14:textId="77777777" w:rsidR="006D5C77" w:rsidRPr="006D5C77" w:rsidRDefault="006D5C77" w:rsidP="006D5C77">
            <w:pPr>
              <w:jc w:val="both"/>
              <w:rPr>
                <w:rFonts w:ascii="Arial" w:hAnsi="Arial" w:cs="Arial"/>
                <w:lang w:eastAsia="en-GB"/>
              </w:rPr>
            </w:pPr>
          </w:p>
          <w:p w14:paraId="09928077" w14:textId="77777777" w:rsidR="006D5C77" w:rsidRPr="006D5C77" w:rsidRDefault="006D5C77" w:rsidP="006D5C77">
            <w:pPr>
              <w:jc w:val="both"/>
              <w:rPr>
                <w:rFonts w:ascii="Arial" w:hAnsi="Arial" w:cs="Arial"/>
                <w:b/>
                <w:lang w:eastAsia="en-GB"/>
              </w:rPr>
            </w:pPr>
            <w:r w:rsidRPr="006D5C77">
              <w:rPr>
                <w:rFonts w:ascii="Arial" w:hAnsi="Arial" w:cs="Arial"/>
                <w:b/>
                <w:lang w:eastAsia="en-GB"/>
              </w:rPr>
              <w:t xml:space="preserve">Resources </w:t>
            </w:r>
          </w:p>
          <w:p w14:paraId="2C8AFBAF" w14:textId="687FD656" w:rsidR="006D5C77" w:rsidRDefault="006D5C77" w:rsidP="006D5C77">
            <w:pPr>
              <w:jc w:val="both"/>
              <w:rPr>
                <w:rFonts w:ascii="Arial" w:hAnsi="Arial" w:cs="Arial"/>
                <w:lang w:eastAsia="en-GB"/>
              </w:rPr>
            </w:pPr>
            <w:r w:rsidRPr="006D5C77">
              <w:rPr>
                <w:rFonts w:ascii="Arial" w:hAnsi="Arial" w:cs="Arial"/>
                <w:lang w:eastAsia="en-GB"/>
              </w:rPr>
              <w:t>All Jigsaw resources are saved on Google Drive and each class have their own cuddly Jigsaw pieces.</w:t>
            </w:r>
          </w:p>
          <w:p w14:paraId="0B4EA1E6" w14:textId="62A5A34F" w:rsidR="006D5C77" w:rsidRDefault="006D5C77" w:rsidP="006D5C77">
            <w:pPr>
              <w:jc w:val="both"/>
              <w:rPr>
                <w:rFonts w:ascii="Arial" w:hAnsi="Arial" w:cs="Arial"/>
                <w:lang w:eastAsia="en-GB"/>
              </w:rPr>
            </w:pPr>
          </w:p>
          <w:p w14:paraId="0776F4BB" w14:textId="0C06354F" w:rsidR="006D5C77" w:rsidRDefault="006D5C77" w:rsidP="006D5C77">
            <w:pPr>
              <w:jc w:val="both"/>
              <w:rPr>
                <w:rFonts w:ascii="Arial" w:hAnsi="Arial" w:cs="Arial"/>
                <w:lang w:eastAsia="en-GB"/>
              </w:rPr>
            </w:pPr>
            <w:r>
              <w:rPr>
                <w:rFonts w:ascii="Arial" w:hAnsi="Arial" w:cs="Arial"/>
                <w:lang w:eastAsia="en-GB"/>
              </w:rPr>
              <w:t>If staff would like books or materials on specific subject matter, they should</w:t>
            </w:r>
            <w:r w:rsidR="003C4779">
              <w:rPr>
                <w:rFonts w:ascii="Arial" w:hAnsi="Arial" w:cs="Arial"/>
                <w:lang w:eastAsia="en-GB"/>
              </w:rPr>
              <w:t xml:space="preserve"> liaise with the Assistant Head T</w:t>
            </w:r>
            <w:r>
              <w:rPr>
                <w:rFonts w:ascii="Arial" w:hAnsi="Arial" w:cs="Arial"/>
                <w:lang w:eastAsia="en-GB"/>
              </w:rPr>
              <w:t>eacher.</w:t>
            </w:r>
          </w:p>
          <w:p w14:paraId="71FCBE7A" w14:textId="08244B28" w:rsidR="009D6865" w:rsidRDefault="009D6865" w:rsidP="006D5C77">
            <w:pPr>
              <w:jc w:val="both"/>
              <w:rPr>
                <w:rFonts w:ascii="Arial" w:hAnsi="Arial" w:cs="Arial"/>
                <w:lang w:eastAsia="en-GB"/>
              </w:rPr>
            </w:pPr>
          </w:p>
          <w:p w14:paraId="7363E251" w14:textId="2D30506B" w:rsidR="009D6865" w:rsidRDefault="00366BE8" w:rsidP="006D5C77">
            <w:pPr>
              <w:jc w:val="both"/>
              <w:rPr>
                <w:rFonts w:ascii="Arial" w:hAnsi="Arial" w:cs="Arial"/>
                <w:b/>
                <w:lang w:eastAsia="en-GB"/>
              </w:rPr>
            </w:pPr>
            <w:r>
              <w:rPr>
                <w:rFonts w:ascii="Arial" w:hAnsi="Arial" w:cs="Arial"/>
                <w:b/>
                <w:lang w:eastAsia="en-GB"/>
              </w:rPr>
              <w:t>Floor Book Expectations</w:t>
            </w:r>
          </w:p>
          <w:p w14:paraId="4F52020E" w14:textId="77777777" w:rsidR="00366BE8" w:rsidRPr="00011BF9" w:rsidRDefault="00366BE8" w:rsidP="00366BE8">
            <w:pPr>
              <w:tabs>
                <w:tab w:val="left" w:pos="142"/>
              </w:tabs>
              <w:jc w:val="both"/>
              <w:rPr>
                <w:rFonts w:ascii="Arial" w:hAnsi="Arial" w:cs="Arial"/>
                <w:b/>
                <w:bCs/>
                <w:color w:val="990033"/>
                <w:sz w:val="22"/>
                <w:szCs w:val="22"/>
              </w:rPr>
            </w:pPr>
            <w:r w:rsidRPr="00011BF9">
              <w:rPr>
                <w:rFonts w:ascii="Arial" w:hAnsi="Arial" w:cs="Arial"/>
                <w:b/>
                <w:bCs/>
                <w:color w:val="990033"/>
                <w:sz w:val="22"/>
                <w:szCs w:val="22"/>
              </w:rPr>
              <w:t>Front covers</w:t>
            </w:r>
          </w:p>
          <w:p w14:paraId="1825BB04" w14:textId="77777777" w:rsidR="00366BE8" w:rsidRPr="00366BE8" w:rsidRDefault="00366BE8" w:rsidP="00A77822">
            <w:pPr>
              <w:pStyle w:val="ListParagraph"/>
              <w:numPr>
                <w:ilvl w:val="0"/>
                <w:numId w:val="15"/>
              </w:numPr>
              <w:tabs>
                <w:tab w:val="left" w:pos="142"/>
              </w:tabs>
              <w:jc w:val="both"/>
              <w:rPr>
                <w:rFonts w:ascii="Arial" w:hAnsi="Arial" w:cs="Arial"/>
                <w:b/>
                <w:bCs/>
                <w:sz w:val="22"/>
                <w:szCs w:val="22"/>
              </w:rPr>
            </w:pPr>
            <w:r w:rsidRPr="00366BE8">
              <w:rPr>
                <w:rFonts w:ascii="Arial" w:hAnsi="Arial" w:cs="Arial"/>
                <w:sz w:val="22"/>
                <w:szCs w:val="22"/>
              </w:rPr>
              <w:t>Front cover to be stuck on the external front cover.</w:t>
            </w:r>
          </w:p>
          <w:p w14:paraId="7A843974" w14:textId="77777777" w:rsidR="00366BE8" w:rsidRPr="00366BE8" w:rsidRDefault="00366BE8" w:rsidP="00A77822">
            <w:pPr>
              <w:pStyle w:val="ListParagraph"/>
              <w:numPr>
                <w:ilvl w:val="0"/>
                <w:numId w:val="15"/>
              </w:numPr>
              <w:tabs>
                <w:tab w:val="left" w:pos="142"/>
              </w:tabs>
              <w:jc w:val="both"/>
              <w:rPr>
                <w:rFonts w:ascii="Arial" w:hAnsi="Arial" w:cs="Arial"/>
                <w:sz w:val="22"/>
                <w:szCs w:val="22"/>
              </w:rPr>
            </w:pPr>
            <w:r w:rsidRPr="00366BE8">
              <w:rPr>
                <w:rFonts w:ascii="Arial" w:hAnsi="Arial" w:cs="Arial"/>
                <w:sz w:val="22"/>
                <w:szCs w:val="22"/>
              </w:rPr>
              <w:t xml:space="preserve">Inside cover – </w:t>
            </w:r>
            <w:r w:rsidRPr="00366BE8">
              <w:rPr>
                <w:rFonts w:ascii="Arial" w:hAnsi="Arial" w:cs="Arial"/>
                <w:b/>
                <w:bCs/>
                <w:sz w:val="22"/>
                <w:szCs w:val="22"/>
              </w:rPr>
              <w:t>Class Charter</w:t>
            </w:r>
            <w:r w:rsidRPr="00366BE8">
              <w:rPr>
                <w:rFonts w:ascii="Arial" w:hAnsi="Arial" w:cs="Arial"/>
                <w:sz w:val="22"/>
                <w:szCs w:val="22"/>
              </w:rPr>
              <w:t xml:space="preserve"> stuck in</w:t>
            </w:r>
          </w:p>
          <w:p w14:paraId="3D9D0F67" w14:textId="77777777" w:rsidR="00366BE8" w:rsidRPr="00011BF9" w:rsidRDefault="00366BE8" w:rsidP="00366BE8">
            <w:pPr>
              <w:tabs>
                <w:tab w:val="left" w:pos="142"/>
              </w:tabs>
              <w:jc w:val="both"/>
              <w:rPr>
                <w:rFonts w:ascii="Arial" w:hAnsi="Arial" w:cs="Arial"/>
                <w:b/>
                <w:bCs/>
                <w:color w:val="990033"/>
                <w:sz w:val="22"/>
                <w:szCs w:val="22"/>
              </w:rPr>
            </w:pPr>
          </w:p>
          <w:p w14:paraId="4D64AA6C" w14:textId="77777777" w:rsidR="00366BE8" w:rsidRPr="00011BF9" w:rsidRDefault="00366BE8" w:rsidP="00366BE8">
            <w:pPr>
              <w:tabs>
                <w:tab w:val="left" w:pos="142"/>
              </w:tabs>
              <w:jc w:val="both"/>
              <w:rPr>
                <w:rFonts w:ascii="Arial" w:hAnsi="Arial" w:cs="Arial"/>
                <w:b/>
                <w:bCs/>
                <w:color w:val="990033"/>
                <w:sz w:val="22"/>
                <w:szCs w:val="22"/>
              </w:rPr>
            </w:pPr>
            <w:r w:rsidRPr="00011BF9">
              <w:rPr>
                <w:rFonts w:ascii="Arial" w:hAnsi="Arial" w:cs="Arial"/>
                <w:b/>
                <w:bCs/>
                <w:color w:val="990033"/>
                <w:sz w:val="22"/>
                <w:szCs w:val="22"/>
              </w:rPr>
              <w:t>The beginning of each new unit</w:t>
            </w:r>
          </w:p>
          <w:p w14:paraId="29EAE06E" w14:textId="77777777" w:rsidR="00366BE8" w:rsidRPr="00366BE8" w:rsidRDefault="00366BE8" w:rsidP="00A77822">
            <w:pPr>
              <w:pStyle w:val="ListParagraph"/>
              <w:numPr>
                <w:ilvl w:val="0"/>
                <w:numId w:val="14"/>
              </w:numPr>
              <w:tabs>
                <w:tab w:val="left" w:pos="142"/>
              </w:tabs>
              <w:jc w:val="both"/>
              <w:rPr>
                <w:rFonts w:ascii="Arial" w:hAnsi="Arial" w:cs="Arial"/>
                <w:b/>
                <w:bCs/>
                <w:sz w:val="22"/>
                <w:szCs w:val="22"/>
              </w:rPr>
            </w:pPr>
            <w:r w:rsidRPr="00366BE8">
              <w:rPr>
                <w:rFonts w:ascii="Arial" w:hAnsi="Arial" w:cs="Arial"/>
                <w:sz w:val="22"/>
                <w:szCs w:val="22"/>
              </w:rPr>
              <w:t xml:space="preserve">At the beginning of each new unit, stick in the </w:t>
            </w:r>
            <w:r w:rsidRPr="00366BE8">
              <w:rPr>
                <w:rFonts w:ascii="Arial" w:hAnsi="Arial" w:cs="Arial"/>
                <w:b/>
                <w:bCs/>
                <w:sz w:val="22"/>
                <w:szCs w:val="22"/>
              </w:rPr>
              <w:t>knowledge and progression map</w:t>
            </w:r>
          </w:p>
          <w:p w14:paraId="32B0A4B8" w14:textId="77777777" w:rsidR="00366BE8" w:rsidRPr="00011BF9" w:rsidRDefault="00366BE8" w:rsidP="00366BE8">
            <w:pPr>
              <w:tabs>
                <w:tab w:val="left" w:pos="142"/>
              </w:tabs>
              <w:jc w:val="both"/>
              <w:rPr>
                <w:rFonts w:ascii="Arial" w:hAnsi="Arial" w:cs="Arial"/>
                <w:b/>
                <w:bCs/>
                <w:color w:val="990033"/>
                <w:sz w:val="22"/>
                <w:szCs w:val="22"/>
              </w:rPr>
            </w:pPr>
          </w:p>
          <w:p w14:paraId="3DABE8A2" w14:textId="77777777" w:rsidR="00366BE8" w:rsidRPr="00011BF9" w:rsidRDefault="00366BE8" w:rsidP="00366BE8">
            <w:pPr>
              <w:tabs>
                <w:tab w:val="left" w:pos="142"/>
              </w:tabs>
              <w:jc w:val="both"/>
              <w:rPr>
                <w:rFonts w:ascii="Arial" w:hAnsi="Arial" w:cs="Arial"/>
                <w:b/>
                <w:bCs/>
                <w:color w:val="990033"/>
                <w:sz w:val="22"/>
                <w:szCs w:val="22"/>
              </w:rPr>
            </w:pPr>
            <w:r w:rsidRPr="00011BF9">
              <w:rPr>
                <w:rFonts w:ascii="Arial" w:hAnsi="Arial" w:cs="Arial"/>
                <w:b/>
                <w:bCs/>
                <w:color w:val="990033"/>
                <w:sz w:val="22"/>
                <w:szCs w:val="22"/>
              </w:rPr>
              <w:t>Baselines</w:t>
            </w:r>
          </w:p>
          <w:p w14:paraId="070854C3" w14:textId="77777777" w:rsidR="00366BE8" w:rsidRPr="00366BE8" w:rsidRDefault="00366BE8" w:rsidP="00A77822">
            <w:pPr>
              <w:pStyle w:val="ListParagraph"/>
              <w:numPr>
                <w:ilvl w:val="0"/>
                <w:numId w:val="9"/>
              </w:numPr>
              <w:tabs>
                <w:tab w:val="left" w:pos="142"/>
              </w:tabs>
              <w:jc w:val="both"/>
              <w:rPr>
                <w:rFonts w:ascii="Arial" w:hAnsi="Arial" w:cs="Arial"/>
                <w:sz w:val="22"/>
                <w:szCs w:val="22"/>
              </w:rPr>
            </w:pPr>
            <w:r w:rsidRPr="00366BE8">
              <w:rPr>
                <w:rFonts w:ascii="Arial" w:hAnsi="Arial" w:cs="Arial"/>
                <w:sz w:val="22"/>
                <w:szCs w:val="22"/>
              </w:rPr>
              <w:t xml:space="preserve">At the beginning of each unit, children to complete an individual </w:t>
            </w:r>
            <w:r w:rsidRPr="00366BE8">
              <w:rPr>
                <w:rFonts w:ascii="Arial" w:hAnsi="Arial" w:cs="Arial"/>
                <w:b/>
                <w:bCs/>
                <w:sz w:val="22"/>
                <w:szCs w:val="22"/>
              </w:rPr>
              <w:t xml:space="preserve">baseline assessment, using the lefthand side of the proforma. </w:t>
            </w:r>
          </w:p>
          <w:p w14:paraId="65A8825F" w14:textId="77777777" w:rsidR="00366BE8" w:rsidRPr="00366BE8" w:rsidRDefault="00366BE8" w:rsidP="00A77822">
            <w:pPr>
              <w:pStyle w:val="ListParagraph"/>
              <w:numPr>
                <w:ilvl w:val="0"/>
                <w:numId w:val="9"/>
              </w:numPr>
              <w:tabs>
                <w:tab w:val="left" w:pos="142"/>
              </w:tabs>
              <w:jc w:val="both"/>
              <w:rPr>
                <w:rFonts w:ascii="Arial" w:hAnsi="Arial" w:cs="Arial"/>
                <w:sz w:val="22"/>
                <w:szCs w:val="22"/>
              </w:rPr>
            </w:pPr>
            <w:r w:rsidRPr="00366BE8">
              <w:rPr>
                <w:rFonts w:ascii="Arial" w:hAnsi="Arial" w:cs="Arial"/>
                <w:sz w:val="22"/>
                <w:szCs w:val="22"/>
              </w:rPr>
              <w:t xml:space="preserve">At the end of each unit, children return to their </w:t>
            </w:r>
            <w:r w:rsidRPr="00366BE8">
              <w:rPr>
                <w:rFonts w:ascii="Arial" w:hAnsi="Arial" w:cs="Arial"/>
                <w:b/>
                <w:bCs/>
                <w:sz w:val="22"/>
                <w:szCs w:val="22"/>
              </w:rPr>
              <w:t>baseline assessment</w:t>
            </w:r>
            <w:r w:rsidRPr="00366BE8">
              <w:rPr>
                <w:rFonts w:ascii="Arial" w:hAnsi="Arial" w:cs="Arial"/>
                <w:sz w:val="22"/>
                <w:szCs w:val="22"/>
              </w:rPr>
              <w:t xml:space="preserve"> and complete the righthand side of the proforma to demonstrate their learning and reflections.</w:t>
            </w:r>
          </w:p>
          <w:p w14:paraId="0C9E65EF" w14:textId="77777777" w:rsidR="00366BE8" w:rsidRPr="00011BF9" w:rsidRDefault="00366BE8" w:rsidP="00366BE8">
            <w:pPr>
              <w:tabs>
                <w:tab w:val="left" w:pos="142"/>
              </w:tabs>
              <w:ind w:firstLine="360"/>
              <w:jc w:val="both"/>
              <w:rPr>
                <w:rFonts w:ascii="Arial" w:hAnsi="Arial" w:cs="Arial"/>
                <w:sz w:val="22"/>
                <w:szCs w:val="22"/>
              </w:rPr>
            </w:pPr>
          </w:p>
          <w:p w14:paraId="33B9391F" w14:textId="77777777" w:rsidR="00366BE8" w:rsidRPr="00011BF9" w:rsidRDefault="00366BE8" w:rsidP="00366BE8">
            <w:pPr>
              <w:tabs>
                <w:tab w:val="left" w:pos="142"/>
              </w:tabs>
              <w:jc w:val="both"/>
              <w:rPr>
                <w:rFonts w:ascii="Arial" w:hAnsi="Arial" w:cs="Arial"/>
                <w:b/>
                <w:bCs/>
                <w:color w:val="990033"/>
                <w:sz w:val="22"/>
                <w:szCs w:val="22"/>
              </w:rPr>
            </w:pPr>
            <w:r w:rsidRPr="00011BF9">
              <w:rPr>
                <w:rFonts w:ascii="Arial" w:hAnsi="Arial" w:cs="Arial"/>
                <w:b/>
                <w:bCs/>
                <w:color w:val="990033"/>
                <w:sz w:val="22"/>
                <w:szCs w:val="22"/>
              </w:rPr>
              <w:t>Each lesson</w:t>
            </w:r>
          </w:p>
          <w:p w14:paraId="63D1360C"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Start a new side for each new lesson</w:t>
            </w:r>
          </w:p>
          <w:p w14:paraId="6C1357C1"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 xml:space="preserve">Each lesson should have a </w:t>
            </w:r>
            <w:r w:rsidRPr="00366BE8">
              <w:rPr>
                <w:rFonts w:ascii="Arial" w:hAnsi="Arial" w:cs="Arial"/>
                <w:b/>
                <w:bCs/>
                <w:sz w:val="22"/>
                <w:szCs w:val="22"/>
              </w:rPr>
              <w:t>date and focus sheet</w:t>
            </w:r>
            <w:r w:rsidRPr="00366BE8">
              <w:rPr>
                <w:rFonts w:ascii="Arial" w:hAnsi="Arial" w:cs="Arial"/>
                <w:sz w:val="22"/>
                <w:szCs w:val="22"/>
              </w:rPr>
              <w:t xml:space="preserve"> stuck in.</w:t>
            </w:r>
          </w:p>
          <w:p w14:paraId="3D1A6872"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 xml:space="preserve">Floor books should evidence a range of high-quality work samples from children of all abilities, photographs, QR codes from any videos added to Seesaw from practical activities and children’s opinions and thoughts via </w:t>
            </w:r>
            <w:r w:rsidRPr="00366BE8">
              <w:rPr>
                <w:rFonts w:ascii="Arial" w:hAnsi="Arial" w:cs="Arial"/>
                <w:b/>
                <w:bCs/>
                <w:sz w:val="22"/>
                <w:szCs w:val="22"/>
              </w:rPr>
              <w:t>quotes</w:t>
            </w:r>
            <w:r w:rsidRPr="00366BE8">
              <w:rPr>
                <w:rFonts w:ascii="Arial" w:hAnsi="Arial" w:cs="Arial"/>
                <w:sz w:val="22"/>
                <w:szCs w:val="22"/>
              </w:rPr>
              <w:t>.</w:t>
            </w:r>
          </w:p>
          <w:p w14:paraId="3925B575"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Resources used should be high quality and use the school Letter Join font.</w:t>
            </w:r>
          </w:p>
          <w:p w14:paraId="76AF0D63"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Recorded learning must be scaffolded and differentiated – including written questions children respond to in the floor book.</w:t>
            </w:r>
          </w:p>
          <w:p w14:paraId="34A17E89"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Examples of writing at length should be evident throughout and this should include full, complete pieces as well as a range of examples from children of differing abilities.</w:t>
            </w:r>
          </w:p>
          <w:p w14:paraId="32801314"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All children should have at least one piece of learning recorded in the floor book per term.</w:t>
            </w:r>
          </w:p>
          <w:p w14:paraId="7668C0C7" w14:textId="77777777" w:rsidR="00366BE8" w:rsidRPr="00366BE8" w:rsidRDefault="00366BE8" w:rsidP="00A77822">
            <w:pPr>
              <w:pStyle w:val="ListParagraph"/>
              <w:numPr>
                <w:ilvl w:val="0"/>
                <w:numId w:val="10"/>
              </w:numPr>
              <w:tabs>
                <w:tab w:val="left" w:pos="142"/>
              </w:tabs>
              <w:jc w:val="both"/>
              <w:rPr>
                <w:rFonts w:ascii="Arial" w:hAnsi="Arial" w:cs="Arial"/>
                <w:sz w:val="22"/>
                <w:szCs w:val="22"/>
              </w:rPr>
            </w:pPr>
            <w:r w:rsidRPr="00366BE8">
              <w:rPr>
                <w:rFonts w:ascii="Arial" w:hAnsi="Arial" w:cs="Arial"/>
                <w:sz w:val="22"/>
                <w:szCs w:val="22"/>
              </w:rPr>
              <w:t>Children’s quotes should be recorded in each lesson, so all children have a quote/reflection included at least once in a term’s learning.</w:t>
            </w:r>
          </w:p>
          <w:p w14:paraId="2BB87C51" w14:textId="77777777" w:rsidR="00366BE8" w:rsidRPr="00011BF9" w:rsidRDefault="00366BE8" w:rsidP="00366BE8">
            <w:pPr>
              <w:tabs>
                <w:tab w:val="left" w:pos="142"/>
              </w:tabs>
              <w:jc w:val="both"/>
              <w:rPr>
                <w:rFonts w:ascii="Arial" w:hAnsi="Arial" w:cs="Arial"/>
                <w:b/>
                <w:bCs/>
                <w:color w:val="990033"/>
                <w:sz w:val="22"/>
                <w:szCs w:val="22"/>
              </w:rPr>
            </w:pPr>
          </w:p>
          <w:p w14:paraId="5F860A2A" w14:textId="77777777" w:rsidR="00366BE8" w:rsidRPr="00011BF9" w:rsidRDefault="00366BE8" w:rsidP="00366BE8">
            <w:pPr>
              <w:tabs>
                <w:tab w:val="left" w:pos="142"/>
              </w:tabs>
              <w:jc w:val="both"/>
              <w:rPr>
                <w:rFonts w:ascii="Arial" w:hAnsi="Arial" w:cs="Arial"/>
                <w:b/>
                <w:bCs/>
                <w:color w:val="990033"/>
                <w:sz w:val="22"/>
                <w:szCs w:val="22"/>
              </w:rPr>
            </w:pPr>
            <w:r w:rsidRPr="00011BF9">
              <w:rPr>
                <w:rFonts w:ascii="Arial" w:hAnsi="Arial" w:cs="Arial"/>
                <w:b/>
                <w:bCs/>
                <w:color w:val="990033"/>
                <w:sz w:val="22"/>
                <w:szCs w:val="22"/>
              </w:rPr>
              <w:t>Reflections</w:t>
            </w:r>
          </w:p>
          <w:p w14:paraId="3440C5D3" w14:textId="77777777" w:rsidR="00366BE8" w:rsidRPr="00366BE8" w:rsidRDefault="00366BE8" w:rsidP="00A77822">
            <w:pPr>
              <w:pStyle w:val="ListParagraph"/>
              <w:numPr>
                <w:ilvl w:val="0"/>
                <w:numId w:val="11"/>
              </w:numPr>
              <w:tabs>
                <w:tab w:val="left" w:pos="142"/>
              </w:tabs>
              <w:jc w:val="both"/>
              <w:rPr>
                <w:rFonts w:ascii="Arial" w:hAnsi="Arial" w:cs="Arial"/>
                <w:sz w:val="22"/>
                <w:szCs w:val="22"/>
              </w:rPr>
            </w:pPr>
            <w:r w:rsidRPr="00366BE8">
              <w:rPr>
                <w:rFonts w:ascii="Arial" w:hAnsi="Arial" w:cs="Arial"/>
                <w:sz w:val="22"/>
                <w:szCs w:val="22"/>
              </w:rPr>
              <w:t>At the end of each lesson, there should be a period for reflection. Provide opportunities for pupils to reflect on what the learning means for their own lives.</w:t>
            </w:r>
          </w:p>
          <w:p w14:paraId="33F1FDF4" w14:textId="77777777" w:rsidR="00366BE8" w:rsidRPr="00366BE8" w:rsidRDefault="00366BE8" w:rsidP="00A77822">
            <w:pPr>
              <w:pStyle w:val="ListParagraph"/>
              <w:numPr>
                <w:ilvl w:val="0"/>
                <w:numId w:val="11"/>
              </w:numPr>
              <w:tabs>
                <w:tab w:val="left" w:pos="142"/>
              </w:tabs>
              <w:jc w:val="both"/>
              <w:rPr>
                <w:rFonts w:ascii="Arial" w:hAnsi="Arial" w:cs="Arial"/>
                <w:sz w:val="22"/>
                <w:szCs w:val="22"/>
              </w:rPr>
            </w:pPr>
            <w:r w:rsidRPr="00366BE8">
              <w:rPr>
                <w:rFonts w:ascii="Arial" w:hAnsi="Arial" w:cs="Arial"/>
                <w:b/>
                <w:bCs/>
                <w:sz w:val="22"/>
                <w:szCs w:val="22"/>
              </w:rPr>
              <w:t>Reflections</w:t>
            </w:r>
            <w:r w:rsidRPr="00366BE8">
              <w:rPr>
                <w:rFonts w:ascii="Arial" w:hAnsi="Arial" w:cs="Arial"/>
                <w:sz w:val="22"/>
                <w:szCs w:val="22"/>
              </w:rPr>
              <w:t xml:space="preserve"> should be glued in at the end of the lesson’s work, followed by the assessment</w:t>
            </w:r>
          </w:p>
          <w:p w14:paraId="65A84C5C" w14:textId="77777777" w:rsidR="00366BE8" w:rsidRPr="00011BF9" w:rsidRDefault="00366BE8" w:rsidP="00366BE8">
            <w:pPr>
              <w:tabs>
                <w:tab w:val="left" w:pos="142"/>
              </w:tabs>
              <w:jc w:val="both"/>
              <w:rPr>
                <w:rFonts w:ascii="Arial" w:hAnsi="Arial" w:cs="Arial"/>
                <w:b/>
                <w:bCs/>
                <w:color w:val="990033"/>
                <w:sz w:val="22"/>
                <w:szCs w:val="22"/>
              </w:rPr>
            </w:pPr>
          </w:p>
          <w:p w14:paraId="048653A5" w14:textId="77777777" w:rsidR="00366BE8" w:rsidRPr="00011BF9" w:rsidRDefault="00366BE8" w:rsidP="00366BE8">
            <w:pPr>
              <w:tabs>
                <w:tab w:val="left" w:pos="0"/>
              </w:tabs>
              <w:jc w:val="both"/>
              <w:rPr>
                <w:rFonts w:ascii="Arial" w:hAnsi="Arial" w:cs="Arial"/>
                <w:b/>
                <w:bCs/>
                <w:color w:val="990033"/>
                <w:sz w:val="22"/>
                <w:szCs w:val="22"/>
              </w:rPr>
            </w:pPr>
            <w:r w:rsidRPr="00011BF9">
              <w:rPr>
                <w:rFonts w:ascii="Arial" w:hAnsi="Arial" w:cs="Arial"/>
                <w:b/>
                <w:bCs/>
                <w:color w:val="990033"/>
                <w:sz w:val="22"/>
                <w:szCs w:val="22"/>
              </w:rPr>
              <w:t>Feedback &amp; Assessment</w:t>
            </w:r>
          </w:p>
          <w:p w14:paraId="30439BD6" w14:textId="77777777" w:rsidR="00366BE8" w:rsidRPr="00366BE8" w:rsidRDefault="00366BE8" w:rsidP="00A77822">
            <w:pPr>
              <w:pStyle w:val="ListParagraph"/>
              <w:numPr>
                <w:ilvl w:val="0"/>
                <w:numId w:val="12"/>
              </w:numPr>
              <w:tabs>
                <w:tab w:val="left" w:pos="142"/>
              </w:tabs>
              <w:jc w:val="both"/>
              <w:rPr>
                <w:rFonts w:ascii="Arial" w:hAnsi="Arial" w:cs="Arial"/>
                <w:sz w:val="22"/>
                <w:szCs w:val="22"/>
              </w:rPr>
            </w:pPr>
            <w:r w:rsidRPr="00366BE8">
              <w:rPr>
                <w:rFonts w:ascii="Arial" w:hAnsi="Arial" w:cs="Arial"/>
                <w:sz w:val="22"/>
                <w:szCs w:val="22"/>
              </w:rPr>
              <w:lastRenderedPageBreak/>
              <w:t xml:space="preserve">At the end of each lesson, there should be an </w:t>
            </w:r>
            <w:r w:rsidRPr="00366BE8">
              <w:rPr>
                <w:rFonts w:ascii="Arial" w:hAnsi="Arial" w:cs="Arial"/>
                <w:b/>
                <w:bCs/>
                <w:sz w:val="22"/>
                <w:szCs w:val="22"/>
              </w:rPr>
              <w:t>assessment sheet</w:t>
            </w:r>
            <w:r w:rsidRPr="00366BE8">
              <w:rPr>
                <w:rFonts w:ascii="Arial" w:hAnsi="Arial" w:cs="Arial"/>
                <w:sz w:val="22"/>
                <w:szCs w:val="22"/>
              </w:rPr>
              <w:t xml:space="preserve"> on with the focus, and children working towards and greater depth.</w:t>
            </w:r>
          </w:p>
          <w:p w14:paraId="2CBE31BE" w14:textId="77777777" w:rsidR="00366BE8" w:rsidRPr="00366BE8" w:rsidRDefault="00366BE8" w:rsidP="00A77822">
            <w:pPr>
              <w:pStyle w:val="ListParagraph"/>
              <w:numPr>
                <w:ilvl w:val="0"/>
                <w:numId w:val="12"/>
              </w:numPr>
              <w:tabs>
                <w:tab w:val="left" w:pos="142"/>
              </w:tabs>
              <w:jc w:val="both"/>
              <w:rPr>
                <w:rFonts w:ascii="Arial" w:hAnsi="Arial" w:cs="Arial"/>
                <w:sz w:val="22"/>
                <w:szCs w:val="22"/>
              </w:rPr>
            </w:pPr>
            <w:r w:rsidRPr="00366BE8">
              <w:rPr>
                <w:rFonts w:ascii="Arial" w:hAnsi="Arial" w:cs="Arial"/>
                <w:sz w:val="22"/>
                <w:szCs w:val="22"/>
              </w:rPr>
              <w:t>Feedback, should demonstrate further reflection with the use of purple pen on reflection sheets, where appropriate.</w:t>
            </w:r>
          </w:p>
          <w:p w14:paraId="17870710" w14:textId="77777777" w:rsidR="00366BE8" w:rsidRPr="00011BF9" w:rsidRDefault="00366BE8" w:rsidP="00366BE8">
            <w:pPr>
              <w:tabs>
                <w:tab w:val="left" w:pos="142"/>
              </w:tabs>
              <w:ind w:left="360"/>
              <w:jc w:val="both"/>
              <w:rPr>
                <w:rFonts w:ascii="Arial" w:hAnsi="Arial" w:cs="Arial"/>
                <w:sz w:val="22"/>
                <w:szCs w:val="22"/>
              </w:rPr>
            </w:pPr>
          </w:p>
          <w:p w14:paraId="3226BDC4" w14:textId="77777777" w:rsidR="00366BE8" w:rsidRPr="00011BF9" w:rsidRDefault="00366BE8" w:rsidP="00366BE8">
            <w:pPr>
              <w:tabs>
                <w:tab w:val="left" w:pos="142"/>
              </w:tabs>
              <w:jc w:val="both"/>
              <w:rPr>
                <w:rFonts w:ascii="Arial" w:hAnsi="Arial" w:cs="Arial"/>
                <w:b/>
                <w:bCs/>
                <w:color w:val="990033"/>
                <w:sz w:val="22"/>
                <w:szCs w:val="22"/>
              </w:rPr>
            </w:pPr>
            <w:r w:rsidRPr="00011BF9">
              <w:rPr>
                <w:rFonts w:ascii="Arial" w:hAnsi="Arial" w:cs="Arial"/>
                <w:b/>
                <w:bCs/>
                <w:color w:val="990033"/>
                <w:sz w:val="22"/>
                <w:szCs w:val="22"/>
              </w:rPr>
              <w:t xml:space="preserve">Folders </w:t>
            </w:r>
          </w:p>
          <w:p w14:paraId="134AD096" w14:textId="77777777" w:rsidR="00366BE8" w:rsidRPr="00366BE8" w:rsidRDefault="00366BE8" w:rsidP="00A77822">
            <w:pPr>
              <w:pStyle w:val="ListParagraph"/>
              <w:numPr>
                <w:ilvl w:val="0"/>
                <w:numId w:val="13"/>
              </w:numPr>
              <w:tabs>
                <w:tab w:val="left" w:pos="142"/>
              </w:tabs>
              <w:jc w:val="both"/>
              <w:rPr>
                <w:rFonts w:ascii="Arial" w:hAnsi="Arial" w:cs="Arial"/>
                <w:sz w:val="22"/>
                <w:szCs w:val="22"/>
              </w:rPr>
            </w:pPr>
            <w:r w:rsidRPr="00366BE8">
              <w:rPr>
                <w:rFonts w:ascii="Arial" w:hAnsi="Arial" w:cs="Arial"/>
                <w:sz w:val="22"/>
                <w:szCs w:val="22"/>
              </w:rPr>
              <w:t>Orange folders are for PSHE.</w:t>
            </w:r>
          </w:p>
          <w:p w14:paraId="3830CFCD" w14:textId="77777777" w:rsidR="00366BE8" w:rsidRPr="00366BE8" w:rsidRDefault="00366BE8" w:rsidP="00A77822">
            <w:pPr>
              <w:pStyle w:val="ListParagraph"/>
              <w:numPr>
                <w:ilvl w:val="0"/>
                <w:numId w:val="13"/>
              </w:numPr>
              <w:tabs>
                <w:tab w:val="left" w:pos="142"/>
              </w:tabs>
              <w:jc w:val="both"/>
              <w:rPr>
                <w:rFonts w:ascii="Arial" w:hAnsi="Arial" w:cs="Arial"/>
                <w:sz w:val="22"/>
                <w:szCs w:val="22"/>
              </w:rPr>
            </w:pPr>
            <w:r w:rsidRPr="00366BE8">
              <w:rPr>
                <w:rFonts w:ascii="Arial" w:hAnsi="Arial" w:cs="Arial"/>
                <w:sz w:val="22"/>
                <w:szCs w:val="22"/>
              </w:rPr>
              <w:t>Dividers should be used to separate each half termly unit.</w:t>
            </w:r>
          </w:p>
          <w:p w14:paraId="43A0C5FC" w14:textId="77777777" w:rsidR="00366BE8" w:rsidRPr="00366BE8" w:rsidRDefault="00366BE8" w:rsidP="00A77822">
            <w:pPr>
              <w:pStyle w:val="ListParagraph"/>
              <w:numPr>
                <w:ilvl w:val="0"/>
                <w:numId w:val="13"/>
              </w:numPr>
              <w:tabs>
                <w:tab w:val="left" w:pos="142"/>
              </w:tabs>
              <w:jc w:val="both"/>
              <w:rPr>
                <w:rFonts w:ascii="Arial" w:hAnsi="Arial" w:cs="Arial"/>
                <w:sz w:val="22"/>
                <w:szCs w:val="22"/>
              </w:rPr>
            </w:pPr>
            <w:r w:rsidRPr="00366BE8">
              <w:rPr>
                <w:rFonts w:ascii="Arial" w:hAnsi="Arial" w:cs="Arial"/>
                <w:sz w:val="22"/>
                <w:szCs w:val="22"/>
              </w:rPr>
              <w:t>Recorded learning from lessons should have children’s initials on and be stored in a single polly pocket per lesson in order to keep evidence should it be needed.</w:t>
            </w:r>
          </w:p>
          <w:p w14:paraId="483FCCCB" w14:textId="747A7AC7" w:rsidR="006D5C77" w:rsidRPr="006D5C77" w:rsidRDefault="006D5C77" w:rsidP="006D5C77">
            <w:pPr>
              <w:jc w:val="both"/>
              <w:rPr>
                <w:rFonts w:ascii="Arial" w:hAnsi="Arial" w:cs="Arial"/>
                <w:lang w:eastAsia="en-GB"/>
              </w:rPr>
            </w:pPr>
          </w:p>
          <w:p w14:paraId="52A0693A" w14:textId="28189D04" w:rsidR="006D5C77" w:rsidRPr="006D5C77" w:rsidRDefault="006D5C77" w:rsidP="006D5C77">
            <w:pPr>
              <w:jc w:val="both"/>
              <w:rPr>
                <w:rFonts w:ascii="Arial" w:hAnsi="Arial" w:cs="Arial"/>
                <w:b/>
                <w:lang w:eastAsia="en-GB"/>
              </w:rPr>
            </w:pPr>
            <w:r>
              <w:rPr>
                <w:rFonts w:ascii="Arial" w:hAnsi="Arial" w:cs="Arial"/>
                <w:b/>
                <w:lang w:eastAsia="en-GB"/>
              </w:rPr>
              <w:t>End of Unit Quizzes</w:t>
            </w:r>
          </w:p>
          <w:p w14:paraId="6EF1BBF8" w14:textId="788857E7" w:rsidR="006D5C77" w:rsidRDefault="006D5C77" w:rsidP="006D5C77">
            <w:pPr>
              <w:jc w:val="both"/>
              <w:rPr>
                <w:rFonts w:ascii="Arial" w:hAnsi="Arial" w:cs="Arial"/>
                <w:lang w:eastAsia="en-GB"/>
              </w:rPr>
            </w:pPr>
            <w:r w:rsidRPr="006D5C77">
              <w:rPr>
                <w:rFonts w:ascii="Arial" w:hAnsi="Arial" w:cs="Arial"/>
                <w:lang w:eastAsia="en-GB"/>
              </w:rPr>
              <w:t>At the end of the unit, children will complete a quiz as part of their assessment to assess</w:t>
            </w:r>
            <w:r>
              <w:rPr>
                <w:rFonts w:ascii="Arial" w:hAnsi="Arial" w:cs="Arial"/>
                <w:lang w:eastAsia="en-GB"/>
              </w:rPr>
              <w:t xml:space="preserve"> what they have learnt.</w:t>
            </w:r>
          </w:p>
          <w:p w14:paraId="21A13E84" w14:textId="573D89B2" w:rsidR="006D5C77" w:rsidRDefault="006D5C77" w:rsidP="006D5C77">
            <w:pPr>
              <w:jc w:val="both"/>
              <w:rPr>
                <w:rFonts w:ascii="Arial" w:hAnsi="Arial" w:cs="Arial"/>
                <w:lang w:eastAsia="en-GB"/>
              </w:rPr>
            </w:pPr>
          </w:p>
          <w:p w14:paraId="6ED84CC7" w14:textId="6C0FB330" w:rsidR="006D5C77" w:rsidRPr="006D5C77" w:rsidRDefault="006D5C77" w:rsidP="006D5C77">
            <w:pPr>
              <w:jc w:val="both"/>
              <w:rPr>
                <w:rFonts w:ascii="Arial" w:hAnsi="Arial" w:cs="Arial"/>
                <w:lang w:eastAsia="en-GB"/>
              </w:rPr>
            </w:pPr>
            <w:r>
              <w:rPr>
                <w:rFonts w:ascii="Arial" w:hAnsi="Arial" w:cs="Arial"/>
                <w:lang w:eastAsia="en-GB"/>
              </w:rPr>
              <w:t xml:space="preserve">All learning is recorded in </w:t>
            </w:r>
            <w:r w:rsidR="00366BE8">
              <w:rPr>
                <w:rFonts w:ascii="Arial" w:hAnsi="Arial" w:cs="Arial"/>
                <w:lang w:eastAsia="en-GB"/>
              </w:rPr>
              <w:t>the class floor</w:t>
            </w:r>
            <w:r w:rsidR="002D5136">
              <w:rPr>
                <w:rFonts w:ascii="Arial" w:hAnsi="Arial" w:cs="Arial"/>
                <w:lang w:eastAsia="en-GB"/>
              </w:rPr>
              <w:t xml:space="preserve"> </w:t>
            </w:r>
            <w:r w:rsidR="00366BE8">
              <w:rPr>
                <w:rFonts w:ascii="Arial" w:hAnsi="Arial" w:cs="Arial"/>
                <w:lang w:eastAsia="en-GB"/>
              </w:rPr>
              <w:t>book, with individual pieces of work and assessment recorded in the class PSHE file</w:t>
            </w:r>
            <w:r>
              <w:rPr>
                <w:rFonts w:ascii="Arial" w:hAnsi="Arial" w:cs="Arial"/>
                <w:lang w:eastAsia="en-GB"/>
              </w:rPr>
              <w:t>.</w:t>
            </w:r>
          </w:p>
          <w:p w14:paraId="4AC51A7F" w14:textId="77777777" w:rsidR="006D5C77" w:rsidRPr="006D5C77" w:rsidRDefault="006D5C77" w:rsidP="006D5C77">
            <w:pPr>
              <w:jc w:val="both"/>
              <w:rPr>
                <w:rFonts w:ascii="Arial" w:hAnsi="Arial" w:cs="Arial"/>
                <w:lang w:eastAsia="en-GB"/>
              </w:rPr>
            </w:pPr>
          </w:p>
          <w:p w14:paraId="0696484A" w14:textId="77777777" w:rsidR="006D5C77" w:rsidRPr="006D5C77" w:rsidRDefault="006D5C77" w:rsidP="006D5C77">
            <w:pPr>
              <w:jc w:val="both"/>
              <w:rPr>
                <w:rFonts w:ascii="Arial" w:hAnsi="Arial" w:cs="Arial"/>
                <w:b/>
                <w:lang w:eastAsia="en-GB"/>
              </w:rPr>
            </w:pPr>
            <w:r w:rsidRPr="006D5C77">
              <w:rPr>
                <w:rFonts w:ascii="Arial" w:hAnsi="Arial" w:cs="Arial"/>
                <w:b/>
                <w:lang w:eastAsia="en-GB"/>
              </w:rPr>
              <w:t xml:space="preserve">Displays </w:t>
            </w:r>
          </w:p>
          <w:p w14:paraId="4BCE860B" w14:textId="2A0F9CC9" w:rsidR="006D5C77" w:rsidRPr="006D5C77" w:rsidRDefault="006D5C77" w:rsidP="006D5C77">
            <w:pPr>
              <w:jc w:val="both"/>
              <w:rPr>
                <w:rFonts w:ascii="Arial" w:hAnsi="Arial" w:cs="Arial"/>
                <w:lang w:eastAsia="en-GB"/>
              </w:rPr>
            </w:pPr>
            <w:r w:rsidRPr="006D5C77">
              <w:rPr>
                <w:rFonts w:ascii="Arial" w:hAnsi="Arial" w:cs="Arial"/>
                <w:lang w:eastAsia="en-GB"/>
              </w:rPr>
              <w:t>Eac</w:t>
            </w:r>
            <w:r>
              <w:rPr>
                <w:rFonts w:ascii="Arial" w:hAnsi="Arial" w:cs="Arial"/>
                <w:lang w:eastAsia="en-GB"/>
              </w:rPr>
              <w:t xml:space="preserve">h </w:t>
            </w:r>
            <w:r w:rsidR="003C4779">
              <w:rPr>
                <w:rFonts w:ascii="Arial" w:hAnsi="Arial" w:cs="Arial"/>
                <w:lang w:eastAsia="en-GB"/>
              </w:rPr>
              <w:t>class has a half termly</w:t>
            </w:r>
            <w:r>
              <w:rPr>
                <w:rFonts w:ascii="Arial" w:hAnsi="Arial" w:cs="Arial"/>
                <w:lang w:eastAsia="en-GB"/>
              </w:rPr>
              <w:t xml:space="preserve"> Jigsaw PSHE display which teachers are responsible for.</w:t>
            </w:r>
          </w:p>
          <w:p w14:paraId="4847DDA9" w14:textId="5993CD00" w:rsidR="006D5C77" w:rsidRPr="006D5C77" w:rsidRDefault="006D5C77" w:rsidP="006D5C77">
            <w:pPr>
              <w:jc w:val="both"/>
              <w:rPr>
                <w:rFonts w:ascii="Arial" w:hAnsi="Arial" w:cs="Arial"/>
                <w:lang w:eastAsia="en-GB"/>
              </w:rPr>
            </w:pPr>
          </w:p>
          <w:p w14:paraId="080F7989" w14:textId="77777777" w:rsidR="006D5C77" w:rsidRPr="006D5C77" w:rsidRDefault="006D5C77" w:rsidP="006D5C77">
            <w:pPr>
              <w:jc w:val="both"/>
              <w:rPr>
                <w:rFonts w:ascii="Arial" w:hAnsi="Arial" w:cs="Arial"/>
                <w:b/>
                <w:lang w:eastAsia="en-GB"/>
              </w:rPr>
            </w:pPr>
            <w:r w:rsidRPr="006D5C77">
              <w:rPr>
                <w:rFonts w:ascii="Arial" w:hAnsi="Arial" w:cs="Arial"/>
                <w:b/>
                <w:lang w:eastAsia="en-GB"/>
              </w:rPr>
              <w:t>Presentation</w:t>
            </w:r>
          </w:p>
          <w:p w14:paraId="1B0D2EAB" w14:textId="4D8B7BE9" w:rsidR="006D5C77" w:rsidRDefault="006D5C77" w:rsidP="002F47A0">
            <w:pPr>
              <w:jc w:val="both"/>
              <w:rPr>
                <w:rFonts w:ascii="Arial" w:hAnsi="Arial" w:cs="Arial"/>
                <w:lang w:eastAsia="en-GB"/>
              </w:rPr>
            </w:pPr>
            <w:r w:rsidRPr="006D5C77">
              <w:rPr>
                <w:rFonts w:ascii="Arial" w:hAnsi="Arial" w:cs="Arial"/>
                <w:lang w:eastAsia="en-GB"/>
              </w:rPr>
              <w:t>Handwriting and presentation is a whole school priority and the highest standards are expected across the curriculum. Presentation reminders will be glued in the front of all books and children will be reminded in all lessons of handwriting and presentation expectations. Staff will model the expectations throug</w:t>
            </w:r>
            <w:r>
              <w:rPr>
                <w:rFonts w:ascii="Arial" w:hAnsi="Arial" w:cs="Arial"/>
                <w:lang w:eastAsia="en-GB"/>
              </w:rPr>
              <w:t>hout the curriculum.</w:t>
            </w:r>
          </w:p>
          <w:p w14:paraId="7B1D87C9" w14:textId="36EF2AAC" w:rsidR="00BC2A5E" w:rsidRDefault="00BC2A5E" w:rsidP="002F47A0">
            <w:pPr>
              <w:jc w:val="both"/>
              <w:rPr>
                <w:rFonts w:ascii="Arial" w:hAnsi="Arial" w:cs="Arial"/>
                <w:lang w:eastAsia="en-GB"/>
              </w:rPr>
            </w:pPr>
          </w:p>
          <w:p w14:paraId="10795A8F" w14:textId="77777777" w:rsidR="00BC2A5E" w:rsidRPr="00992A7C" w:rsidRDefault="00BC2A5E" w:rsidP="00BC2A5E">
            <w:pPr>
              <w:jc w:val="both"/>
              <w:rPr>
                <w:rFonts w:ascii="Arial" w:hAnsi="Arial" w:cs="Arial"/>
                <w:b/>
              </w:rPr>
            </w:pPr>
            <w:r w:rsidRPr="00992A7C">
              <w:rPr>
                <w:rFonts w:ascii="Arial" w:hAnsi="Arial" w:cs="Arial"/>
                <w:b/>
              </w:rPr>
              <w:t>Planning</w:t>
            </w:r>
          </w:p>
          <w:p w14:paraId="1BE79E08" w14:textId="15D47F74" w:rsidR="009D6865" w:rsidRPr="009D6865" w:rsidRDefault="009D6865" w:rsidP="009D6865">
            <w:pPr>
              <w:jc w:val="both"/>
              <w:rPr>
                <w:rFonts w:ascii="Arial" w:hAnsi="Arial" w:cs="Arial"/>
              </w:rPr>
            </w:pPr>
            <w:r w:rsidRPr="009D6865">
              <w:rPr>
                <w:rFonts w:ascii="Arial" w:hAnsi="Arial" w:cs="Arial"/>
              </w:rPr>
              <w:t xml:space="preserve">All planning </w:t>
            </w:r>
            <w:r w:rsidR="00366BE8">
              <w:rPr>
                <w:rFonts w:ascii="Arial" w:hAnsi="Arial" w:cs="Arial"/>
              </w:rPr>
              <w:t>is readily available on our Google Drive</w:t>
            </w:r>
            <w:r w:rsidRPr="009D6865">
              <w:rPr>
                <w:rFonts w:ascii="Arial" w:hAnsi="Arial" w:cs="Arial"/>
              </w:rPr>
              <w:t xml:space="preserve">. </w:t>
            </w:r>
            <w:r>
              <w:rPr>
                <w:rFonts w:ascii="Arial" w:hAnsi="Arial" w:cs="Arial"/>
              </w:rPr>
              <w:t>PSHE Jigsaw</w:t>
            </w:r>
            <w:r w:rsidRPr="009D6865">
              <w:rPr>
                <w:rFonts w:ascii="Arial" w:hAnsi="Arial" w:cs="Arial"/>
              </w:rPr>
              <w:t xml:space="preserve"> plans should be dated, printed and annotated, planning specifically for pupils in the class. Annotations should include evaluations of lessons to inform assessment. </w:t>
            </w:r>
          </w:p>
          <w:p w14:paraId="1D7AE646" w14:textId="148570A5" w:rsidR="009D6865" w:rsidRDefault="009D6865" w:rsidP="00366BE8">
            <w:pPr>
              <w:jc w:val="both"/>
              <w:rPr>
                <w:rFonts w:ascii="Arial" w:hAnsi="Arial" w:cs="Arial"/>
                <w:lang w:eastAsia="en-GB"/>
              </w:rPr>
            </w:pPr>
          </w:p>
        </w:tc>
      </w:tr>
      <w:tr w:rsidR="0071630C" w14:paraId="69FC62E1" w14:textId="77777777" w:rsidTr="00F307D5">
        <w:trPr>
          <w:jc w:val="center"/>
        </w:trPr>
        <w:tc>
          <w:tcPr>
            <w:tcW w:w="10456" w:type="dxa"/>
            <w:shd w:val="clear" w:color="auto" w:fill="990033"/>
          </w:tcPr>
          <w:p w14:paraId="60E5C67C" w14:textId="17ECC732" w:rsidR="0071630C" w:rsidRPr="00FF5394" w:rsidRDefault="0071630C" w:rsidP="002F47A0">
            <w:pPr>
              <w:jc w:val="center"/>
              <w:rPr>
                <w:rFonts w:ascii="Arial" w:hAnsi="Arial" w:cs="Arial"/>
                <w:b/>
                <w:bCs/>
              </w:rPr>
            </w:pPr>
            <w:r>
              <w:rPr>
                <w:rFonts w:ascii="Arial" w:hAnsi="Arial" w:cs="Arial"/>
                <w:b/>
                <w:bCs/>
              </w:rPr>
              <w:lastRenderedPageBreak/>
              <w:t>Cross Curricular Links</w:t>
            </w:r>
          </w:p>
        </w:tc>
      </w:tr>
      <w:tr w:rsidR="0071630C" w14:paraId="0FEB295C" w14:textId="77777777" w:rsidTr="00F307D5">
        <w:trPr>
          <w:jc w:val="center"/>
        </w:trPr>
        <w:tc>
          <w:tcPr>
            <w:tcW w:w="10456" w:type="dxa"/>
          </w:tcPr>
          <w:p w14:paraId="5249E450" w14:textId="77777777" w:rsidR="002F47A0" w:rsidRDefault="002F47A0" w:rsidP="002F47A0">
            <w:pPr>
              <w:jc w:val="both"/>
              <w:rPr>
                <w:rFonts w:ascii="Arial" w:hAnsi="Arial" w:cs="Arial"/>
              </w:rPr>
            </w:pPr>
          </w:p>
          <w:p w14:paraId="37E9505A" w14:textId="15178AB6" w:rsidR="0071630C" w:rsidRDefault="00122852" w:rsidP="002F47A0">
            <w:pPr>
              <w:jc w:val="both"/>
              <w:rPr>
                <w:rFonts w:ascii="Arial" w:hAnsi="Arial" w:cs="Arial"/>
              </w:rPr>
            </w:pPr>
            <w:r>
              <w:rPr>
                <w:rFonts w:ascii="Arial" w:hAnsi="Arial" w:cs="Arial"/>
              </w:rPr>
              <w:t>PSHE</w:t>
            </w:r>
            <w:r w:rsidR="00337439">
              <w:rPr>
                <w:rFonts w:ascii="Arial" w:hAnsi="Arial" w:cs="Arial"/>
              </w:rPr>
              <w:t xml:space="preserve"> is a </w:t>
            </w:r>
            <w:r w:rsidR="00366BE8">
              <w:rPr>
                <w:rFonts w:ascii="Arial" w:hAnsi="Arial" w:cs="Arial"/>
              </w:rPr>
              <w:t>far-reaching</w:t>
            </w:r>
            <w:r w:rsidR="00337439">
              <w:rPr>
                <w:rFonts w:ascii="Arial" w:hAnsi="Arial" w:cs="Arial"/>
              </w:rPr>
              <w:t xml:space="preserve"> subject. It will cross into a variety of areas over the course of the school year, allowing for an enhanced and rich curriculum.</w:t>
            </w:r>
          </w:p>
          <w:p w14:paraId="3D76E495" w14:textId="77777777" w:rsidR="00114207" w:rsidRDefault="00114207" w:rsidP="002F47A0">
            <w:pPr>
              <w:jc w:val="both"/>
              <w:rPr>
                <w:rFonts w:ascii="Arial" w:hAnsi="Arial" w:cs="Arial"/>
              </w:rPr>
            </w:pPr>
          </w:p>
          <w:p w14:paraId="749A1159" w14:textId="69E79BE6" w:rsidR="00337439" w:rsidRDefault="00337439" w:rsidP="002F47A0">
            <w:pPr>
              <w:jc w:val="both"/>
              <w:rPr>
                <w:rFonts w:ascii="Arial" w:hAnsi="Arial" w:cs="Arial"/>
              </w:rPr>
            </w:pPr>
            <w:r>
              <w:rPr>
                <w:rFonts w:ascii="Arial" w:hAnsi="Arial" w:cs="Arial"/>
              </w:rPr>
              <w:t xml:space="preserve">The introduction of the Roby Park </w:t>
            </w:r>
            <w:r w:rsidR="002F47A0">
              <w:rPr>
                <w:rFonts w:ascii="Arial" w:hAnsi="Arial" w:cs="Arial"/>
              </w:rPr>
              <w:t>Learning Heroes</w:t>
            </w:r>
            <w:r>
              <w:rPr>
                <w:rFonts w:ascii="Arial" w:hAnsi="Arial" w:cs="Arial"/>
              </w:rPr>
              <w:t xml:space="preserve"> </w:t>
            </w:r>
            <w:r w:rsidR="00114207">
              <w:rPr>
                <w:rFonts w:ascii="Arial" w:hAnsi="Arial" w:cs="Arial"/>
              </w:rPr>
              <w:t>are</w:t>
            </w:r>
            <w:r w:rsidR="002F47A0">
              <w:rPr>
                <w:rFonts w:ascii="Arial" w:hAnsi="Arial" w:cs="Arial"/>
              </w:rPr>
              <w:t xml:space="preserve"> strongly supported by the PSH</w:t>
            </w:r>
            <w:r>
              <w:rPr>
                <w:rFonts w:ascii="Arial" w:hAnsi="Arial" w:cs="Arial"/>
              </w:rPr>
              <w:t>E c</w:t>
            </w:r>
            <w:r w:rsidR="005C26C7">
              <w:rPr>
                <w:rFonts w:ascii="Arial" w:hAnsi="Arial" w:cs="Arial"/>
              </w:rPr>
              <w:t>urriculum and the PE Values of honesty, d</w:t>
            </w:r>
            <w:r>
              <w:rPr>
                <w:rFonts w:ascii="Arial" w:hAnsi="Arial" w:cs="Arial"/>
              </w:rPr>
              <w:t>etermina</w:t>
            </w:r>
            <w:r w:rsidR="005C26C7">
              <w:rPr>
                <w:rFonts w:ascii="Arial" w:hAnsi="Arial" w:cs="Arial"/>
              </w:rPr>
              <w:t>tion, passion, teamwork, respect and self-b</w:t>
            </w:r>
            <w:r>
              <w:rPr>
                <w:rFonts w:ascii="Arial" w:hAnsi="Arial" w:cs="Arial"/>
              </w:rPr>
              <w:t>elief also grow directly fro</w:t>
            </w:r>
            <w:r w:rsidR="002F47A0">
              <w:rPr>
                <w:rFonts w:ascii="Arial" w:hAnsi="Arial" w:cs="Arial"/>
              </w:rPr>
              <w:t>m the PSH</w:t>
            </w:r>
            <w:r>
              <w:rPr>
                <w:rFonts w:ascii="Arial" w:hAnsi="Arial" w:cs="Arial"/>
              </w:rPr>
              <w:t>E curriculum.</w:t>
            </w:r>
          </w:p>
          <w:p w14:paraId="75DC7551" w14:textId="77777777" w:rsidR="002F47A0" w:rsidRDefault="002F47A0" w:rsidP="002F47A0">
            <w:pPr>
              <w:jc w:val="both"/>
              <w:rPr>
                <w:rFonts w:ascii="Arial" w:hAnsi="Arial" w:cs="Arial"/>
              </w:rPr>
            </w:pPr>
          </w:p>
          <w:p w14:paraId="0ADD74F9" w14:textId="04560002" w:rsidR="00CE00C3" w:rsidRDefault="00CE00C3" w:rsidP="002F47A0">
            <w:pPr>
              <w:jc w:val="both"/>
              <w:rPr>
                <w:rFonts w:ascii="Arial" w:hAnsi="Arial" w:cs="Arial"/>
              </w:rPr>
            </w:pPr>
            <w:r>
              <w:rPr>
                <w:rFonts w:ascii="Arial" w:hAnsi="Arial" w:cs="Arial"/>
              </w:rPr>
              <w:t xml:space="preserve">In Early Years, the Roby Park </w:t>
            </w:r>
            <w:r w:rsidR="002F47A0">
              <w:rPr>
                <w:rFonts w:ascii="Arial" w:hAnsi="Arial" w:cs="Arial"/>
              </w:rPr>
              <w:t>Learning Heroes</w:t>
            </w:r>
            <w:r w:rsidR="005C26C7">
              <w:rPr>
                <w:rFonts w:ascii="Arial" w:hAnsi="Arial" w:cs="Arial"/>
              </w:rPr>
              <w:t xml:space="preserve"> are</w:t>
            </w:r>
            <w:r>
              <w:rPr>
                <w:rFonts w:ascii="Arial" w:hAnsi="Arial" w:cs="Arial"/>
              </w:rPr>
              <w:t xml:space="preserve"> accessed through the Characteristics of Effective Learning.</w:t>
            </w:r>
          </w:p>
          <w:p w14:paraId="58C1D5F5" w14:textId="77777777" w:rsidR="002F47A0" w:rsidRDefault="002F47A0" w:rsidP="002F47A0">
            <w:pPr>
              <w:jc w:val="both"/>
              <w:rPr>
                <w:rFonts w:ascii="Arial" w:hAnsi="Arial" w:cs="Arial"/>
              </w:rPr>
            </w:pPr>
          </w:p>
          <w:p w14:paraId="6DE3C4D2" w14:textId="508BCA67" w:rsidR="005C26C7" w:rsidRDefault="00380750" w:rsidP="002F47A0">
            <w:pPr>
              <w:jc w:val="both"/>
              <w:rPr>
                <w:rFonts w:ascii="Arial" w:hAnsi="Arial" w:cs="Arial"/>
              </w:rPr>
            </w:pPr>
            <w:r>
              <w:rPr>
                <w:rFonts w:ascii="Arial" w:hAnsi="Arial" w:cs="Arial"/>
              </w:rPr>
              <w:t xml:space="preserve">It is expected that, ’Calm Me’ will be used in a variety of lessons, for example when listening to an appraisal piece in Music lessons, when cooling down after PE or when observing an image in Literacy Counts sessions. This will encourage the pupils to, ‘live’ the </w:t>
            </w:r>
            <w:r w:rsidR="00122852">
              <w:rPr>
                <w:rFonts w:ascii="Arial" w:hAnsi="Arial" w:cs="Arial"/>
              </w:rPr>
              <w:t>PSHE</w:t>
            </w:r>
            <w:r>
              <w:rPr>
                <w:rFonts w:ascii="Arial" w:hAnsi="Arial" w:cs="Arial"/>
              </w:rPr>
              <w:t xml:space="preserve"> ethos and </w:t>
            </w:r>
            <w:r w:rsidR="00AB15A1">
              <w:rPr>
                <w:rFonts w:ascii="Arial" w:hAnsi="Arial" w:cs="Arial"/>
              </w:rPr>
              <w:t>give them reference points to a variety of mindful activities that help them to be calm.</w:t>
            </w:r>
          </w:p>
          <w:p w14:paraId="6AC079FB" w14:textId="77777777" w:rsidR="002D5136" w:rsidRDefault="002D5136" w:rsidP="002F47A0">
            <w:pPr>
              <w:jc w:val="both"/>
              <w:rPr>
                <w:rFonts w:ascii="Arial" w:hAnsi="Arial" w:cs="Arial"/>
              </w:rPr>
            </w:pPr>
          </w:p>
          <w:p w14:paraId="126A37CB" w14:textId="6798D9AE" w:rsidR="006D5C77" w:rsidRDefault="006D5C77" w:rsidP="002F47A0">
            <w:pPr>
              <w:jc w:val="both"/>
              <w:rPr>
                <w:rFonts w:ascii="Arial" w:hAnsi="Arial" w:cs="Arial"/>
              </w:rPr>
            </w:pPr>
          </w:p>
        </w:tc>
      </w:tr>
      <w:tr w:rsidR="0071630C" w14:paraId="18DEC68B" w14:textId="77777777" w:rsidTr="00F307D5">
        <w:trPr>
          <w:jc w:val="center"/>
        </w:trPr>
        <w:tc>
          <w:tcPr>
            <w:tcW w:w="10456" w:type="dxa"/>
            <w:shd w:val="clear" w:color="auto" w:fill="990033"/>
          </w:tcPr>
          <w:p w14:paraId="4B9E7441" w14:textId="309C9F09" w:rsidR="0071630C" w:rsidRPr="00FF5394" w:rsidRDefault="0071630C" w:rsidP="002F47A0">
            <w:pPr>
              <w:jc w:val="center"/>
              <w:rPr>
                <w:rFonts w:ascii="Arial" w:hAnsi="Arial" w:cs="Arial"/>
                <w:b/>
                <w:bCs/>
              </w:rPr>
            </w:pPr>
            <w:r>
              <w:rPr>
                <w:rFonts w:ascii="Arial" w:hAnsi="Arial" w:cs="Arial"/>
                <w:b/>
                <w:bCs/>
              </w:rPr>
              <w:lastRenderedPageBreak/>
              <w:t>Inclusion</w:t>
            </w:r>
          </w:p>
        </w:tc>
      </w:tr>
      <w:tr w:rsidR="0071630C" w14:paraId="2D5B96C6" w14:textId="77777777" w:rsidTr="00F307D5">
        <w:trPr>
          <w:jc w:val="center"/>
        </w:trPr>
        <w:tc>
          <w:tcPr>
            <w:tcW w:w="10456" w:type="dxa"/>
            <w:shd w:val="clear" w:color="auto" w:fill="auto"/>
          </w:tcPr>
          <w:p w14:paraId="55459D67" w14:textId="77777777" w:rsidR="0071630C" w:rsidRDefault="0071630C" w:rsidP="002F47A0">
            <w:pPr>
              <w:jc w:val="both"/>
              <w:rPr>
                <w:rFonts w:ascii="Arial" w:hAnsi="Arial" w:cs="Arial"/>
              </w:rPr>
            </w:pPr>
          </w:p>
          <w:p w14:paraId="3241BD04" w14:textId="31D82A38" w:rsidR="00A20463" w:rsidRDefault="00A20463" w:rsidP="00A20463">
            <w:pPr>
              <w:jc w:val="both"/>
              <w:rPr>
                <w:rFonts w:ascii="Arial" w:hAnsi="Arial" w:cs="Arial"/>
              </w:rPr>
            </w:pPr>
            <w:r w:rsidRPr="00A20463">
              <w:rPr>
                <w:rFonts w:ascii="Arial" w:hAnsi="Arial" w:cs="Arial"/>
              </w:rPr>
              <w:t>We aim to create a learning environment that is i</w:t>
            </w:r>
            <w:r w:rsidR="005E60A4">
              <w:rPr>
                <w:rFonts w:ascii="Arial" w:hAnsi="Arial" w:cs="Arial"/>
              </w:rPr>
              <w:t xml:space="preserve">nclusive and accessible for all </w:t>
            </w:r>
            <w:r w:rsidRPr="00A20463">
              <w:rPr>
                <w:rFonts w:ascii="Arial" w:hAnsi="Arial" w:cs="Arial"/>
              </w:rPr>
              <w:t>students. Lessons will be taught in a way that is educa</w:t>
            </w:r>
            <w:r w:rsidR="005E60A4">
              <w:rPr>
                <w:rFonts w:ascii="Arial" w:hAnsi="Arial" w:cs="Arial"/>
              </w:rPr>
              <w:t xml:space="preserve">tional, sensitive yet enjoyable </w:t>
            </w:r>
            <w:r w:rsidRPr="00A20463">
              <w:rPr>
                <w:rFonts w:ascii="Arial" w:hAnsi="Arial" w:cs="Arial"/>
              </w:rPr>
              <w:t>and teachers will remain inclusive and meet the needs</w:t>
            </w:r>
            <w:r w:rsidR="005E60A4">
              <w:rPr>
                <w:rFonts w:ascii="Arial" w:hAnsi="Arial" w:cs="Arial"/>
              </w:rPr>
              <w:t xml:space="preserve"> all children. This is achieved </w:t>
            </w:r>
            <w:r w:rsidRPr="00A20463">
              <w:rPr>
                <w:rFonts w:ascii="Arial" w:hAnsi="Arial" w:cs="Arial"/>
              </w:rPr>
              <w:t>by creating a space that feels safe and will encourag</w:t>
            </w:r>
            <w:r w:rsidR="005E60A4">
              <w:rPr>
                <w:rFonts w:ascii="Arial" w:hAnsi="Arial" w:cs="Arial"/>
              </w:rPr>
              <w:t xml:space="preserve">e all children to explore their </w:t>
            </w:r>
            <w:r w:rsidRPr="00A20463">
              <w:rPr>
                <w:rFonts w:ascii="Arial" w:hAnsi="Arial" w:cs="Arial"/>
              </w:rPr>
              <w:t>emotions and ask questions through carefully and appropriately planned lessons.</w:t>
            </w:r>
          </w:p>
          <w:p w14:paraId="35738FAC" w14:textId="3DE27D4E" w:rsidR="005E60A4" w:rsidRDefault="005E60A4" w:rsidP="00A20463">
            <w:pPr>
              <w:jc w:val="both"/>
              <w:rPr>
                <w:rFonts w:ascii="Arial" w:hAnsi="Arial" w:cs="Arial"/>
              </w:rPr>
            </w:pPr>
          </w:p>
        </w:tc>
      </w:tr>
      <w:tr w:rsidR="0071630C" w14:paraId="69138703" w14:textId="77777777" w:rsidTr="00F307D5">
        <w:trPr>
          <w:jc w:val="center"/>
        </w:trPr>
        <w:tc>
          <w:tcPr>
            <w:tcW w:w="10456" w:type="dxa"/>
            <w:shd w:val="clear" w:color="auto" w:fill="990033"/>
          </w:tcPr>
          <w:p w14:paraId="2DB3E2E0" w14:textId="4AD6A97F" w:rsidR="0071630C" w:rsidRPr="00FF5394" w:rsidRDefault="0071630C" w:rsidP="002F47A0">
            <w:pPr>
              <w:jc w:val="center"/>
              <w:rPr>
                <w:rFonts w:ascii="Arial" w:hAnsi="Arial" w:cs="Arial"/>
                <w:b/>
                <w:bCs/>
              </w:rPr>
            </w:pPr>
            <w:r>
              <w:rPr>
                <w:rFonts w:ascii="Arial" w:hAnsi="Arial" w:cs="Arial"/>
                <w:b/>
                <w:bCs/>
              </w:rPr>
              <w:t>Equal Opportunities</w:t>
            </w:r>
          </w:p>
        </w:tc>
      </w:tr>
      <w:tr w:rsidR="0071630C" w14:paraId="0D24AD70" w14:textId="77777777" w:rsidTr="00F307D5">
        <w:trPr>
          <w:jc w:val="center"/>
        </w:trPr>
        <w:tc>
          <w:tcPr>
            <w:tcW w:w="10456" w:type="dxa"/>
            <w:shd w:val="clear" w:color="auto" w:fill="auto"/>
          </w:tcPr>
          <w:p w14:paraId="6F27BC75" w14:textId="77777777" w:rsidR="0071630C" w:rsidRDefault="0071630C" w:rsidP="002F47A0">
            <w:pPr>
              <w:jc w:val="both"/>
              <w:rPr>
                <w:rFonts w:ascii="Arial" w:hAnsi="Arial" w:cs="Arial"/>
              </w:rPr>
            </w:pPr>
          </w:p>
          <w:p w14:paraId="593B29ED" w14:textId="77777777" w:rsidR="004C1057" w:rsidRPr="004C1057" w:rsidRDefault="004C1057" w:rsidP="004C1057">
            <w:pPr>
              <w:jc w:val="both"/>
              <w:rPr>
                <w:rFonts w:ascii="Arial" w:hAnsi="Arial" w:cs="Arial"/>
              </w:rPr>
            </w:pPr>
            <w:r w:rsidRPr="004C1057">
              <w:rPr>
                <w:rFonts w:ascii="Arial" w:hAnsi="Arial" w:cs="Arial"/>
              </w:rPr>
              <w:t>The Equality Act 2010 covers the way the curriculum is delivered, as schools and other education</w:t>
            </w:r>
          </w:p>
          <w:p w14:paraId="4DC45FB5" w14:textId="77777777" w:rsidR="004C1057" w:rsidRPr="004C1057" w:rsidRDefault="004C1057" w:rsidP="004C1057">
            <w:pPr>
              <w:jc w:val="both"/>
              <w:rPr>
                <w:rFonts w:ascii="Arial" w:hAnsi="Arial" w:cs="Arial"/>
              </w:rPr>
            </w:pPr>
            <w:r w:rsidRPr="004C1057">
              <w:rPr>
                <w:rFonts w:ascii="Arial" w:hAnsi="Arial" w:cs="Arial"/>
              </w:rPr>
              <w:t>providers must ensure that issues are taught in a way that does not subject pupils to discrimination.</w:t>
            </w:r>
          </w:p>
          <w:p w14:paraId="4B857067" w14:textId="77777777" w:rsidR="004C1057" w:rsidRDefault="004C1057" w:rsidP="004C1057">
            <w:pPr>
              <w:jc w:val="both"/>
              <w:rPr>
                <w:rFonts w:ascii="Arial" w:hAnsi="Arial" w:cs="Arial"/>
              </w:rPr>
            </w:pPr>
          </w:p>
          <w:p w14:paraId="3E01281B" w14:textId="77777777" w:rsidR="004C1057" w:rsidRDefault="004C1057" w:rsidP="004C1057">
            <w:pPr>
              <w:jc w:val="both"/>
              <w:rPr>
                <w:rFonts w:ascii="Arial" w:hAnsi="Arial" w:cs="Arial"/>
              </w:rPr>
            </w:pPr>
            <w:r>
              <w:rPr>
                <w:rFonts w:ascii="Arial" w:hAnsi="Arial" w:cs="Arial"/>
              </w:rPr>
              <w:t>Roby Park has</w:t>
            </w:r>
            <w:r w:rsidRPr="004C1057">
              <w:rPr>
                <w:rFonts w:ascii="Arial" w:hAnsi="Arial" w:cs="Arial"/>
              </w:rPr>
              <w:t xml:space="preserve"> a duty under the Equality Act to ensure that teaching is</w:t>
            </w:r>
            <w:r>
              <w:rPr>
                <w:rFonts w:ascii="Arial" w:hAnsi="Arial" w:cs="Arial"/>
              </w:rPr>
              <w:t xml:space="preserve"> accessible to all children and </w:t>
            </w:r>
            <w:r w:rsidRPr="004C1057">
              <w:rPr>
                <w:rFonts w:ascii="Arial" w:hAnsi="Arial" w:cs="Arial"/>
              </w:rPr>
              <w:t xml:space="preserve">young people, including those who are lesbian, gay, bisexual and transgender (LGBT). </w:t>
            </w:r>
          </w:p>
          <w:p w14:paraId="55ACE45F" w14:textId="77777777" w:rsidR="004C1057" w:rsidRDefault="004C1057" w:rsidP="004C1057">
            <w:pPr>
              <w:jc w:val="both"/>
              <w:rPr>
                <w:rFonts w:ascii="Arial" w:hAnsi="Arial" w:cs="Arial"/>
              </w:rPr>
            </w:pPr>
          </w:p>
          <w:p w14:paraId="0772557B" w14:textId="7191B428" w:rsidR="004C1057" w:rsidRPr="004C1057" w:rsidRDefault="004C1057" w:rsidP="004C1057">
            <w:pPr>
              <w:jc w:val="both"/>
              <w:rPr>
                <w:rFonts w:ascii="Arial" w:hAnsi="Arial" w:cs="Arial"/>
              </w:rPr>
            </w:pPr>
            <w:r>
              <w:rPr>
                <w:rFonts w:ascii="Arial" w:hAnsi="Arial" w:cs="Arial"/>
              </w:rPr>
              <w:t xml:space="preserve">Inclusive RSHE </w:t>
            </w:r>
            <w:r w:rsidRPr="004C1057">
              <w:rPr>
                <w:rFonts w:ascii="Arial" w:hAnsi="Arial" w:cs="Arial"/>
              </w:rPr>
              <w:t>will foster good relations between pupils, tackle all types of prejudi</w:t>
            </w:r>
            <w:r>
              <w:rPr>
                <w:rFonts w:ascii="Arial" w:hAnsi="Arial" w:cs="Arial"/>
              </w:rPr>
              <w:t xml:space="preserve">ce – including homophobia – and </w:t>
            </w:r>
            <w:r w:rsidRPr="004C1057">
              <w:rPr>
                <w:rFonts w:ascii="Arial" w:hAnsi="Arial" w:cs="Arial"/>
              </w:rPr>
              <w:t>promote understanding and respect. The Department for Educa</w:t>
            </w:r>
            <w:r>
              <w:rPr>
                <w:rFonts w:ascii="Arial" w:hAnsi="Arial" w:cs="Arial"/>
              </w:rPr>
              <w:t xml:space="preserve">tion has produced advice on The </w:t>
            </w:r>
            <w:r w:rsidRPr="004C1057">
              <w:rPr>
                <w:rFonts w:ascii="Arial" w:hAnsi="Arial" w:cs="Arial"/>
              </w:rPr>
              <w:t>Equality Act 2010 and schools (DfE, 2014b).</w:t>
            </w:r>
          </w:p>
          <w:p w14:paraId="489675A4" w14:textId="77777777" w:rsidR="00EC52F9" w:rsidRDefault="00EC52F9" w:rsidP="004C1057">
            <w:pPr>
              <w:jc w:val="both"/>
              <w:rPr>
                <w:rFonts w:ascii="Arial" w:hAnsi="Arial" w:cs="Arial"/>
              </w:rPr>
            </w:pPr>
          </w:p>
          <w:p w14:paraId="5D39A31A" w14:textId="4F14166F" w:rsidR="004C1057" w:rsidRPr="004C1057" w:rsidRDefault="00EC52F9" w:rsidP="004C1057">
            <w:pPr>
              <w:jc w:val="both"/>
              <w:rPr>
                <w:rFonts w:ascii="Arial" w:hAnsi="Arial" w:cs="Arial"/>
              </w:rPr>
            </w:pPr>
            <w:r>
              <w:rPr>
                <w:rFonts w:ascii="Arial" w:hAnsi="Arial" w:cs="Arial"/>
              </w:rPr>
              <w:t>Roby Park has</w:t>
            </w:r>
            <w:r w:rsidR="004C1057" w:rsidRPr="004C1057">
              <w:rPr>
                <w:rFonts w:ascii="Arial" w:hAnsi="Arial" w:cs="Arial"/>
              </w:rPr>
              <w:t xml:space="preserve"> a legal duty to promote equality (Equality Act, 2010) an</w:t>
            </w:r>
            <w:r>
              <w:rPr>
                <w:rFonts w:ascii="Arial" w:hAnsi="Arial" w:cs="Arial"/>
              </w:rPr>
              <w:t xml:space="preserve">d to combat bullying (Education </w:t>
            </w:r>
            <w:r w:rsidR="004C1057" w:rsidRPr="004C1057">
              <w:rPr>
                <w:rFonts w:ascii="Arial" w:hAnsi="Arial" w:cs="Arial"/>
              </w:rPr>
              <w:t>Act, 2006) (which includes homophobic, sexist, sexual and transphobic bull</w:t>
            </w:r>
            <w:r>
              <w:rPr>
                <w:rFonts w:ascii="Arial" w:hAnsi="Arial" w:cs="Arial"/>
              </w:rPr>
              <w:t xml:space="preserve">ying) and Section 4.2 of </w:t>
            </w:r>
            <w:r w:rsidR="004C1057" w:rsidRPr="004C1057">
              <w:rPr>
                <w:rFonts w:ascii="Arial" w:hAnsi="Arial" w:cs="Arial"/>
              </w:rPr>
              <w:t>the national curriculum (2014) states “Teachers should take acco</w:t>
            </w:r>
            <w:r>
              <w:rPr>
                <w:rFonts w:ascii="Arial" w:hAnsi="Arial" w:cs="Arial"/>
              </w:rPr>
              <w:t xml:space="preserve">unt of their duties under equal </w:t>
            </w:r>
            <w:r w:rsidR="004C1057" w:rsidRPr="004C1057">
              <w:rPr>
                <w:rFonts w:ascii="Arial" w:hAnsi="Arial" w:cs="Arial"/>
              </w:rPr>
              <w:t>opportunities legislation that covers race, disability, sex, religion or belief, sexual orientation</w:t>
            </w:r>
            <w:r>
              <w:rPr>
                <w:rFonts w:ascii="Arial" w:hAnsi="Arial" w:cs="Arial"/>
              </w:rPr>
              <w:t xml:space="preserve">, </w:t>
            </w:r>
            <w:r w:rsidR="004C1057" w:rsidRPr="004C1057">
              <w:rPr>
                <w:rFonts w:ascii="Arial" w:hAnsi="Arial" w:cs="Arial"/>
              </w:rPr>
              <w:t>pregnancy and maternity, and gender reassignment.”</w:t>
            </w:r>
          </w:p>
          <w:p w14:paraId="2B510221" w14:textId="77777777" w:rsidR="00EC52F9" w:rsidRDefault="00EC52F9" w:rsidP="004C1057">
            <w:pPr>
              <w:jc w:val="both"/>
              <w:rPr>
                <w:rFonts w:ascii="Arial" w:hAnsi="Arial" w:cs="Arial"/>
              </w:rPr>
            </w:pPr>
          </w:p>
          <w:p w14:paraId="07330EA4" w14:textId="50AD8195" w:rsidR="004C1057" w:rsidRPr="004C1057" w:rsidRDefault="004C1057" w:rsidP="004C1057">
            <w:pPr>
              <w:jc w:val="both"/>
              <w:rPr>
                <w:rFonts w:ascii="Arial" w:hAnsi="Arial" w:cs="Arial"/>
              </w:rPr>
            </w:pPr>
            <w:r w:rsidRPr="004C1057">
              <w:rPr>
                <w:rFonts w:ascii="Arial" w:hAnsi="Arial" w:cs="Arial"/>
              </w:rPr>
              <w:t>“Schools should be alive to issues such as everyday sexism, misogyny, homophobia and gender</w:t>
            </w:r>
          </w:p>
          <w:p w14:paraId="4CC55629" w14:textId="77777777" w:rsidR="004C1057" w:rsidRPr="004C1057" w:rsidRDefault="004C1057" w:rsidP="004C1057">
            <w:pPr>
              <w:jc w:val="both"/>
              <w:rPr>
                <w:rFonts w:ascii="Arial" w:hAnsi="Arial" w:cs="Arial"/>
              </w:rPr>
            </w:pPr>
            <w:r w:rsidRPr="004C1057">
              <w:rPr>
                <w:rFonts w:ascii="Arial" w:hAnsi="Arial" w:cs="Arial"/>
              </w:rPr>
              <w:t>stereotypes and take positive action to build a culture where these are not tolerated, and any</w:t>
            </w:r>
          </w:p>
          <w:p w14:paraId="49873FA8" w14:textId="77777777" w:rsidR="004C1057" w:rsidRPr="004C1057" w:rsidRDefault="004C1057" w:rsidP="004C1057">
            <w:pPr>
              <w:jc w:val="both"/>
              <w:rPr>
                <w:rFonts w:ascii="Arial" w:hAnsi="Arial" w:cs="Arial"/>
              </w:rPr>
            </w:pPr>
            <w:r w:rsidRPr="004C1057">
              <w:rPr>
                <w:rFonts w:ascii="Arial" w:hAnsi="Arial" w:cs="Arial"/>
              </w:rPr>
              <w:t>occurrences are identified and tackled. Staff have an important role to play in modelling positive</w:t>
            </w:r>
          </w:p>
          <w:p w14:paraId="5C4BA2A3" w14:textId="64A1E4EC" w:rsidR="006C6A15" w:rsidRDefault="004C1057" w:rsidP="004C1057">
            <w:pPr>
              <w:jc w:val="both"/>
              <w:rPr>
                <w:rFonts w:ascii="Arial" w:hAnsi="Arial" w:cs="Arial"/>
              </w:rPr>
            </w:pPr>
            <w:r w:rsidRPr="004C1057">
              <w:rPr>
                <w:rFonts w:ascii="Arial" w:hAnsi="Arial" w:cs="Arial"/>
              </w:rPr>
              <w:t>behaviours. School pastoral and behaviour policies should support all pupils.” (DfE, 2019)</w:t>
            </w:r>
          </w:p>
          <w:p w14:paraId="2D2F5D8D" w14:textId="77777777" w:rsidR="006C6A15" w:rsidRDefault="006C6A15" w:rsidP="002F47A0">
            <w:pPr>
              <w:jc w:val="both"/>
              <w:rPr>
                <w:rFonts w:ascii="Arial" w:hAnsi="Arial" w:cs="Arial"/>
              </w:rPr>
            </w:pPr>
          </w:p>
        </w:tc>
      </w:tr>
      <w:tr w:rsidR="0071630C" w14:paraId="4D516275" w14:textId="77777777" w:rsidTr="00F307D5">
        <w:trPr>
          <w:jc w:val="center"/>
        </w:trPr>
        <w:tc>
          <w:tcPr>
            <w:tcW w:w="10456" w:type="dxa"/>
            <w:shd w:val="clear" w:color="auto" w:fill="990033"/>
          </w:tcPr>
          <w:p w14:paraId="531E528A" w14:textId="5CBD167F" w:rsidR="0071630C" w:rsidRPr="00FF5394" w:rsidRDefault="0071630C" w:rsidP="005E60A4">
            <w:pPr>
              <w:jc w:val="center"/>
              <w:rPr>
                <w:rFonts w:ascii="Arial" w:hAnsi="Arial" w:cs="Arial"/>
                <w:b/>
                <w:bCs/>
              </w:rPr>
            </w:pPr>
            <w:r>
              <w:rPr>
                <w:rFonts w:ascii="Arial" w:hAnsi="Arial" w:cs="Arial"/>
                <w:b/>
                <w:bCs/>
              </w:rPr>
              <w:t>British Values</w:t>
            </w:r>
          </w:p>
        </w:tc>
      </w:tr>
      <w:tr w:rsidR="0071630C" w14:paraId="5E7CBE52" w14:textId="77777777" w:rsidTr="00F307D5">
        <w:trPr>
          <w:jc w:val="center"/>
        </w:trPr>
        <w:tc>
          <w:tcPr>
            <w:tcW w:w="10456" w:type="dxa"/>
          </w:tcPr>
          <w:p w14:paraId="1ED2A2AF" w14:textId="77777777" w:rsidR="005E60A4" w:rsidRDefault="005E60A4" w:rsidP="002F47A0">
            <w:pPr>
              <w:jc w:val="both"/>
              <w:rPr>
                <w:rFonts w:ascii="Arial" w:hAnsi="Arial" w:cs="Arial"/>
              </w:rPr>
            </w:pPr>
          </w:p>
          <w:p w14:paraId="38F80AC8" w14:textId="51F0F3CD" w:rsidR="006C6A15" w:rsidRDefault="006C6A15" w:rsidP="002F47A0">
            <w:pPr>
              <w:jc w:val="both"/>
              <w:rPr>
                <w:rFonts w:ascii="Arial" w:hAnsi="Arial" w:cs="Arial"/>
              </w:rPr>
            </w:pPr>
            <w:r>
              <w:rPr>
                <w:rFonts w:ascii="Arial" w:hAnsi="Arial" w:cs="Arial"/>
              </w:rPr>
              <w:t xml:space="preserve">Democracy, Rule of Law, Individual Liberty, Mutual Respect and Tolerance of those of different faiths and beliefs are all integral parts of the </w:t>
            </w:r>
            <w:r w:rsidR="00122852">
              <w:rPr>
                <w:rFonts w:ascii="Arial" w:hAnsi="Arial" w:cs="Arial"/>
              </w:rPr>
              <w:t>PSHE</w:t>
            </w:r>
            <w:r>
              <w:rPr>
                <w:rFonts w:ascii="Arial" w:hAnsi="Arial" w:cs="Arial"/>
              </w:rPr>
              <w:t xml:space="preserve"> teaching across all Jigsaw pieces.</w:t>
            </w:r>
          </w:p>
          <w:p w14:paraId="53396570" w14:textId="77777777" w:rsidR="005E60A4" w:rsidRDefault="005E60A4" w:rsidP="002F47A0">
            <w:pPr>
              <w:jc w:val="both"/>
              <w:rPr>
                <w:rFonts w:ascii="Arial" w:hAnsi="Arial" w:cs="Arial"/>
              </w:rPr>
            </w:pPr>
          </w:p>
          <w:p w14:paraId="037ED46A" w14:textId="02715B6C" w:rsidR="006C6A15" w:rsidRDefault="006C6A15" w:rsidP="002F47A0">
            <w:pPr>
              <w:jc w:val="both"/>
              <w:rPr>
                <w:rFonts w:ascii="Arial" w:hAnsi="Arial" w:cs="Arial"/>
              </w:rPr>
            </w:pPr>
            <w:r>
              <w:rPr>
                <w:rFonts w:ascii="Arial" w:hAnsi="Arial" w:cs="Arial"/>
              </w:rPr>
              <w:t xml:space="preserve">Mapping of this can found on the </w:t>
            </w:r>
            <w:r w:rsidR="00122852">
              <w:rPr>
                <w:rFonts w:ascii="Arial" w:hAnsi="Arial" w:cs="Arial"/>
              </w:rPr>
              <w:t>PSHE</w:t>
            </w:r>
            <w:r>
              <w:rPr>
                <w:rFonts w:ascii="Arial" w:hAnsi="Arial" w:cs="Arial"/>
              </w:rPr>
              <w:t xml:space="preserve"> Curriculum Overview and in the Jigsaw British Values Mapping documentation.</w:t>
            </w:r>
            <w:r w:rsidR="005E60A4">
              <w:rPr>
                <w:rFonts w:ascii="Arial" w:hAnsi="Arial" w:cs="Arial"/>
              </w:rPr>
              <w:t xml:space="preserve"> </w:t>
            </w:r>
            <w:r>
              <w:rPr>
                <w:rFonts w:ascii="Arial" w:hAnsi="Arial" w:cs="Arial"/>
              </w:rPr>
              <w:t xml:space="preserve">It is also an integral part of the </w:t>
            </w:r>
            <w:r w:rsidR="00122852">
              <w:rPr>
                <w:rFonts w:ascii="Arial" w:hAnsi="Arial" w:cs="Arial"/>
              </w:rPr>
              <w:t>PSHE</w:t>
            </w:r>
            <w:r>
              <w:rPr>
                <w:rFonts w:ascii="Arial" w:hAnsi="Arial" w:cs="Arial"/>
              </w:rPr>
              <w:t xml:space="preserve"> ethos across the school. </w:t>
            </w:r>
          </w:p>
          <w:p w14:paraId="463AF2AD" w14:textId="1944E7D7" w:rsidR="005E60A4" w:rsidRDefault="005E60A4" w:rsidP="002F47A0">
            <w:pPr>
              <w:jc w:val="both"/>
              <w:rPr>
                <w:rFonts w:ascii="Arial" w:hAnsi="Arial" w:cs="Arial"/>
              </w:rPr>
            </w:pPr>
          </w:p>
        </w:tc>
      </w:tr>
      <w:tr w:rsidR="0071630C" w14:paraId="3D8C7F2A" w14:textId="77777777" w:rsidTr="00F307D5">
        <w:trPr>
          <w:jc w:val="center"/>
        </w:trPr>
        <w:tc>
          <w:tcPr>
            <w:tcW w:w="10456" w:type="dxa"/>
            <w:shd w:val="clear" w:color="auto" w:fill="990033"/>
          </w:tcPr>
          <w:p w14:paraId="729E4A12" w14:textId="2FA72715" w:rsidR="0071630C" w:rsidRPr="00FF5394" w:rsidRDefault="0071630C" w:rsidP="005E60A4">
            <w:pPr>
              <w:jc w:val="center"/>
              <w:rPr>
                <w:rFonts w:ascii="Arial" w:hAnsi="Arial" w:cs="Arial"/>
                <w:b/>
                <w:bCs/>
              </w:rPr>
            </w:pPr>
            <w:r>
              <w:rPr>
                <w:rFonts w:ascii="Arial" w:hAnsi="Arial" w:cs="Arial"/>
                <w:b/>
                <w:bCs/>
              </w:rPr>
              <w:t>Enrichment Opportunities</w:t>
            </w:r>
          </w:p>
        </w:tc>
      </w:tr>
      <w:tr w:rsidR="0071630C" w14:paraId="13935B6B" w14:textId="77777777" w:rsidTr="00F307D5">
        <w:trPr>
          <w:jc w:val="center"/>
        </w:trPr>
        <w:tc>
          <w:tcPr>
            <w:tcW w:w="10456" w:type="dxa"/>
          </w:tcPr>
          <w:p w14:paraId="3D080A09" w14:textId="77777777" w:rsidR="005E60A4" w:rsidRDefault="005E60A4" w:rsidP="002F47A0">
            <w:pPr>
              <w:jc w:val="both"/>
              <w:rPr>
                <w:rFonts w:ascii="Arial" w:hAnsi="Arial" w:cs="Arial"/>
              </w:rPr>
            </w:pPr>
          </w:p>
          <w:p w14:paraId="6B368555" w14:textId="77777777" w:rsidR="00355FAC" w:rsidRDefault="00355FAC" w:rsidP="00355FAC">
            <w:pPr>
              <w:jc w:val="both"/>
              <w:rPr>
                <w:rFonts w:ascii="Arial" w:hAnsi="Arial" w:cs="Arial"/>
              </w:rPr>
            </w:pPr>
            <w:r w:rsidRPr="00C2273D">
              <w:rPr>
                <w:rFonts w:ascii="Arial" w:hAnsi="Arial" w:cs="Arial"/>
              </w:rPr>
              <w:t xml:space="preserve">At </w:t>
            </w:r>
            <w:r>
              <w:rPr>
                <w:rFonts w:ascii="Arial" w:hAnsi="Arial" w:cs="Arial"/>
              </w:rPr>
              <w:t>Roby Park</w:t>
            </w:r>
            <w:r w:rsidRPr="00C2273D">
              <w:rPr>
                <w:rFonts w:ascii="Arial" w:hAnsi="Arial" w:cs="Arial"/>
              </w:rPr>
              <w:t xml:space="preserve">, we believe that children learn best when they are </w:t>
            </w:r>
            <w:r>
              <w:rPr>
                <w:rFonts w:ascii="Arial" w:hAnsi="Arial" w:cs="Arial"/>
              </w:rPr>
              <w:t>engaged</w:t>
            </w:r>
            <w:r w:rsidRPr="00C2273D">
              <w:rPr>
                <w:rFonts w:ascii="Arial" w:hAnsi="Arial" w:cs="Arial"/>
              </w:rPr>
              <w:t>, inspired and motivated to learn</w:t>
            </w:r>
            <w:r>
              <w:rPr>
                <w:rFonts w:ascii="Arial" w:hAnsi="Arial" w:cs="Arial"/>
              </w:rPr>
              <w:t xml:space="preserve">. </w:t>
            </w:r>
            <w:r w:rsidRPr="00C2273D">
              <w:rPr>
                <w:rFonts w:ascii="Arial" w:hAnsi="Arial" w:cs="Arial"/>
              </w:rPr>
              <w:t>We offer a wide range of experiences and challenges that enrich our core curriculum. This allows our pupils to learn outside the classroom and develop the skills for the worl</w:t>
            </w:r>
            <w:r>
              <w:rPr>
                <w:rFonts w:ascii="Arial" w:hAnsi="Arial" w:cs="Arial"/>
              </w:rPr>
              <w:t>d beyond the primary education. Below ar</w:t>
            </w:r>
            <w:r w:rsidRPr="00C2273D">
              <w:rPr>
                <w:rFonts w:ascii="Arial" w:hAnsi="Arial" w:cs="Arial"/>
              </w:rPr>
              <w:t>e</w:t>
            </w:r>
            <w:r>
              <w:rPr>
                <w:rFonts w:ascii="Arial" w:hAnsi="Arial" w:cs="Arial"/>
              </w:rPr>
              <w:t xml:space="preserve"> some examples of how we</w:t>
            </w:r>
            <w:r w:rsidRPr="00C2273D">
              <w:rPr>
                <w:rFonts w:ascii="Arial" w:hAnsi="Arial" w:cs="Arial"/>
              </w:rPr>
              <w:t xml:space="preserve"> achieve this through</w:t>
            </w:r>
            <w:r>
              <w:rPr>
                <w:rFonts w:ascii="Arial" w:hAnsi="Arial" w:cs="Arial"/>
              </w:rPr>
              <w:t>:</w:t>
            </w:r>
          </w:p>
          <w:p w14:paraId="25A5F701" w14:textId="77777777" w:rsidR="00355FAC" w:rsidRDefault="00355FAC" w:rsidP="00A77822">
            <w:pPr>
              <w:pStyle w:val="ListParagraph"/>
              <w:numPr>
                <w:ilvl w:val="0"/>
                <w:numId w:val="7"/>
              </w:numPr>
              <w:jc w:val="both"/>
              <w:rPr>
                <w:rFonts w:ascii="Arial" w:hAnsi="Arial" w:cs="Arial"/>
              </w:rPr>
            </w:pPr>
            <w:r>
              <w:rPr>
                <w:rFonts w:ascii="Arial" w:hAnsi="Arial" w:cs="Arial"/>
              </w:rPr>
              <w:t>Theme weeks – STEAM week, World Religion Week, Growing Up Week</w:t>
            </w:r>
          </w:p>
          <w:p w14:paraId="6B01B535" w14:textId="77777777" w:rsidR="00355FAC" w:rsidRDefault="00355FAC" w:rsidP="00A77822">
            <w:pPr>
              <w:pStyle w:val="ListParagraph"/>
              <w:numPr>
                <w:ilvl w:val="0"/>
                <w:numId w:val="7"/>
              </w:numPr>
              <w:jc w:val="both"/>
              <w:rPr>
                <w:rFonts w:ascii="Arial" w:hAnsi="Arial" w:cs="Arial"/>
              </w:rPr>
            </w:pPr>
            <w:r>
              <w:rPr>
                <w:rFonts w:ascii="Arial" w:hAnsi="Arial" w:cs="Arial"/>
              </w:rPr>
              <w:lastRenderedPageBreak/>
              <w:t xml:space="preserve">WOW days at the entry and exit points of topics – art gallery exhibitions, workshops, dress up, food tasting </w:t>
            </w:r>
          </w:p>
          <w:p w14:paraId="3B9195E9" w14:textId="77777777" w:rsidR="00355FAC" w:rsidRDefault="00355FAC" w:rsidP="00A77822">
            <w:pPr>
              <w:pStyle w:val="ListParagraph"/>
              <w:numPr>
                <w:ilvl w:val="0"/>
                <w:numId w:val="7"/>
              </w:numPr>
              <w:jc w:val="both"/>
              <w:rPr>
                <w:rFonts w:ascii="Arial" w:hAnsi="Arial" w:cs="Arial"/>
              </w:rPr>
            </w:pPr>
            <w:r>
              <w:rPr>
                <w:rFonts w:ascii="Arial" w:hAnsi="Arial" w:cs="Arial"/>
              </w:rPr>
              <w:t>Celebration afternoons to celebrate and exhibit our learning with the wider community</w:t>
            </w:r>
          </w:p>
          <w:p w14:paraId="5B30D599" w14:textId="2FC176AE" w:rsidR="00355FAC" w:rsidRDefault="00BD6162" w:rsidP="00A77822">
            <w:pPr>
              <w:pStyle w:val="ListParagraph"/>
              <w:numPr>
                <w:ilvl w:val="0"/>
                <w:numId w:val="7"/>
              </w:numPr>
              <w:jc w:val="both"/>
              <w:rPr>
                <w:rFonts w:ascii="Arial" w:hAnsi="Arial" w:cs="Arial"/>
              </w:rPr>
            </w:pPr>
            <w:r>
              <w:rPr>
                <w:rFonts w:ascii="Arial" w:hAnsi="Arial" w:cs="Arial"/>
              </w:rPr>
              <w:t>Invite visitor</w:t>
            </w:r>
            <w:r w:rsidR="00355FAC">
              <w:rPr>
                <w:rFonts w:ascii="Arial" w:hAnsi="Arial" w:cs="Arial"/>
              </w:rPr>
              <w:t>s in – local artists, historians</w:t>
            </w:r>
            <w:r>
              <w:rPr>
                <w:rFonts w:ascii="Arial" w:hAnsi="Arial" w:cs="Arial"/>
              </w:rPr>
              <w:t>, careers</w:t>
            </w:r>
          </w:p>
          <w:p w14:paraId="7B7F3322" w14:textId="2BF2B3F9" w:rsidR="00355FAC" w:rsidRDefault="00355FAC" w:rsidP="00A77822">
            <w:pPr>
              <w:pStyle w:val="ListParagraph"/>
              <w:numPr>
                <w:ilvl w:val="0"/>
                <w:numId w:val="7"/>
              </w:numPr>
              <w:jc w:val="both"/>
              <w:rPr>
                <w:rFonts w:ascii="Arial" w:hAnsi="Arial" w:cs="Arial"/>
              </w:rPr>
            </w:pPr>
            <w:r>
              <w:rPr>
                <w:rFonts w:ascii="Arial" w:hAnsi="Arial" w:cs="Arial"/>
              </w:rPr>
              <w:t xml:space="preserve">Educational visits, workshops and residential trips – </w:t>
            </w:r>
            <w:r w:rsidR="00BD6162">
              <w:rPr>
                <w:rFonts w:ascii="Arial" w:hAnsi="Arial" w:cs="Arial"/>
              </w:rPr>
              <w:t xml:space="preserve">forest school, </w:t>
            </w:r>
            <w:r>
              <w:rPr>
                <w:rFonts w:ascii="Arial" w:hAnsi="Arial" w:cs="Arial"/>
              </w:rPr>
              <w:t xml:space="preserve">art galleries and museums </w:t>
            </w:r>
          </w:p>
          <w:p w14:paraId="59D99669" w14:textId="77777777" w:rsidR="00355FAC" w:rsidRDefault="00355FAC" w:rsidP="00A77822">
            <w:pPr>
              <w:pStyle w:val="ListParagraph"/>
              <w:numPr>
                <w:ilvl w:val="0"/>
                <w:numId w:val="7"/>
              </w:numPr>
              <w:jc w:val="both"/>
              <w:rPr>
                <w:rFonts w:ascii="Arial" w:hAnsi="Arial" w:cs="Arial"/>
              </w:rPr>
            </w:pPr>
            <w:r>
              <w:rPr>
                <w:rFonts w:ascii="Arial" w:hAnsi="Arial" w:cs="Arial"/>
              </w:rPr>
              <w:t xml:space="preserve">Fundraising and awareness days – Harvest/food banks, Macmillan Coffee Mornings, Yellow Day, Sports Relief, Comic Relief, </w:t>
            </w:r>
            <w:proofErr w:type="spellStart"/>
            <w:r>
              <w:rPr>
                <w:rFonts w:ascii="Arial" w:hAnsi="Arial" w:cs="Arial"/>
              </w:rPr>
              <w:t>CiN</w:t>
            </w:r>
            <w:proofErr w:type="spellEnd"/>
            <w:r>
              <w:rPr>
                <w:rFonts w:ascii="Arial" w:hAnsi="Arial" w:cs="Arial"/>
              </w:rPr>
              <w:t>, Cycle4Sepsis, Christmas Jumper Day</w:t>
            </w:r>
          </w:p>
          <w:p w14:paraId="0B6C2C1D" w14:textId="2A5A2CC2" w:rsidR="00355FAC" w:rsidRDefault="00BD6162" w:rsidP="00A77822">
            <w:pPr>
              <w:pStyle w:val="ListParagraph"/>
              <w:numPr>
                <w:ilvl w:val="0"/>
                <w:numId w:val="7"/>
              </w:numPr>
              <w:jc w:val="both"/>
              <w:rPr>
                <w:rFonts w:ascii="Arial" w:hAnsi="Arial" w:cs="Arial"/>
              </w:rPr>
            </w:pPr>
            <w:r>
              <w:rPr>
                <w:rFonts w:ascii="Arial" w:hAnsi="Arial" w:cs="Arial"/>
              </w:rPr>
              <w:t>Enterprise week – Y5/6</w:t>
            </w:r>
            <w:r w:rsidR="00355FAC">
              <w:rPr>
                <w:rFonts w:ascii="Arial" w:hAnsi="Arial" w:cs="Arial"/>
              </w:rPr>
              <w:t xml:space="preserve"> Challenge</w:t>
            </w:r>
          </w:p>
          <w:p w14:paraId="4FE51293" w14:textId="77777777" w:rsidR="00355FAC" w:rsidRDefault="00355FAC" w:rsidP="00A77822">
            <w:pPr>
              <w:pStyle w:val="ListParagraph"/>
              <w:numPr>
                <w:ilvl w:val="0"/>
                <w:numId w:val="7"/>
              </w:numPr>
              <w:jc w:val="both"/>
              <w:rPr>
                <w:rFonts w:ascii="Arial" w:hAnsi="Arial" w:cs="Arial"/>
              </w:rPr>
            </w:pPr>
            <w:r>
              <w:rPr>
                <w:rFonts w:ascii="Arial" w:hAnsi="Arial" w:cs="Arial"/>
              </w:rPr>
              <w:t>‘Keep safe’ curriculum – Bikeability, Friendship Week, Road Safety, Bonfire Night safety, Internet Safety, Gang Awareness, Say No to Knives workshops</w:t>
            </w:r>
          </w:p>
          <w:p w14:paraId="22067A87" w14:textId="77777777" w:rsidR="00355FAC" w:rsidRDefault="00355FAC" w:rsidP="00A77822">
            <w:pPr>
              <w:pStyle w:val="ListParagraph"/>
              <w:numPr>
                <w:ilvl w:val="0"/>
                <w:numId w:val="7"/>
              </w:numPr>
              <w:jc w:val="both"/>
              <w:rPr>
                <w:rFonts w:ascii="Arial" w:hAnsi="Arial" w:cs="Arial"/>
              </w:rPr>
            </w:pPr>
            <w:r>
              <w:rPr>
                <w:rFonts w:ascii="Arial" w:hAnsi="Arial" w:cs="Arial"/>
              </w:rPr>
              <w:t>Wider opportunities – Languages Day, Musical Instruments, Extra-curricular club offer</w:t>
            </w:r>
          </w:p>
          <w:p w14:paraId="6D9760CF" w14:textId="77777777" w:rsidR="00355FAC" w:rsidRDefault="00355FAC" w:rsidP="00A77822">
            <w:pPr>
              <w:pStyle w:val="ListParagraph"/>
              <w:numPr>
                <w:ilvl w:val="0"/>
                <w:numId w:val="7"/>
              </w:numPr>
              <w:jc w:val="both"/>
              <w:rPr>
                <w:rFonts w:ascii="Arial" w:hAnsi="Arial" w:cs="Arial"/>
              </w:rPr>
            </w:pPr>
            <w:r>
              <w:rPr>
                <w:rFonts w:ascii="Arial" w:hAnsi="Arial" w:cs="Arial"/>
              </w:rPr>
              <w:t>Sporting events – inter and intra competitions with the collaborative schools and KSSP</w:t>
            </w:r>
          </w:p>
          <w:p w14:paraId="6369E83F" w14:textId="77777777" w:rsidR="00355FAC" w:rsidRDefault="00355FAC" w:rsidP="00A77822">
            <w:pPr>
              <w:pStyle w:val="ListParagraph"/>
              <w:numPr>
                <w:ilvl w:val="0"/>
                <w:numId w:val="7"/>
              </w:numPr>
              <w:jc w:val="both"/>
              <w:rPr>
                <w:rFonts w:ascii="Arial" w:hAnsi="Arial" w:cs="Arial"/>
              </w:rPr>
            </w:pPr>
            <w:r>
              <w:rPr>
                <w:rFonts w:ascii="Arial" w:hAnsi="Arial" w:cs="Arial"/>
              </w:rPr>
              <w:t xml:space="preserve">Collaborative events with local schools </w:t>
            </w:r>
          </w:p>
          <w:p w14:paraId="70FFAD3F" w14:textId="77777777" w:rsidR="00355FAC" w:rsidRPr="00C2273D" w:rsidRDefault="00355FAC" w:rsidP="00A77822">
            <w:pPr>
              <w:pStyle w:val="ListParagraph"/>
              <w:numPr>
                <w:ilvl w:val="0"/>
                <w:numId w:val="7"/>
              </w:numPr>
              <w:jc w:val="both"/>
              <w:rPr>
                <w:rFonts w:ascii="Arial" w:hAnsi="Arial" w:cs="Arial"/>
              </w:rPr>
            </w:pPr>
            <w:r>
              <w:rPr>
                <w:rFonts w:ascii="Arial" w:hAnsi="Arial" w:cs="Arial"/>
              </w:rPr>
              <w:t>Festivals, celebrations and performances – Musical concerts, Peace Proms, Pantomimes, Christmas productions, Easter celebrations, class assemblies</w:t>
            </w:r>
          </w:p>
          <w:p w14:paraId="55F68035" w14:textId="77777777" w:rsidR="00355FAC" w:rsidRDefault="00355FAC" w:rsidP="005E60A4">
            <w:pPr>
              <w:jc w:val="both"/>
              <w:rPr>
                <w:rFonts w:ascii="Arial" w:hAnsi="Arial" w:cs="Arial"/>
              </w:rPr>
            </w:pPr>
          </w:p>
          <w:p w14:paraId="275A79BD" w14:textId="0090C34B" w:rsidR="005E60A4" w:rsidRDefault="00C0596E" w:rsidP="005E60A4">
            <w:pPr>
              <w:jc w:val="both"/>
              <w:rPr>
                <w:rFonts w:ascii="Arial" w:hAnsi="Arial" w:cs="Arial"/>
              </w:rPr>
            </w:pPr>
            <w:r>
              <w:rPr>
                <w:rFonts w:ascii="Arial" w:hAnsi="Arial" w:cs="Arial"/>
              </w:rPr>
              <w:t>In</w:t>
            </w:r>
            <w:r w:rsidR="005C26C7">
              <w:rPr>
                <w:rFonts w:ascii="Arial" w:hAnsi="Arial" w:cs="Arial"/>
              </w:rPr>
              <w:t xml:space="preserve"> addition to this, s</w:t>
            </w:r>
            <w:r w:rsidR="005E60A4">
              <w:rPr>
                <w:rFonts w:ascii="Arial" w:hAnsi="Arial" w:cs="Arial"/>
              </w:rPr>
              <w:t>chool has a</w:t>
            </w:r>
            <w:r>
              <w:rPr>
                <w:rFonts w:ascii="Arial" w:hAnsi="Arial" w:cs="Arial"/>
              </w:rPr>
              <w:t xml:space="preserve"> </w:t>
            </w:r>
            <w:r w:rsidR="005E60A4">
              <w:rPr>
                <w:rFonts w:ascii="Arial" w:hAnsi="Arial" w:cs="Arial"/>
              </w:rPr>
              <w:t>Cultural Capital</w:t>
            </w:r>
            <w:r>
              <w:rPr>
                <w:rFonts w:ascii="Arial" w:hAnsi="Arial" w:cs="Arial"/>
              </w:rPr>
              <w:t xml:space="preserve"> Planner that all subjects contribute to which ensures a rich and diverse curriculum offer for all pupils to access.</w:t>
            </w:r>
          </w:p>
          <w:p w14:paraId="51F73404" w14:textId="203EF256" w:rsidR="00BC2A5E" w:rsidRDefault="00BC2A5E" w:rsidP="005E60A4">
            <w:pPr>
              <w:jc w:val="both"/>
              <w:rPr>
                <w:rFonts w:ascii="Arial" w:hAnsi="Arial" w:cs="Arial"/>
              </w:rPr>
            </w:pPr>
          </w:p>
        </w:tc>
      </w:tr>
      <w:tr w:rsidR="0071630C" w14:paraId="450C35BF" w14:textId="77777777" w:rsidTr="00F307D5">
        <w:trPr>
          <w:jc w:val="center"/>
        </w:trPr>
        <w:tc>
          <w:tcPr>
            <w:tcW w:w="10456" w:type="dxa"/>
            <w:shd w:val="clear" w:color="auto" w:fill="990033"/>
          </w:tcPr>
          <w:p w14:paraId="1726C2CF" w14:textId="48C4F865" w:rsidR="0071630C" w:rsidRPr="00FF5394" w:rsidRDefault="0071630C" w:rsidP="005E60A4">
            <w:pPr>
              <w:jc w:val="center"/>
              <w:rPr>
                <w:rFonts w:ascii="Arial" w:hAnsi="Arial" w:cs="Arial"/>
                <w:b/>
                <w:bCs/>
              </w:rPr>
            </w:pPr>
            <w:r>
              <w:rPr>
                <w:rFonts w:ascii="Arial" w:hAnsi="Arial" w:cs="Arial"/>
                <w:b/>
                <w:bCs/>
              </w:rPr>
              <w:lastRenderedPageBreak/>
              <w:t>Community Links</w:t>
            </w:r>
          </w:p>
        </w:tc>
      </w:tr>
      <w:tr w:rsidR="0071630C" w14:paraId="672C0539" w14:textId="77777777" w:rsidTr="00F307D5">
        <w:trPr>
          <w:jc w:val="center"/>
        </w:trPr>
        <w:tc>
          <w:tcPr>
            <w:tcW w:w="10456" w:type="dxa"/>
          </w:tcPr>
          <w:p w14:paraId="7D221F37" w14:textId="77777777" w:rsidR="005E60A4" w:rsidRDefault="005E60A4" w:rsidP="002F47A0">
            <w:pPr>
              <w:jc w:val="both"/>
              <w:rPr>
                <w:rFonts w:ascii="Arial" w:hAnsi="Arial" w:cs="Arial"/>
              </w:rPr>
            </w:pPr>
          </w:p>
          <w:p w14:paraId="3A16ED21" w14:textId="557FF4CB" w:rsidR="0071630C" w:rsidRDefault="001B3A11" w:rsidP="002F47A0">
            <w:pPr>
              <w:jc w:val="both"/>
              <w:rPr>
                <w:rFonts w:ascii="Arial" w:hAnsi="Arial" w:cs="Arial"/>
              </w:rPr>
            </w:pPr>
            <w:r>
              <w:rPr>
                <w:rFonts w:ascii="Arial" w:hAnsi="Arial" w:cs="Arial"/>
              </w:rPr>
              <w:t>Jigsaw is launched each year through a Community Assembly which stakeholders are invited to attend. Throughout the year, opportunities are given for pupils to fund raise and support events which require Community support and participation. There are also special weeks across the</w:t>
            </w:r>
            <w:r w:rsidR="005C26C7">
              <w:rPr>
                <w:rFonts w:ascii="Arial" w:hAnsi="Arial" w:cs="Arial"/>
              </w:rPr>
              <w:t xml:space="preserve"> year such as, Growing Up Week and Friendship Week</w:t>
            </w:r>
            <w:r>
              <w:rPr>
                <w:rFonts w:ascii="Arial" w:hAnsi="Arial" w:cs="Arial"/>
              </w:rPr>
              <w:t xml:space="preserve"> when the C</w:t>
            </w:r>
            <w:r w:rsidR="005E60A4">
              <w:rPr>
                <w:rFonts w:ascii="Arial" w:hAnsi="Arial" w:cs="Arial"/>
              </w:rPr>
              <w:t>ommunity link up with school. P</w:t>
            </w:r>
            <w:r>
              <w:rPr>
                <w:rFonts w:ascii="Arial" w:hAnsi="Arial" w:cs="Arial"/>
              </w:rPr>
              <w:t>S</w:t>
            </w:r>
            <w:r w:rsidR="005E60A4">
              <w:rPr>
                <w:rFonts w:ascii="Arial" w:hAnsi="Arial" w:cs="Arial"/>
              </w:rPr>
              <w:t>H</w:t>
            </w:r>
            <w:r>
              <w:rPr>
                <w:rFonts w:ascii="Arial" w:hAnsi="Arial" w:cs="Arial"/>
              </w:rPr>
              <w:t xml:space="preserve">E, Wellbeing, British Values, SMSC and Mental Health will be promoted and supported across our Social Media platforms throughout the year. </w:t>
            </w:r>
          </w:p>
          <w:p w14:paraId="1C93EDD2" w14:textId="77777777" w:rsidR="0086191D" w:rsidRDefault="0086191D" w:rsidP="002F47A0">
            <w:pPr>
              <w:jc w:val="both"/>
              <w:rPr>
                <w:rFonts w:ascii="Arial" w:hAnsi="Arial" w:cs="Arial"/>
              </w:rPr>
            </w:pPr>
          </w:p>
          <w:p w14:paraId="05115E36" w14:textId="2DFF58DD" w:rsidR="0086191D" w:rsidRDefault="00366BE8" w:rsidP="002F47A0">
            <w:pPr>
              <w:jc w:val="both"/>
              <w:rPr>
                <w:rFonts w:ascii="Arial" w:hAnsi="Arial" w:cs="Arial"/>
                <w:b/>
              </w:rPr>
            </w:pPr>
            <w:r>
              <w:rPr>
                <w:rFonts w:ascii="Arial" w:hAnsi="Arial" w:cs="Arial"/>
                <w:b/>
              </w:rPr>
              <w:t xml:space="preserve">Relationships &amp; Sex </w:t>
            </w:r>
            <w:r w:rsidR="0086191D" w:rsidRPr="0086191D">
              <w:rPr>
                <w:rFonts w:ascii="Arial" w:hAnsi="Arial" w:cs="Arial"/>
                <w:b/>
              </w:rPr>
              <w:t>Education</w:t>
            </w:r>
          </w:p>
          <w:p w14:paraId="5890A8C4" w14:textId="77777777" w:rsidR="0086191D" w:rsidRPr="0086191D" w:rsidRDefault="0086191D" w:rsidP="002F47A0">
            <w:pPr>
              <w:jc w:val="both"/>
              <w:rPr>
                <w:rFonts w:ascii="Arial" w:hAnsi="Arial" w:cs="Arial"/>
                <w:bCs/>
              </w:rPr>
            </w:pPr>
            <w:r w:rsidRPr="00CE099E">
              <w:rPr>
                <w:rFonts w:cstheme="minorHAnsi"/>
                <w:bCs/>
              </w:rPr>
              <w:t>“</w:t>
            </w:r>
            <w:r w:rsidRPr="0086191D">
              <w:rPr>
                <w:rFonts w:ascii="Arial" w:hAnsi="Arial" w:cs="Arial"/>
                <w:bCs/>
              </w:rPr>
              <w:t>Parents have the right to request that their child be withdrawn from some or all of sex education delivered as part of statutory Relationships and Sex Education” DfE Guidance p.17</w:t>
            </w:r>
          </w:p>
          <w:p w14:paraId="42E71568" w14:textId="77777777" w:rsidR="005E60A4" w:rsidRDefault="005E60A4" w:rsidP="002F47A0">
            <w:pPr>
              <w:jc w:val="both"/>
              <w:rPr>
                <w:rFonts w:ascii="Arial" w:hAnsi="Arial" w:cs="Arial"/>
                <w:bCs/>
              </w:rPr>
            </w:pPr>
          </w:p>
          <w:p w14:paraId="4DEC80B0" w14:textId="6073DC66" w:rsidR="001575A7" w:rsidRDefault="0086191D" w:rsidP="002F47A0">
            <w:pPr>
              <w:jc w:val="both"/>
              <w:rPr>
                <w:rFonts w:ascii="Arial" w:hAnsi="Arial" w:cs="Arial"/>
                <w:bCs/>
              </w:rPr>
            </w:pPr>
            <w:r w:rsidRPr="0086191D">
              <w:rPr>
                <w:rFonts w:ascii="Arial" w:hAnsi="Arial" w:cs="Arial"/>
                <w:bCs/>
              </w:rPr>
              <w:t xml:space="preserve">At </w:t>
            </w:r>
            <w:r w:rsidR="001575A7">
              <w:rPr>
                <w:rFonts w:ascii="Arial" w:hAnsi="Arial" w:cs="Arial"/>
                <w:bCs/>
              </w:rPr>
              <w:t xml:space="preserve">Roby Park Primary </w:t>
            </w:r>
            <w:r w:rsidRPr="0086191D">
              <w:rPr>
                <w:rFonts w:ascii="Arial" w:hAnsi="Arial" w:cs="Arial"/>
                <w:bCs/>
              </w:rPr>
              <w:t xml:space="preserve">School, puberty is taught as a statutory requirement of Health Education and covered by </w:t>
            </w:r>
            <w:r w:rsidR="00BD6162">
              <w:rPr>
                <w:rFonts w:ascii="Arial" w:hAnsi="Arial" w:cs="Arial"/>
                <w:bCs/>
              </w:rPr>
              <w:t xml:space="preserve">Chris Winter materials and </w:t>
            </w:r>
            <w:r w:rsidRPr="0086191D">
              <w:rPr>
                <w:rFonts w:ascii="Arial" w:hAnsi="Arial" w:cs="Arial"/>
                <w:bCs/>
              </w:rPr>
              <w:t xml:space="preserve">our Jigsaw PSHE Programme in the ‘Changing Me’ Puzzle (unit). </w:t>
            </w:r>
          </w:p>
          <w:p w14:paraId="7A9B6D27" w14:textId="77777777" w:rsidR="005E60A4" w:rsidRDefault="005E60A4" w:rsidP="002F47A0">
            <w:pPr>
              <w:jc w:val="both"/>
              <w:rPr>
                <w:rFonts w:ascii="Arial" w:hAnsi="Arial" w:cs="Arial"/>
                <w:bCs/>
              </w:rPr>
            </w:pPr>
          </w:p>
          <w:p w14:paraId="40A7562C" w14:textId="0511BA9B" w:rsidR="0086191D" w:rsidRDefault="0086191D" w:rsidP="002F47A0">
            <w:pPr>
              <w:jc w:val="both"/>
              <w:rPr>
                <w:rFonts w:ascii="Arial" w:hAnsi="Arial" w:cs="Arial"/>
                <w:bCs/>
              </w:rPr>
            </w:pPr>
            <w:r w:rsidRPr="0086191D">
              <w:rPr>
                <w:rFonts w:ascii="Arial" w:hAnsi="Arial" w:cs="Arial"/>
                <w:bCs/>
              </w:rPr>
              <w:t xml:space="preserve">We conclude that sex education refers to </w:t>
            </w:r>
            <w:r w:rsidRPr="001575A7">
              <w:rPr>
                <w:rFonts w:ascii="Arial" w:hAnsi="Arial" w:cs="Arial"/>
                <w:bCs/>
                <w:u w:val="single"/>
              </w:rPr>
              <w:t>Human Reproduction</w:t>
            </w:r>
            <w:r w:rsidRPr="0086191D">
              <w:rPr>
                <w:rFonts w:ascii="Arial" w:hAnsi="Arial" w:cs="Arial"/>
                <w:bCs/>
              </w:rPr>
              <w:t>, and therefore inform parents of their right to request their child be withdrawn from the PSHE lessons that explicitly teach this i.e. the Jigsaw Changing Me Puzzle (unit) e.g.</w:t>
            </w:r>
          </w:p>
          <w:p w14:paraId="6EA1B032" w14:textId="77777777" w:rsidR="0086191D" w:rsidRPr="005E60A4" w:rsidRDefault="0086191D" w:rsidP="00A77822">
            <w:pPr>
              <w:pStyle w:val="ListParagraph"/>
              <w:numPr>
                <w:ilvl w:val="0"/>
                <w:numId w:val="4"/>
              </w:numPr>
              <w:jc w:val="both"/>
              <w:rPr>
                <w:rFonts w:ascii="Arial" w:hAnsi="Arial" w:cs="Arial"/>
                <w:bCs/>
                <w:iCs/>
              </w:rPr>
            </w:pPr>
            <w:r w:rsidRPr="005E60A4">
              <w:rPr>
                <w:rFonts w:ascii="Arial" w:hAnsi="Arial" w:cs="Arial"/>
                <w:bCs/>
                <w:iCs/>
              </w:rPr>
              <w:t>Year 4, Lesson 2 (Having a baby)</w:t>
            </w:r>
          </w:p>
          <w:p w14:paraId="4BF162AD" w14:textId="77777777" w:rsidR="0086191D" w:rsidRPr="005E60A4" w:rsidRDefault="0086191D" w:rsidP="00A77822">
            <w:pPr>
              <w:pStyle w:val="ListParagraph"/>
              <w:numPr>
                <w:ilvl w:val="0"/>
                <w:numId w:val="4"/>
              </w:numPr>
              <w:jc w:val="both"/>
              <w:rPr>
                <w:rFonts w:ascii="Arial" w:hAnsi="Arial" w:cs="Arial"/>
                <w:bCs/>
                <w:iCs/>
              </w:rPr>
            </w:pPr>
            <w:r w:rsidRPr="005E60A4">
              <w:rPr>
                <w:rFonts w:ascii="Arial" w:hAnsi="Arial" w:cs="Arial"/>
                <w:bCs/>
                <w:iCs/>
              </w:rPr>
              <w:t>Year 5, Lesson 4 (Conception)</w:t>
            </w:r>
          </w:p>
          <w:p w14:paraId="06637213" w14:textId="77777777" w:rsidR="0086191D" w:rsidRPr="005E60A4" w:rsidRDefault="0086191D" w:rsidP="00A77822">
            <w:pPr>
              <w:pStyle w:val="ListParagraph"/>
              <w:numPr>
                <w:ilvl w:val="0"/>
                <w:numId w:val="4"/>
              </w:numPr>
              <w:jc w:val="both"/>
              <w:rPr>
                <w:rFonts w:ascii="Arial" w:hAnsi="Arial" w:cs="Arial"/>
                <w:bCs/>
                <w:iCs/>
              </w:rPr>
            </w:pPr>
            <w:r w:rsidRPr="005E60A4">
              <w:rPr>
                <w:rFonts w:ascii="Arial" w:hAnsi="Arial" w:cs="Arial"/>
                <w:bCs/>
                <w:iCs/>
              </w:rPr>
              <w:t>Year 6, Lesson 4 (Conception, birth)</w:t>
            </w:r>
          </w:p>
          <w:p w14:paraId="2266E1EB" w14:textId="77777777" w:rsidR="001575A7" w:rsidRDefault="001575A7" w:rsidP="002F47A0">
            <w:pPr>
              <w:jc w:val="both"/>
              <w:rPr>
                <w:rFonts w:ascii="Arial" w:hAnsi="Arial" w:cs="Arial"/>
                <w:bCs/>
                <w:iCs/>
              </w:rPr>
            </w:pPr>
          </w:p>
          <w:p w14:paraId="5FF5C6B7" w14:textId="4EA61015" w:rsidR="001575A7" w:rsidRPr="0086191D" w:rsidRDefault="001575A7" w:rsidP="002F47A0">
            <w:pPr>
              <w:jc w:val="both"/>
              <w:rPr>
                <w:rFonts w:ascii="Arial" w:hAnsi="Arial" w:cs="Arial"/>
                <w:bCs/>
                <w:iCs/>
              </w:rPr>
            </w:pPr>
            <w:r>
              <w:rPr>
                <w:rFonts w:ascii="Arial" w:hAnsi="Arial" w:cs="Arial"/>
                <w:bCs/>
                <w:iCs/>
              </w:rPr>
              <w:t xml:space="preserve">We will also have a full, ‘Growing Up Week’ focused on naming of body parts and the changes the body goes through as it grows and develops. </w:t>
            </w:r>
          </w:p>
          <w:p w14:paraId="301BF39B" w14:textId="77777777" w:rsidR="0086191D" w:rsidRPr="0086191D" w:rsidRDefault="0086191D" w:rsidP="002F47A0">
            <w:pPr>
              <w:jc w:val="both"/>
              <w:rPr>
                <w:rFonts w:ascii="Arial" w:hAnsi="Arial" w:cs="Arial"/>
                <w:bCs/>
                <w:iCs/>
              </w:rPr>
            </w:pPr>
          </w:p>
          <w:p w14:paraId="336CBC1E" w14:textId="2E27CC28" w:rsidR="0086191D" w:rsidRDefault="0086191D" w:rsidP="002F47A0">
            <w:pPr>
              <w:jc w:val="both"/>
              <w:rPr>
                <w:rFonts w:ascii="Arial" w:hAnsi="Arial" w:cs="Arial"/>
                <w:bCs/>
                <w:iCs/>
              </w:rPr>
            </w:pPr>
            <w:r w:rsidRPr="0086191D">
              <w:rPr>
                <w:rFonts w:ascii="Arial" w:hAnsi="Arial" w:cs="Arial"/>
                <w:bCs/>
                <w:iCs/>
              </w:rPr>
              <w:lastRenderedPageBreak/>
              <w:t>The school will inf</w:t>
            </w:r>
            <w:r w:rsidR="001575A7">
              <w:rPr>
                <w:rFonts w:ascii="Arial" w:hAnsi="Arial" w:cs="Arial"/>
                <w:bCs/>
                <w:iCs/>
              </w:rPr>
              <w:t xml:space="preserve">orm parents of this right by </w:t>
            </w:r>
            <w:r w:rsidRPr="0086191D">
              <w:rPr>
                <w:rFonts w:ascii="Arial" w:hAnsi="Arial" w:cs="Arial"/>
                <w:bCs/>
                <w:iCs/>
              </w:rPr>
              <w:t>curriculum newsle</w:t>
            </w:r>
            <w:r w:rsidR="001575A7">
              <w:rPr>
                <w:rFonts w:ascii="Arial" w:hAnsi="Arial" w:cs="Arial"/>
                <w:bCs/>
                <w:iCs/>
              </w:rPr>
              <w:t>tter and through Social Media platforms</w:t>
            </w:r>
            <w:r w:rsidRPr="0086191D">
              <w:rPr>
                <w:rFonts w:ascii="Arial" w:hAnsi="Arial" w:cs="Arial"/>
                <w:bCs/>
                <w:iCs/>
              </w:rPr>
              <w:t xml:space="preserve"> before </w:t>
            </w:r>
            <w:r w:rsidR="001575A7">
              <w:rPr>
                <w:rFonts w:ascii="Arial" w:hAnsi="Arial" w:cs="Arial"/>
                <w:bCs/>
                <w:iCs/>
              </w:rPr>
              <w:t>the Changing Me Puzzle is taught and before Growing Up Week commences.</w:t>
            </w:r>
            <w:r w:rsidR="00BD6162">
              <w:rPr>
                <w:rFonts w:ascii="Arial" w:hAnsi="Arial" w:cs="Arial"/>
                <w:bCs/>
                <w:iCs/>
              </w:rPr>
              <w:t xml:space="preserve"> All materials to be used will go through a parent and carer consultation. </w:t>
            </w:r>
          </w:p>
          <w:p w14:paraId="0076C339" w14:textId="1B9EBAB0" w:rsidR="005E60A4" w:rsidRPr="00C0596E" w:rsidRDefault="005E60A4" w:rsidP="002F47A0">
            <w:pPr>
              <w:jc w:val="both"/>
              <w:rPr>
                <w:rFonts w:ascii="Arial" w:hAnsi="Arial" w:cs="Arial"/>
                <w:bCs/>
                <w:iCs/>
              </w:rPr>
            </w:pPr>
          </w:p>
        </w:tc>
      </w:tr>
      <w:tr w:rsidR="0071630C" w14:paraId="5B8FD287" w14:textId="77777777" w:rsidTr="00F307D5">
        <w:trPr>
          <w:jc w:val="center"/>
        </w:trPr>
        <w:tc>
          <w:tcPr>
            <w:tcW w:w="10456" w:type="dxa"/>
            <w:shd w:val="clear" w:color="auto" w:fill="990033"/>
          </w:tcPr>
          <w:p w14:paraId="1ED1394C" w14:textId="5E45C4BA" w:rsidR="0071630C" w:rsidRPr="00FF5394" w:rsidRDefault="005E60A4" w:rsidP="005E60A4">
            <w:pPr>
              <w:jc w:val="center"/>
              <w:rPr>
                <w:rFonts w:ascii="Arial" w:hAnsi="Arial" w:cs="Arial"/>
                <w:b/>
                <w:bCs/>
              </w:rPr>
            </w:pPr>
            <w:r>
              <w:rPr>
                <w:rFonts w:ascii="Arial" w:hAnsi="Arial" w:cs="Arial"/>
                <w:b/>
                <w:bCs/>
              </w:rPr>
              <w:lastRenderedPageBreak/>
              <w:t>Wellbeing</w:t>
            </w:r>
          </w:p>
        </w:tc>
      </w:tr>
      <w:tr w:rsidR="0071630C" w14:paraId="21799ABF" w14:textId="77777777" w:rsidTr="00F307D5">
        <w:trPr>
          <w:jc w:val="center"/>
        </w:trPr>
        <w:tc>
          <w:tcPr>
            <w:tcW w:w="10456" w:type="dxa"/>
          </w:tcPr>
          <w:p w14:paraId="485BC394" w14:textId="77777777" w:rsidR="00F3132C" w:rsidRDefault="00F3132C" w:rsidP="002F47A0">
            <w:pPr>
              <w:pStyle w:val="ListParagraph"/>
              <w:jc w:val="both"/>
              <w:rPr>
                <w:rFonts w:ascii="Arial" w:hAnsi="Arial" w:cs="Arial"/>
              </w:rPr>
            </w:pPr>
          </w:p>
          <w:p w14:paraId="42DC0284" w14:textId="77777777" w:rsidR="005E60A4" w:rsidRDefault="005E60A4" w:rsidP="005E60A4">
            <w:pPr>
              <w:jc w:val="both"/>
              <w:rPr>
                <w:rFonts w:ascii="Arial" w:hAnsi="Arial" w:cs="Arial"/>
              </w:rPr>
            </w:pPr>
            <w:r w:rsidRPr="00DF7C78">
              <w:rPr>
                <w:rFonts w:ascii="Arial" w:hAnsi="Arial" w:cs="Arial"/>
              </w:rPr>
              <w:t xml:space="preserve">At Roby Park, we are committed to supporting the positive mental health and wellbeing of our whole school community (children, staff, parents and carers). We recognise that mental health and emotional wellbeing is just as important to our lives as our physical health. </w:t>
            </w:r>
          </w:p>
          <w:p w14:paraId="0D5968C3" w14:textId="77777777" w:rsidR="005E60A4" w:rsidRDefault="005E60A4" w:rsidP="005E60A4">
            <w:pPr>
              <w:jc w:val="both"/>
              <w:rPr>
                <w:rFonts w:ascii="Arial" w:hAnsi="Arial" w:cs="Arial"/>
              </w:rPr>
            </w:pPr>
          </w:p>
          <w:p w14:paraId="12CA3E2F" w14:textId="77777777" w:rsidR="00F3132C" w:rsidRDefault="005E60A4" w:rsidP="005E60A4">
            <w:pPr>
              <w:jc w:val="both"/>
              <w:rPr>
                <w:rFonts w:ascii="Arial" w:hAnsi="Arial" w:cs="Arial"/>
              </w:rPr>
            </w:pPr>
            <w:r w:rsidRPr="00DF7C78">
              <w:rPr>
                <w:rFonts w:ascii="Arial" w:hAnsi="Arial" w:cs="Arial"/>
              </w:rPr>
              <w:t>At Roby Park, we endeavour to ensure that children are able to manage times of change and stress. We ensure that children learn about what they can do to maintain positive mental health, what affects their mental health, how they can help reduce the stigma surrounding mental health issues, and where they can go if they need help and support.</w:t>
            </w:r>
            <w:r>
              <w:rPr>
                <w:rFonts w:ascii="Arial" w:hAnsi="Arial" w:cs="Arial"/>
              </w:rPr>
              <w:t xml:space="preserve"> The promotion of positive wellbeing is woven throughout our curriculum.</w:t>
            </w:r>
          </w:p>
          <w:p w14:paraId="378C6E8B" w14:textId="3800D3CD" w:rsidR="00366BE8" w:rsidRPr="00F3132C" w:rsidRDefault="00366BE8" w:rsidP="005E60A4">
            <w:pPr>
              <w:jc w:val="both"/>
              <w:rPr>
                <w:rFonts w:ascii="Arial" w:hAnsi="Arial" w:cs="Arial"/>
              </w:rPr>
            </w:pPr>
          </w:p>
        </w:tc>
      </w:tr>
    </w:tbl>
    <w:p w14:paraId="58F29D7C" w14:textId="3C316950" w:rsidR="00BC2A5E" w:rsidRDefault="00BC2A5E" w:rsidP="009D6865">
      <w:pPr>
        <w:tabs>
          <w:tab w:val="left" w:pos="2412"/>
        </w:tabs>
        <w:rPr>
          <w:rFonts w:ascii="Arial" w:hAnsi="Arial" w:cs="Arial"/>
          <w:b/>
          <w:bCs/>
        </w:rPr>
      </w:pPr>
    </w:p>
    <w:p w14:paraId="7C911000" w14:textId="027B8D91" w:rsidR="0071630C" w:rsidRPr="0071630C" w:rsidRDefault="0071630C" w:rsidP="005E60A4">
      <w:pPr>
        <w:tabs>
          <w:tab w:val="left" w:pos="2412"/>
        </w:tabs>
        <w:jc w:val="center"/>
        <w:rPr>
          <w:rFonts w:ascii="Arial" w:hAnsi="Arial" w:cs="Arial"/>
          <w:b/>
          <w:bCs/>
        </w:rPr>
      </w:pPr>
      <w:r w:rsidRPr="0071630C">
        <w:rPr>
          <w:rFonts w:ascii="Arial" w:hAnsi="Arial" w:cs="Arial"/>
          <w:b/>
          <w:bCs/>
        </w:rPr>
        <w:t>IMPACT</w:t>
      </w:r>
    </w:p>
    <w:p w14:paraId="5C8A23CE" w14:textId="3A8C76DE" w:rsidR="0071630C" w:rsidRDefault="0071630C" w:rsidP="002F47A0">
      <w:pPr>
        <w:tabs>
          <w:tab w:val="left" w:pos="2412"/>
        </w:tabs>
        <w:jc w:val="both"/>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F66F7" w14:paraId="3C752C29" w14:textId="77777777" w:rsidTr="00F307D5">
        <w:trPr>
          <w:jc w:val="center"/>
        </w:trPr>
        <w:tc>
          <w:tcPr>
            <w:tcW w:w="10456" w:type="dxa"/>
            <w:shd w:val="clear" w:color="auto" w:fill="990033"/>
          </w:tcPr>
          <w:p w14:paraId="10057564" w14:textId="0237F2FE" w:rsidR="000F66F7" w:rsidRDefault="000F66F7" w:rsidP="005E60A4">
            <w:pPr>
              <w:jc w:val="center"/>
              <w:rPr>
                <w:rFonts w:ascii="Arial" w:hAnsi="Arial" w:cs="Arial"/>
                <w:b/>
                <w:bCs/>
              </w:rPr>
            </w:pPr>
            <w:r>
              <w:rPr>
                <w:rFonts w:ascii="Arial" w:hAnsi="Arial" w:cs="Arial"/>
                <w:b/>
                <w:bCs/>
              </w:rPr>
              <w:t>Impact</w:t>
            </w:r>
          </w:p>
        </w:tc>
      </w:tr>
      <w:tr w:rsidR="000F66F7" w14:paraId="4D8B8068" w14:textId="77777777" w:rsidTr="00F307D5">
        <w:trPr>
          <w:jc w:val="center"/>
        </w:trPr>
        <w:tc>
          <w:tcPr>
            <w:tcW w:w="10456" w:type="dxa"/>
            <w:shd w:val="clear" w:color="auto" w:fill="auto"/>
          </w:tcPr>
          <w:p w14:paraId="0C68DD83" w14:textId="77777777" w:rsidR="005C26C7" w:rsidRDefault="005C26C7" w:rsidP="000F66F7">
            <w:pPr>
              <w:jc w:val="both"/>
              <w:rPr>
                <w:rFonts w:ascii="Arial" w:hAnsi="Arial" w:cs="Arial"/>
                <w:bCs/>
              </w:rPr>
            </w:pPr>
          </w:p>
          <w:p w14:paraId="3771B671" w14:textId="28DEF4FA" w:rsidR="000F66F7" w:rsidRPr="009823C2" w:rsidRDefault="000F66F7" w:rsidP="000F66F7">
            <w:pPr>
              <w:jc w:val="both"/>
              <w:rPr>
                <w:rFonts w:ascii="Arial" w:hAnsi="Arial" w:cs="Arial"/>
                <w:bCs/>
              </w:rPr>
            </w:pPr>
            <w:r w:rsidRPr="009823C2">
              <w:rPr>
                <w:rFonts w:ascii="Arial" w:hAnsi="Arial" w:cs="Arial"/>
                <w:bCs/>
              </w:rPr>
              <w:t>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high quality first wave teaching, supported by targeted, proven interventions where appropriate. In this way it can be seen to impact in a very positive way on children’s outcomes.</w:t>
            </w:r>
          </w:p>
          <w:p w14:paraId="2070E16D" w14:textId="77777777" w:rsidR="000F66F7" w:rsidRPr="009823C2" w:rsidRDefault="000F66F7" w:rsidP="000F66F7">
            <w:pPr>
              <w:jc w:val="both"/>
              <w:rPr>
                <w:rFonts w:ascii="Arial" w:hAnsi="Arial" w:cs="Arial"/>
                <w:bCs/>
              </w:rPr>
            </w:pPr>
          </w:p>
          <w:p w14:paraId="2584CAF2" w14:textId="77777777" w:rsidR="000F66F7" w:rsidRPr="009823C2" w:rsidRDefault="000F66F7" w:rsidP="000F66F7">
            <w:pPr>
              <w:jc w:val="both"/>
              <w:rPr>
                <w:rFonts w:ascii="Arial" w:hAnsi="Arial" w:cs="Arial"/>
                <w:bCs/>
              </w:rPr>
            </w:pPr>
            <w:r w:rsidRPr="009823C2">
              <w:rPr>
                <w:rFonts w:ascii="Arial" w:hAnsi="Arial" w:cs="Arial"/>
                <w:bCs/>
              </w:rPr>
              <w:t>Enjoyment of the curriculum promotes achievement, confidence and good behaviour. Children feel safe to try new things. High quality visits and visitors to the school enhance the curriculum and provide opportunities for writing for a purpose.</w:t>
            </w:r>
          </w:p>
          <w:p w14:paraId="726A702A" w14:textId="77777777" w:rsidR="000F66F7" w:rsidRPr="009823C2" w:rsidRDefault="000F66F7" w:rsidP="000F66F7">
            <w:pPr>
              <w:jc w:val="both"/>
              <w:rPr>
                <w:rFonts w:ascii="Arial" w:hAnsi="Arial" w:cs="Arial"/>
                <w:bCs/>
              </w:rPr>
            </w:pPr>
          </w:p>
          <w:p w14:paraId="4CF69A5A" w14:textId="77777777" w:rsidR="000F66F7" w:rsidRDefault="000F66F7" w:rsidP="000F66F7">
            <w:pPr>
              <w:jc w:val="both"/>
              <w:rPr>
                <w:rFonts w:ascii="Arial" w:hAnsi="Arial" w:cs="Arial"/>
                <w:b/>
                <w:bCs/>
              </w:rPr>
            </w:pPr>
            <w:r w:rsidRPr="009823C2">
              <w:rPr>
                <w:rFonts w:ascii="Arial" w:hAnsi="Arial" w:cs="Arial"/>
                <w:bCs/>
              </w:rPr>
              <w:t>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w:t>
            </w:r>
            <w:r w:rsidRPr="009823C2">
              <w:rPr>
                <w:rFonts w:ascii="Arial" w:hAnsi="Arial" w:cs="Arial"/>
                <w:b/>
                <w:bCs/>
              </w:rPr>
              <w:t>.</w:t>
            </w:r>
          </w:p>
          <w:p w14:paraId="43B33881" w14:textId="2E069108" w:rsidR="005C26C7" w:rsidRDefault="005C26C7" w:rsidP="000F66F7">
            <w:pPr>
              <w:jc w:val="both"/>
              <w:rPr>
                <w:rFonts w:ascii="Arial" w:hAnsi="Arial" w:cs="Arial"/>
                <w:b/>
                <w:bCs/>
              </w:rPr>
            </w:pPr>
          </w:p>
        </w:tc>
      </w:tr>
      <w:tr w:rsidR="0071630C" w14:paraId="165FA573" w14:textId="77777777" w:rsidTr="00F307D5">
        <w:trPr>
          <w:jc w:val="center"/>
        </w:trPr>
        <w:tc>
          <w:tcPr>
            <w:tcW w:w="10456" w:type="dxa"/>
            <w:shd w:val="clear" w:color="auto" w:fill="990033"/>
          </w:tcPr>
          <w:p w14:paraId="0A05AA37" w14:textId="4DF56956" w:rsidR="0071630C" w:rsidRPr="00FF5394" w:rsidRDefault="0071630C" w:rsidP="005E60A4">
            <w:pPr>
              <w:jc w:val="center"/>
              <w:rPr>
                <w:rFonts w:ascii="Arial" w:hAnsi="Arial" w:cs="Arial"/>
                <w:b/>
                <w:bCs/>
              </w:rPr>
            </w:pPr>
            <w:r>
              <w:rPr>
                <w:rFonts w:ascii="Arial" w:hAnsi="Arial" w:cs="Arial"/>
                <w:b/>
                <w:bCs/>
              </w:rPr>
              <w:t>Assessment</w:t>
            </w:r>
          </w:p>
        </w:tc>
      </w:tr>
      <w:tr w:rsidR="0071630C" w14:paraId="2E517B2F" w14:textId="77777777" w:rsidTr="00F307D5">
        <w:trPr>
          <w:jc w:val="center"/>
        </w:trPr>
        <w:tc>
          <w:tcPr>
            <w:tcW w:w="10456" w:type="dxa"/>
          </w:tcPr>
          <w:p w14:paraId="0DF6CE15" w14:textId="77777777" w:rsidR="005E60A4" w:rsidRDefault="005E60A4" w:rsidP="002F47A0">
            <w:pPr>
              <w:jc w:val="both"/>
              <w:rPr>
                <w:rFonts w:ascii="Arial" w:hAnsi="Arial" w:cs="Arial"/>
                <w:shd w:val="clear" w:color="auto" w:fill="FFFFFF"/>
              </w:rPr>
            </w:pPr>
          </w:p>
          <w:p w14:paraId="7AEEA6A2" w14:textId="463F85A4" w:rsidR="0071630C" w:rsidRDefault="00CE00C3" w:rsidP="002F47A0">
            <w:pPr>
              <w:jc w:val="both"/>
              <w:rPr>
                <w:rFonts w:ascii="Arial" w:hAnsi="Arial" w:cs="Arial"/>
                <w:shd w:val="clear" w:color="auto" w:fill="FFFFFF"/>
              </w:rPr>
            </w:pPr>
            <w:r w:rsidRPr="00CE00C3">
              <w:rPr>
                <w:rFonts w:ascii="Arial" w:hAnsi="Arial" w:cs="Arial"/>
                <w:shd w:val="clear" w:color="auto" w:fill="FFFFFF"/>
              </w:rPr>
              <w:t>To be successful independent learners, children and young people need regular opportunities to reflect on and identify what they have learned, what needs to be learned next and what they need to do to continue their learning. Teachers also need to be clear about the progress and achievements of the pupils they teach, and how their learning might be improved.</w:t>
            </w:r>
            <w:r w:rsidRPr="00CE00C3">
              <w:rPr>
                <w:rFonts w:ascii="Arial" w:hAnsi="Arial" w:cs="Arial"/>
              </w:rPr>
              <w:br/>
            </w:r>
            <w:r w:rsidRPr="00CE00C3">
              <w:rPr>
                <w:rFonts w:ascii="Arial" w:hAnsi="Arial" w:cs="Arial"/>
              </w:rPr>
              <w:br/>
            </w:r>
            <w:r w:rsidRPr="00CE00C3">
              <w:rPr>
                <w:rFonts w:ascii="Arial" w:hAnsi="Arial" w:cs="Arial"/>
                <w:shd w:val="clear" w:color="auto" w:fill="FFFFFF"/>
              </w:rPr>
              <w:t xml:space="preserve">To enable this to happen, assessment has to be an integral part of the teaching and learning in all subjects, including PSHE education. However, the personal nature of PSHE education means that it cannot be assessed in the same way as most other subjects and it would be inappropriate for assessment in PSHE education to imply passing or failing ‘as a person’. It </w:t>
            </w:r>
            <w:r w:rsidRPr="00CE00C3">
              <w:rPr>
                <w:rStyle w:val="Emphasis"/>
                <w:rFonts w:ascii="Arial" w:hAnsi="Arial" w:cs="Arial"/>
              </w:rPr>
              <w:t>is</w:t>
            </w:r>
            <w:r w:rsidRPr="00CE00C3">
              <w:rPr>
                <w:rFonts w:ascii="Arial" w:hAnsi="Arial" w:cs="Arial"/>
                <w:shd w:val="clear" w:color="auto" w:fill="FFFFFF"/>
              </w:rPr>
              <w:t xml:space="preserve"> however possible to recognise and evidence progress and attainment in the knowledge, understanding, skills and attributes PSHE strives to develop.</w:t>
            </w:r>
          </w:p>
          <w:p w14:paraId="307B8313" w14:textId="77777777" w:rsidR="00CE00C3" w:rsidRDefault="00CE00C3" w:rsidP="002F47A0">
            <w:pPr>
              <w:jc w:val="both"/>
              <w:rPr>
                <w:rFonts w:ascii="Arial" w:hAnsi="Arial" w:cs="Arial"/>
              </w:rPr>
            </w:pPr>
          </w:p>
          <w:p w14:paraId="114F87F7" w14:textId="0985672D" w:rsidR="00CE00C3" w:rsidRDefault="00CE00C3" w:rsidP="002F47A0">
            <w:pPr>
              <w:jc w:val="both"/>
              <w:rPr>
                <w:rFonts w:ascii="Arial" w:hAnsi="Arial" w:cs="Arial"/>
                <w:shd w:val="clear" w:color="auto" w:fill="FFFFFF"/>
              </w:rPr>
            </w:pPr>
            <w:r w:rsidRPr="00CE00C3">
              <w:rPr>
                <w:rFonts w:ascii="Arial" w:hAnsi="Arial" w:cs="Arial"/>
                <w:shd w:val="clear" w:color="auto" w:fill="FFFFFF"/>
              </w:rPr>
              <w:t>The model of assessment we advocate is that for each new topic, module, or series of lessons, an initial activity is carried out that gauges pupils’ starting point in terms of their existing knowledge, skills, attitudes and beliefs.  This is used to inform the teacher’s planning for that module. Then, at the end of the topic, module, or lesson an activity is carried out which allows pupils to demonstrate the progress they’ve made since doing the baseline activity</w:t>
            </w:r>
            <w:r>
              <w:rPr>
                <w:rFonts w:ascii="Arial" w:hAnsi="Arial" w:cs="Arial"/>
                <w:shd w:val="clear" w:color="auto" w:fill="FFFFFF"/>
              </w:rPr>
              <w:t xml:space="preserve"> </w:t>
            </w:r>
            <w:r w:rsidR="00366BE8">
              <w:rPr>
                <w:rFonts w:ascii="Arial" w:hAnsi="Arial" w:cs="Arial"/>
                <w:shd w:val="clear" w:color="auto" w:fill="FFFFFF"/>
              </w:rPr>
              <w:t>by repeating the same activity so progress and changes in reflection can be demonstrated</w:t>
            </w:r>
            <w:r w:rsidRPr="00CE00C3">
              <w:rPr>
                <w:rFonts w:ascii="Arial" w:hAnsi="Arial" w:cs="Arial"/>
                <w:shd w:val="clear" w:color="auto" w:fill="FFFFFF"/>
              </w:rPr>
              <w:t>. For example, pupils</w:t>
            </w:r>
            <w:r>
              <w:rPr>
                <w:rFonts w:ascii="Arial" w:hAnsi="Arial" w:cs="Arial"/>
                <w:shd w:val="clear" w:color="auto" w:fill="FFFFFF"/>
              </w:rPr>
              <w:t xml:space="preserve"> (or teachers for younger children in EYFS and KS1)</w:t>
            </w:r>
            <w:r w:rsidRPr="00CE00C3">
              <w:rPr>
                <w:rFonts w:ascii="Arial" w:hAnsi="Arial" w:cs="Arial"/>
                <w:shd w:val="clear" w:color="auto" w:fill="FFFFFF"/>
              </w:rPr>
              <w:t xml:space="preserve"> do a ‘mind-map’ of everything they know, think or believe and questions they have about the new topic, then at the end of the module they take a different coloured </w:t>
            </w:r>
            <w:r>
              <w:rPr>
                <w:rFonts w:ascii="Arial" w:hAnsi="Arial" w:cs="Arial"/>
                <w:shd w:val="clear" w:color="auto" w:fill="FFFFFF"/>
              </w:rPr>
              <w:t xml:space="preserve">(purple) </w:t>
            </w:r>
            <w:r w:rsidRPr="00CE00C3">
              <w:rPr>
                <w:rFonts w:ascii="Arial" w:hAnsi="Arial" w:cs="Arial"/>
                <w:shd w:val="clear" w:color="auto" w:fill="FFFFFF"/>
              </w:rPr>
              <w:t>pen and revisit their original mind-map, adding to it, correcting previous misconceptions, answering their original questions and so on. This will demonstrate the progress they have made and can also be used</w:t>
            </w:r>
            <w:r>
              <w:rPr>
                <w:rFonts w:ascii="Arial" w:hAnsi="Arial" w:cs="Arial"/>
                <w:shd w:val="clear" w:color="auto" w:fill="FFFFFF"/>
              </w:rPr>
              <w:t xml:space="preserve"> to measure attainment against the</w:t>
            </w:r>
            <w:r w:rsidRPr="00CE00C3">
              <w:rPr>
                <w:rFonts w:ascii="Arial" w:hAnsi="Arial" w:cs="Arial"/>
                <w:shd w:val="clear" w:color="auto" w:fill="FFFFFF"/>
              </w:rPr>
              <w:t xml:space="preserve"> set of success cri</w:t>
            </w:r>
            <w:r>
              <w:rPr>
                <w:rFonts w:ascii="Arial" w:hAnsi="Arial" w:cs="Arial"/>
                <w:shd w:val="clear" w:color="auto" w:fill="FFFFFF"/>
              </w:rPr>
              <w:t>teria identified in the Jigsaw Assessment provided for each piece which gives statements for WT</w:t>
            </w:r>
            <w:r w:rsidR="00BD6162">
              <w:rPr>
                <w:rFonts w:ascii="Arial" w:hAnsi="Arial" w:cs="Arial"/>
                <w:shd w:val="clear" w:color="auto" w:fill="FFFFFF"/>
              </w:rPr>
              <w:t xml:space="preserve"> (1)</w:t>
            </w:r>
            <w:r>
              <w:rPr>
                <w:rFonts w:ascii="Arial" w:hAnsi="Arial" w:cs="Arial"/>
                <w:shd w:val="clear" w:color="auto" w:fill="FFFFFF"/>
              </w:rPr>
              <w:t>, WA</w:t>
            </w:r>
            <w:r w:rsidR="00BD6162">
              <w:rPr>
                <w:rFonts w:ascii="Arial" w:hAnsi="Arial" w:cs="Arial"/>
                <w:shd w:val="clear" w:color="auto" w:fill="FFFFFF"/>
              </w:rPr>
              <w:t xml:space="preserve"> (2)</w:t>
            </w:r>
            <w:r>
              <w:rPr>
                <w:rFonts w:ascii="Arial" w:hAnsi="Arial" w:cs="Arial"/>
                <w:shd w:val="clear" w:color="auto" w:fill="FFFFFF"/>
              </w:rPr>
              <w:t>, WA+</w:t>
            </w:r>
            <w:r w:rsidR="00BD6162">
              <w:rPr>
                <w:rFonts w:ascii="Arial" w:hAnsi="Arial" w:cs="Arial"/>
                <w:shd w:val="clear" w:color="auto" w:fill="FFFFFF"/>
              </w:rPr>
              <w:t>(3)</w:t>
            </w:r>
            <w:r>
              <w:rPr>
                <w:rFonts w:ascii="Arial" w:hAnsi="Arial" w:cs="Arial"/>
                <w:shd w:val="clear" w:color="auto" w:fill="FFFFFF"/>
              </w:rPr>
              <w:t>.</w:t>
            </w:r>
            <w:r w:rsidR="00021E25">
              <w:rPr>
                <w:rFonts w:ascii="Arial" w:hAnsi="Arial" w:cs="Arial"/>
                <w:shd w:val="clear" w:color="auto" w:fill="FFFFFF"/>
              </w:rPr>
              <w:t xml:space="preserve"> Jigsaw and Insi</w:t>
            </w:r>
            <w:r w:rsidR="00BD6162">
              <w:rPr>
                <w:rFonts w:ascii="Arial" w:hAnsi="Arial" w:cs="Arial"/>
                <w:shd w:val="clear" w:color="auto" w:fill="FFFFFF"/>
              </w:rPr>
              <w:t>ght are linked up</w:t>
            </w:r>
            <w:r w:rsidR="00021E25">
              <w:rPr>
                <w:rFonts w:ascii="Arial" w:hAnsi="Arial" w:cs="Arial"/>
                <w:shd w:val="clear" w:color="auto" w:fill="FFFFFF"/>
              </w:rPr>
              <w:t xml:space="preserve"> which means staff can add assessments to Insight at the required data drops.</w:t>
            </w:r>
          </w:p>
          <w:p w14:paraId="3CB4CE5B" w14:textId="7F5D470E" w:rsidR="005C26C7" w:rsidRDefault="005C26C7" w:rsidP="002F47A0">
            <w:pPr>
              <w:jc w:val="both"/>
              <w:rPr>
                <w:rFonts w:ascii="Arial" w:hAnsi="Arial" w:cs="Arial"/>
                <w:shd w:val="clear" w:color="auto" w:fill="FFFFFF"/>
              </w:rPr>
            </w:pPr>
          </w:p>
          <w:p w14:paraId="387BE7A9" w14:textId="3D0B942F" w:rsidR="005C26C7" w:rsidRPr="005C26C7" w:rsidRDefault="005C26C7" w:rsidP="002F47A0">
            <w:pPr>
              <w:jc w:val="both"/>
              <w:rPr>
                <w:rFonts w:ascii="Arial" w:hAnsi="Arial" w:cs="Arial"/>
              </w:rPr>
            </w:pPr>
            <w:r>
              <w:rPr>
                <w:rFonts w:ascii="Arial" w:hAnsi="Arial" w:cs="Arial"/>
              </w:rPr>
              <w:t xml:space="preserve">Pupil achievement is evidenced through the </w:t>
            </w:r>
            <w:r w:rsidR="00A77822">
              <w:rPr>
                <w:rFonts w:ascii="Arial" w:hAnsi="Arial" w:cs="Arial"/>
              </w:rPr>
              <w:t>r</w:t>
            </w:r>
            <w:r>
              <w:rPr>
                <w:rFonts w:ascii="Arial" w:hAnsi="Arial" w:cs="Arial"/>
              </w:rPr>
              <w:t xml:space="preserve">eward </w:t>
            </w:r>
            <w:r w:rsidR="00A77822">
              <w:rPr>
                <w:rFonts w:ascii="Arial" w:hAnsi="Arial" w:cs="Arial"/>
              </w:rPr>
              <w:t>a</w:t>
            </w:r>
            <w:r>
              <w:rPr>
                <w:rFonts w:ascii="Arial" w:hAnsi="Arial" w:cs="Arial"/>
              </w:rPr>
              <w:t>ssemblies, End of Piece</w:t>
            </w:r>
            <w:r w:rsidR="007B60E2">
              <w:rPr>
                <w:rFonts w:ascii="Arial" w:hAnsi="Arial" w:cs="Arial"/>
              </w:rPr>
              <w:t xml:space="preserve"> </w:t>
            </w:r>
            <w:r w:rsidR="00A77822">
              <w:rPr>
                <w:rFonts w:ascii="Arial" w:hAnsi="Arial" w:cs="Arial"/>
              </w:rPr>
              <w:t>d</w:t>
            </w:r>
            <w:r w:rsidR="007B60E2">
              <w:rPr>
                <w:rFonts w:ascii="Arial" w:hAnsi="Arial" w:cs="Arial"/>
              </w:rPr>
              <w:t>isplays and Seesaw</w:t>
            </w:r>
            <w:r>
              <w:rPr>
                <w:rFonts w:ascii="Arial" w:hAnsi="Arial" w:cs="Arial"/>
              </w:rPr>
              <w:t xml:space="preserve">. Pupils will also create their own </w:t>
            </w:r>
            <w:r w:rsidR="00122852">
              <w:rPr>
                <w:rFonts w:ascii="Arial" w:hAnsi="Arial" w:cs="Arial"/>
              </w:rPr>
              <w:t>PSHE</w:t>
            </w:r>
            <w:r>
              <w:rPr>
                <w:rFonts w:ascii="Arial" w:hAnsi="Arial" w:cs="Arial"/>
              </w:rPr>
              <w:t xml:space="preserve"> Journal for each Jigsaw piece and teachers will use Jigsaw Knowledge organisers and assessment tools to evidence coverage and attainment.</w:t>
            </w:r>
          </w:p>
          <w:p w14:paraId="6E5AD95B" w14:textId="5602999C" w:rsidR="006D5C77" w:rsidRPr="00C0596E" w:rsidRDefault="006D5C77" w:rsidP="00A77822">
            <w:pPr>
              <w:jc w:val="both"/>
              <w:rPr>
                <w:rFonts w:ascii="Arial" w:hAnsi="Arial" w:cs="Arial"/>
                <w:shd w:val="clear" w:color="auto" w:fill="FFFFFF"/>
              </w:rPr>
            </w:pPr>
          </w:p>
        </w:tc>
      </w:tr>
      <w:tr w:rsidR="0071630C" w14:paraId="2F5251F5" w14:textId="77777777" w:rsidTr="00F307D5">
        <w:trPr>
          <w:jc w:val="center"/>
        </w:trPr>
        <w:tc>
          <w:tcPr>
            <w:tcW w:w="10456" w:type="dxa"/>
            <w:shd w:val="clear" w:color="auto" w:fill="990033"/>
          </w:tcPr>
          <w:p w14:paraId="06EF8F1F" w14:textId="2189E61C" w:rsidR="0071630C" w:rsidRPr="00FF5394" w:rsidRDefault="0071630C" w:rsidP="005E60A4">
            <w:pPr>
              <w:jc w:val="center"/>
              <w:rPr>
                <w:rFonts w:ascii="Arial" w:hAnsi="Arial" w:cs="Arial"/>
                <w:b/>
                <w:bCs/>
              </w:rPr>
            </w:pPr>
            <w:r>
              <w:rPr>
                <w:rFonts w:ascii="Arial" w:hAnsi="Arial" w:cs="Arial"/>
                <w:b/>
                <w:bCs/>
              </w:rPr>
              <w:lastRenderedPageBreak/>
              <w:t>Monitoring and Evaluation</w:t>
            </w:r>
          </w:p>
        </w:tc>
      </w:tr>
      <w:tr w:rsidR="0071630C" w14:paraId="3333E232" w14:textId="77777777" w:rsidTr="00F307D5">
        <w:trPr>
          <w:jc w:val="center"/>
        </w:trPr>
        <w:tc>
          <w:tcPr>
            <w:tcW w:w="10456" w:type="dxa"/>
          </w:tcPr>
          <w:p w14:paraId="4916D76E" w14:textId="56AFAEC0" w:rsidR="005E60A4" w:rsidRDefault="005E60A4" w:rsidP="002F47A0">
            <w:pPr>
              <w:autoSpaceDE w:val="0"/>
              <w:autoSpaceDN w:val="0"/>
              <w:adjustRightInd w:val="0"/>
              <w:jc w:val="both"/>
              <w:rPr>
                <w:rFonts w:ascii="Arial" w:hAnsi="Arial" w:cs="Arial"/>
              </w:rPr>
            </w:pPr>
          </w:p>
          <w:p w14:paraId="7C53E607" w14:textId="77777777" w:rsidR="005E60A4" w:rsidRDefault="005E60A4" w:rsidP="005E60A4">
            <w:pPr>
              <w:jc w:val="both"/>
              <w:rPr>
                <w:rFonts w:ascii="Arial" w:hAnsi="Arial" w:cs="Arial"/>
              </w:rPr>
            </w:pPr>
            <w:r>
              <w:rPr>
                <w:rFonts w:ascii="Arial" w:hAnsi="Arial" w:cs="Arial"/>
              </w:rPr>
              <w:t>Subject leads play an active role in the school self-evaluation cycle and throughout the year they will participate in:</w:t>
            </w:r>
          </w:p>
          <w:p w14:paraId="39AC9D12" w14:textId="77777777" w:rsidR="005E60A4" w:rsidRDefault="005E60A4" w:rsidP="00A77822">
            <w:pPr>
              <w:pStyle w:val="ListParagraph"/>
              <w:numPr>
                <w:ilvl w:val="0"/>
                <w:numId w:val="6"/>
              </w:numPr>
              <w:jc w:val="both"/>
              <w:rPr>
                <w:rFonts w:ascii="Arial" w:hAnsi="Arial" w:cs="Arial"/>
              </w:rPr>
            </w:pPr>
            <w:r>
              <w:rPr>
                <w:rFonts w:ascii="Arial" w:hAnsi="Arial" w:cs="Arial"/>
              </w:rPr>
              <w:t>Ensure there is clear progression throughout the school</w:t>
            </w:r>
          </w:p>
          <w:p w14:paraId="2E127F33" w14:textId="77777777" w:rsidR="005E60A4" w:rsidRDefault="005E60A4" w:rsidP="00A77822">
            <w:pPr>
              <w:pStyle w:val="ListParagraph"/>
              <w:numPr>
                <w:ilvl w:val="0"/>
                <w:numId w:val="6"/>
              </w:numPr>
              <w:jc w:val="both"/>
              <w:rPr>
                <w:rFonts w:ascii="Arial" w:hAnsi="Arial" w:cs="Arial"/>
              </w:rPr>
            </w:pPr>
            <w:r>
              <w:rPr>
                <w:rFonts w:ascii="Arial" w:hAnsi="Arial" w:cs="Arial"/>
              </w:rPr>
              <w:t>Creation of termly data reports</w:t>
            </w:r>
          </w:p>
          <w:p w14:paraId="16A6A232" w14:textId="77777777" w:rsidR="005E60A4" w:rsidRDefault="005E60A4" w:rsidP="00A77822">
            <w:pPr>
              <w:pStyle w:val="ListParagraph"/>
              <w:numPr>
                <w:ilvl w:val="0"/>
                <w:numId w:val="6"/>
              </w:numPr>
              <w:jc w:val="both"/>
              <w:rPr>
                <w:rFonts w:ascii="Arial" w:hAnsi="Arial" w:cs="Arial"/>
              </w:rPr>
            </w:pPr>
            <w:r>
              <w:rPr>
                <w:rFonts w:ascii="Arial" w:hAnsi="Arial" w:cs="Arial"/>
              </w:rPr>
              <w:t>Reporting to SLT &amp; Governors</w:t>
            </w:r>
          </w:p>
          <w:p w14:paraId="11A90367" w14:textId="77777777" w:rsidR="005E60A4" w:rsidRDefault="005E60A4" w:rsidP="00A77822">
            <w:pPr>
              <w:pStyle w:val="ListParagraph"/>
              <w:numPr>
                <w:ilvl w:val="0"/>
                <w:numId w:val="6"/>
              </w:numPr>
              <w:jc w:val="both"/>
              <w:rPr>
                <w:rFonts w:ascii="Arial" w:hAnsi="Arial" w:cs="Arial"/>
              </w:rPr>
            </w:pPr>
            <w:r>
              <w:rPr>
                <w:rFonts w:ascii="Arial" w:hAnsi="Arial" w:cs="Arial"/>
              </w:rPr>
              <w:t>Pupil voice</w:t>
            </w:r>
          </w:p>
          <w:p w14:paraId="1BF4327A" w14:textId="77777777" w:rsidR="005E60A4" w:rsidRDefault="005E60A4" w:rsidP="00A77822">
            <w:pPr>
              <w:pStyle w:val="ListParagraph"/>
              <w:numPr>
                <w:ilvl w:val="0"/>
                <w:numId w:val="6"/>
              </w:numPr>
              <w:jc w:val="both"/>
              <w:rPr>
                <w:rFonts w:ascii="Arial" w:hAnsi="Arial" w:cs="Arial"/>
              </w:rPr>
            </w:pPr>
            <w:r>
              <w:rPr>
                <w:rFonts w:ascii="Arial" w:hAnsi="Arial" w:cs="Arial"/>
              </w:rPr>
              <w:t>Work samples</w:t>
            </w:r>
          </w:p>
          <w:p w14:paraId="024144AC" w14:textId="77777777" w:rsidR="005E60A4" w:rsidRDefault="005E60A4" w:rsidP="00A77822">
            <w:pPr>
              <w:pStyle w:val="ListParagraph"/>
              <w:numPr>
                <w:ilvl w:val="0"/>
                <w:numId w:val="6"/>
              </w:numPr>
              <w:jc w:val="both"/>
              <w:rPr>
                <w:rFonts w:ascii="Arial" w:hAnsi="Arial" w:cs="Arial"/>
              </w:rPr>
            </w:pPr>
            <w:r>
              <w:rPr>
                <w:rFonts w:ascii="Arial" w:hAnsi="Arial" w:cs="Arial"/>
              </w:rPr>
              <w:t>Learning exploration blinks</w:t>
            </w:r>
          </w:p>
          <w:p w14:paraId="1CF41F80" w14:textId="77777777" w:rsidR="005E60A4" w:rsidRDefault="005E60A4" w:rsidP="00A77822">
            <w:pPr>
              <w:pStyle w:val="ListParagraph"/>
              <w:numPr>
                <w:ilvl w:val="0"/>
                <w:numId w:val="6"/>
              </w:numPr>
              <w:jc w:val="both"/>
              <w:rPr>
                <w:rFonts w:ascii="Arial" w:hAnsi="Arial" w:cs="Arial"/>
              </w:rPr>
            </w:pPr>
            <w:r>
              <w:rPr>
                <w:rFonts w:ascii="Arial" w:hAnsi="Arial" w:cs="Arial"/>
              </w:rPr>
              <w:t>Developing cultural capital opportunities and events</w:t>
            </w:r>
          </w:p>
          <w:p w14:paraId="5C694100" w14:textId="77777777" w:rsidR="005E60A4" w:rsidRDefault="005E60A4" w:rsidP="00A77822">
            <w:pPr>
              <w:pStyle w:val="ListParagraph"/>
              <w:numPr>
                <w:ilvl w:val="0"/>
                <w:numId w:val="5"/>
              </w:numPr>
              <w:jc w:val="both"/>
              <w:rPr>
                <w:rFonts w:ascii="Arial" w:hAnsi="Arial" w:cs="Arial"/>
              </w:rPr>
            </w:pPr>
            <w:r>
              <w:rPr>
                <w:rFonts w:ascii="Arial" w:hAnsi="Arial" w:cs="Arial"/>
              </w:rPr>
              <w:t xml:space="preserve">Identify any training needs and </w:t>
            </w:r>
            <w:r w:rsidRPr="00BB7F18">
              <w:rPr>
                <w:rFonts w:ascii="Arial" w:hAnsi="Arial" w:cs="Arial"/>
              </w:rPr>
              <w:t>offer extra support and guidance to staff when it is appropriate</w:t>
            </w:r>
          </w:p>
          <w:p w14:paraId="4CEF8320" w14:textId="77777777" w:rsidR="005E60A4" w:rsidRPr="002E0040" w:rsidRDefault="005E60A4" w:rsidP="00A77822">
            <w:pPr>
              <w:pStyle w:val="ListParagraph"/>
              <w:numPr>
                <w:ilvl w:val="0"/>
                <w:numId w:val="5"/>
              </w:numPr>
              <w:jc w:val="both"/>
              <w:rPr>
                <w:rFonts w:ascii="Arial" w:hAnsi="Arial" w:cs="Arial"/>
              </w:rPr>
            </w:pPr>
            <w:r w:rsidRPr="00BB7F18">
              <w:rPr>
                <w:rFonts w:ascii="Arial" w:hAnsi="Arial" w:cs="Arial"/>
              </w:rPr>
              <w:t>Ensure that there are suitable resources to help with</w:t>
            </w:r>
            <w:r>
              <w:rPr>
                <w:rFonts w:ascii="Arial" w:hAnsi="Arial" w:cs="Arial"/>
              </w:rPr>
              <w:t xml:space="preserve"> the teaching and learning of their subject</w:t>
            </w:r>
          </w:p>
          <w:p w14:paraId="041EF89A" w14:textId="3CB3642D" w:rsidR="005E60A4" w:rsidRPr="00C0596E" w:rsidRDefault="005E60A4" w:rsidP="002F47A0">
            <w:pPr>
              <w:autoSpaceDE w:val="0"/>
              <w:autoSpaceDN w:val="0"/>
              <w:adjustRightInd w:val="0"/>
              <w:jc w:val="both"/>
              <w:rPr>
                <w:rFonts w:ascii="Arial" w:hAnsi="Arial" w:cs="Arial"/>
                <w:color w:val="000000" w:themeColor="text1"/>
              </w:rPr>
            </w:pPr>
          </w:p>
        </w:tc>
      </w:tr>
      <w:tr w:rsidR="0071630C" w14:paraId="134302A1" w14:textId="77777777" w:rsidTr="00F307D5">
        <w:trPr>
          <w:jc w:val="center"/>
        </w:trPr>
        <w:tc>
          <w:tcPr>
            <w:tcW w:w="10456" w:type="dxa"/>
            <w:shd w:val="clear" w:color="auto" w:fill="990033"/>
          </w:tcPr>
          <w:p w14:paraId="68795F1E" w14:textId="537FBBB7" w:rsidR="0071630C" w:rsidRPr="00FF5394" w:rsidRDefault="0071630C" w:rsidP="005E60A4">
            <w:pPr>
              <w:jc w:val="center"/>
              <w:rPr>
                <w:rFonts w:ascii="Arial" w:hAnsi="Arial" w:cs="Arial"/>
                <w:b/>
                <w:bCs/>
              </w:rPr>
            </w:pPr>
            <w:r>
              <w:rPr>
                <w:rFonts w:ascii="Arial" w:hAnsi="Arial" w:cs="Arial"/>
                <w:b/>
                <w:bCs/>
              </w:rPr>
              <w:t>Review Date</w:t>
            </w:r>
          </w:p>
        </w:tc>
      </w:tr>
      <w:tr w:rsidR="0071630C" w14:paraId="05514A87" w14:textId="77777777" w:rsidTr="00F307D5">
        <w:trPr>
          <w:jc w:val="center"/>
        </w:trPr>
        <w:tc>
          <w:tcPr>
            <w:tcW w:w="10456" w:type="dxa"/>
          </w:tcPr>
          <w:p w14:paraId="75246867" w14:textId="77777777" w:rsidR="008545C8" w:rsidRDefault="008545C8" w:rsidP="002F47A0">
            <w:pPr>
              <w:jc w:val="both"/>
              <w:rPr>
                <w:rFonts w:ascii="Arial" w:hAnsi="Arial" w:cs="Arial"/>
              </w:rPr>
            </w:pPr>
          </w:p>
          <w:p w14:paraId="456C56FF" w14:textId="42E71E05" w:rsidR="005E60A4" w:rsidRPr="001B085A" w:rsidRDefault="005E60A4" w:rsidP="005E60A4">
            <w:pPr>
              <w:rPr>
                <w:rFonts w:ascii="Arial" w:hAnsi="Arial" w:cs="Arial"/>
                <w:b/>
              </w:rPr>
            </w:pPr>
            <w:r w:rsidRPr="001B085A">
              <w:rPr>
                <w:rFonts w:ascii="Arial" w:hAnsi="Arial" w:cs="Arial"/>
                <w:b/>
              </w:rPr>
              <w:t xml:space="preserve">Policy Agreed: </w:t>
            </w:r>
            <w:r w:rsidR="002D5136" w:rsidRPr="002D5136">
              <w:rPr>
                <w:rFonts w:ascii="Arial" w:hAnsi="Arial" w:cs="Arial"/>
                <w:bCs/>
              </w:rPr>
              <w:t>September 2024</w:t>
            </w:r>
          </w:p>
          <w:p w14:paraId="10C63A05" w14:textId="6EE8B755" w:rsidR="0071630C" w:rsidRPr="002D5136" w:rsidRDefault="005E60A4" w:rsidP="005E60A4">
            <w:pPr>
              <w:rPr>
                <w:rFonts w:ascii="Arial" w:hAnsi="Arial" w:cs="Arial"/>
                <w:bCs/>
              </w:rPr>
            </w:pPr>
            <w:r w:rsidRPr="001B085A">
              <w:rPr>
                <w:rFonts w:ascii="Arial" w:hAnsi="Arial" w:cs="Arial"/>
                <w:b/>
              </w:rPr>
              <w:t xml:space="preserve">Policy Review: </w:t>
            </w:r>
            <w:r w:rsidR="002D5136" w:rsidRPr="002D5136">
              <w:rPr>
                <w:rFonts w:ascii="Arial" w:hAnsi="Arial" w:cs="Arial"/>
                <w:bCs/>
              </w:rPr>
              <w:t>September 2026</w:t>
            </w:r>
          </w:p>
          <w:p w14:paraId="0CC89037" w14:textId="3D295165" w:rsidR="008545C8" w:rsidRDefault="008545C8" w:rsidP="002F47A0">
            <w:pPr>
              <w:jc w:val="both"/>
              <w:rPr>
                <w:rFonts w:ascii="Arial" w:hAnsi="Arial" w:cs="Arial"/>
              </w:rPr>
            </w:pPr>
          </w:p>
        </w:tc>
      </w:tr>
    </w:tbl>
    <w:p w14:paraId="6A894BB8" w14:textId="77777777" w:rsidR="0071630C" w:rsidRDefault="0071630C" w:rsidP="002F47A0">
      <w:pPr>
        <w:jc w:val="both"/>
        <w:rPr>
          <w:rFonts w:ascii="Arial" w:hAnsi="Arial" w:cs="Arial"/>
        </w:rPr>
      </w:pPr>
    </w:p>
    <w:p w14:paraId="39B9051B" w14:textId="71FBA539" w:rsidR="0071630C" w:rsidRDefault="0071630C" w:rsidP="0071630C">
      <w:pPr>
        <w:tabs>
          <w:tab w:val="left" w:pos="2412"/>
        </w:tabs>
        <w:jc w:val="center"/>
        <w:rPr>
          <w:rFonts w:ascii="Arial" w:hAnsi="Arial" w:cs="Arial"/>
          <w:b/>
          <w:bCs/>
        </w:rPr>
      </w:pPr>
    </w:p>
    <w:p w14:paraId="502D48AD" w14:textId="7449E4A5" w:rsidR="006D5C77" w:rsidRDefault="006D5C77" w:rsidP="002D5136">
      <w:pPr>
        <w:tabs>
          <w:tab w:val="left" w:pos="2412"/>
        </w:tabs>
        <w:rPr>
          <w:rFonts w:ascii="Arial" w:hAnsi="Arial" w:cs="Arial"/>
          <w:b/>
          <w:bCs/>
        </w:rPr>
      </w:pPr>
    </w:p>
    <w:p w14:paraId="51D578F0" w14:textId="058D77B7" w:rsidR="006D5C77" w:rsidRDefault="006D5C77" w:rsidP="0071630C">
      <w:pPr>
        <w:tabs>
          <w:tab w:val="left" w:pos="2412"/>
        </w:tabs>
        <w:jc w:val="center"/>
        <w:rPr>
          <w:rFonts w:ascii="Arial" w:hAnsi="Arial" w:cs="Arial"/>
          <w:b/>
          <w:bCs/>
        </w:rPr>
      </w:pPr>
    </w:p>
    <w:p w14:paraId="1F3669DF" w14:textId="058840F2" w:rsidR="006D5C77" w:rsidRDefault="006D5C77" w:rsidP="0071630C">
      <w:pPr>
        <w:tabs>
          <w:tab w:val="left" w:pos="2412"/>
        </w:tabs>
        <w:jc w:val="center"/>
        <w:rPr>
          <w:rFonts w:ascii="Arial" w:hAnsi="Arial" w:cs="Arial"/>
          <w:b/>
          <w:bCs/>
        </w:rPr>
      </w:pPr>
    </w:p>
    <w:p w14:paraId="29DE55BD" w14:textId="77777777" w:rsidR="009D6865" w:rsidRDefault="009D6865" w:rsidP="009D6865">
      <w:pPr>
        <w:tabs>
          <w:tab w:val="left" w:pos="2412"/>
        </w:tabs>
        <w:rPr>
          <w:rFonts w:ascii="Arial" w:hAnsi="Arial" w:cs="Arial"/>
          <w:b/>
          <w:bCs/>
        </w:rPr>
      </w:pPr>
    </w:p>
    <w:sectPr w:rsidR="009D6865" w:rsidSect="00EA717F">
      <w:headerReference w:type="default" r:id="rId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EDDC3" w14:textId="77777777" w:rsidR="00A34168" w:rsidRDefault="00A34168" w:rsidP="0080530E">
      <w:r>
        <w:separator/>
      </w:r>
    </w:p>
  </w:endnote>
  <w:endnote w:type="continuationSeparator" w:id="0">
    <w:p w14:paraId="274EAA42" w14:textId="77777777" w:rsidR="00A34168" w:rsidRDefault="00A34168"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34431" w14:textId="77777777" w:rsidR="00A34168" w:rsidRDefault="00A34168" w:rsidP="0080530E">
      <w:r>
        <w:separator/>
      </w:r>
    </w:p>
  </w:footnote>
  <w:footnote w:type="continuationSeparator" w:id="0">
    <w:p w14:paraId="7F2BAB1C" w14:textId="77777777" w:rsidR="00A34168" w:rsidRDefault="00A34168"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F92E" w14:textId="7A7B5EF8" w:rsidR="00CC28EB" w:rsidRDefault="00F307D5" w:rsidP="00E26846">
    <w:pPr>
      <w:pStyle w:val="Header"/>
      <w:jc w:val="center"/>
      <w:rPr>
        <w:rFonts w:ascii="Arial" w:hAnsi="Arial" w:cs="Arial"/>
        <w:sz w:val="56"/>
        <w:szCs w:val="56"/>
      </w:rPr>
    </w:pPr>
    <w:r>
      <w:rPr>
        <w:noProof/>
        <w:lang w:eastAsia="en-GB"/>
      </w:rPr>
      <w:drawing>
        <wp:anchor distT="0" distB="0" distL="114300" distR="114300" simplePos="0" relativeHeight="251661312" behindDoc="0" locked="0" layoutInCell="1" allowOverlap="1" wp14:anchorId="0BCFA082" wp14:editId="738B1A75">
          <wp:simplePos x="0" y="0"/>
          <wp:positionH relativeFrom="column">
            <wp:posOffset>5885645</wp:posOffset>
          </wp:positionH>
          <wp:positionV relativeFrom="paragraph">
            <wp:posOffset>344893</wp:posOffset>
          </wp:positionV>
          <wp:extent cx="679450" cy="1009650"/>
          <wp:effectExtent l="0" t="0" r="6350" b="0"/>
          <wp:wrapNone/>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374D4FAD" wp14:editId="7E9A15BA">
          <wp:simplePos x="0" y="0"/>
          <wp:positionH relativeFrom="column">
            <wp:posOffset>191833</wp:posOffset>
          </wp:positionH>
          <wp:positionV relativeFrom="paragraph">
            <wp:posOffset>344893</wp:posOffset>
          </wp:positionV>
          <wp:extent cx="679450" cy="1009650"/>
          <wp:effectExtent l="0" t="0" r="6350" b="0"/>
          <wp:wrapNone/>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496877C0" w14:textId="70E41EB8" w:rsidR="00F307D5" w:rsidRPr="00BA6464" w:rsidRDefault="00F307D5" w:rsidP="00F307D5">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9264" behindDoc="0" locked="0" layoutInCell="1" allowOverlap="1" wp14:anchorId="2BF67F62" wp14:editId="78607A8F">
          <wp:simplePos x="0" y="0"/>
          <wp:positionH relativeFrom="column">
            <wp:posOffset>8846185</wp:posOffset>
          </wp:positionH>
          <wp:positionV relativeFrom="paragraph">
            <wp:posOffset>-234950</wp:posOffset>
          </wp:positionV>
          <wp:extent cx="652145" cy="652145"/>
          <wp:effectExtent l="0" t="0" r="0" b="0"/>
          <wp:wrapNone/>
          <wp:docPr id="5" name="Picture 5"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6"/>
        <w:szCs w:val="56"/>
      </w:rPr>
      <w:t>Roby Park</w:t>
    </w:r>
    <w:r w:rsidRPr="00E1501B">
      <w:rPr>
        <w:rFonts w:ascii="Arial" w:hAnsi="Arial" w:cs="Arial"/>
        <w:sz w:val="56"/>
        <w:szCs w:val="56"/>
      </w:rPr>
      <w:t xml:space="preserve"> Primary School</w:t>
    </w:r>
  </w:p>
  <w:bookmarkEnd w:id="0"/>
  <w:p w14:paraId="20426569" w14:textId="77777777" w:rsidR="00CC28EB" w:rsidRDefault="00CC28EB" w:rsidP="003231FC">
    <w:pPr>
      <w:pStyle w:val="Header"/>
      <w:rPr>
        <w:sz w:val="36"/>
        <w:szCs w:val="36"/>
      </w:rPr>
    </w:pPr>
  </w:p>
  <w:p w14:paraId="1F9286D9" w14:textId="4D63614A" w:rsidR="008545C8" w:rsidRPr="00F65CDB" w:rsidRDefault="002F47A0" w:rsidP="002F47A0">
    <w:pPr>
      <w:pStyle w:val="Header"/>
      <w:jc w:val="center"/>
      <w:rPr>
        <w:sz w:val="36"/>
        <w:szCs w:val="36"/>
      </w:rPr>
    </w:pPr>
    <w:r>
      <w:rPr>
        <w:sz w:val="36"/>
        <w:szCs w:val="36"/>
      </w:rPr>
      <w:t>PSH</w:t>
    </w:r>
    <w:r w:rsidR="00944299">
      <w:rPr>
        <w:sz w:val="36"/>
        <w:szCs w:val="36"/>
      </w:rPr>
      <w:t>E</w:t>
    </w:r>
    <w:r w:rsidR="003C4779">
      <w:rPr>
        <w:sz w:val="36"/>
        <w:szCs w:val="36"/>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C2A51"/>
    <w:multiLevelType w:val="hybridMultilevel"/>
    <w:tmpl w:val="3142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04B"/>
    <w:multiLevelType w:val="hybridMultilevel"/>
    <w:tmpl w:val="E9A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904A2"/>
    <w:multiLevelType w:val="hybridMultilevel"/>
    <w:tmpl w:val="D252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76A0D"/>
    <w:multiLevelType w:val="hybridMultilevel"/>
    <w:tmpl w:val="97A2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6564B"/>
    <w:multiLevelType w:val="hybridMultilevel"/>
    <w:tmpl w:val="A29C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C1EDE"/>
    <w:multiLevelType w:val="hybridMultilevel"/>
    <w:tmpl w:val="D220A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B9695A"/>
    <w:multiLevelType w:val="hybridMultilevel"/>
    <w:tmpl w:val="D034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7142B"/>
    <w:multiLevelType w:val="hybridMultilevel"/>
    <w:tmpl w:val="E0CC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84285"/>
    <w:multiLevelType w:val="hybridMultilevel"/>
    <w:tmpl w:val="4048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A4A6D"/>
    <w:multiLevelType w:val="hybridMultilevel"/>
    <w:tmpl w:val="DEA2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1190B"/>
    <w:multiLevelType w:val="hybridMultilevel"/>
    <w:tmpl w:val="BB9C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643D8"/>
    <w:multiLevelType w:val="hybridMultilevel"/>
    <w:tmpl w:val="E1FA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472B0"/>
    <w:multiLevelType w:val="hybridMultilevel"/>
    <w:tmpl w:val="3294D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C570D8"/>
    <w:multiLevelType w:val="hybridMultilevel"/>
    <w:tmpl w:val="DC8E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D5210"/>
    <w:multiLevelType w:val="hybridMultilevel"/>
    <w:tmpl w:val="E67A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777130">
    <w:abstractNumId w:val="12"/>
  </w:num>
  <w:num w:numId="2" w16cid:durableId="892934391">
    <w:abstractNumId w:val="9"/>
  </w:num>
  <w:num w:numId="3" w16cid:durableId="1142622404">
    <w:abstractNumId w:val="0"/>
  </w:num>
  <w:num w:numId="4" w16cid:durableId="1100830310">
    <w:abstractNumId w:val="7"/>
  </w:num>
  <w:num w:numId="5" w16cid:durableId="507326130">
    <w:abstractNumId w:val="11"/>
  </w:num>
  <w:num w:numId="6" w16cid:durableId="882323853">
    <w:abstractNumId w:val="1"/>
  </w:num>
  <w:num w:numId="7" w16cid:durableId="320081623">
    <w:abstractNumId w:val="10"/>
  </w:num>
  <w:num w:numId="8" w16cid:durableId="1049841765">
    <w:abstractNumId w:val="8"/>
  </w:num>
  <w:num w:numId="9" w16cid:durableId="1221482272">
    <w:abstractNumId w:val="5"/>
  </w:num>
  <w:num w:numId="10" w16cid:durableId="1663659349">
    <w:abstractNumId w:val="6"/>
  </w:num>
  <w:num w:numId="11" w16cid:durableId="1324167831">
    <w:abstractNumId w:val="13"/>
  </w:num>
  <w:num w:numId="12" w16cid:durableId="335504528">
    <w:abstractNumId w:val="2"/>
  </w:num>
  <w:num w:numId="13" w16cid:durableId="1225599476">
    <w:abstractNumId w:val="4"/>
  </w:num>
  <w:num w:numId="14" w16cid:durableId="2014643254">
    <w:abstractNumId w:val="3"/>
  </w:num>
  <w:num w:numId="15" w16cid:durableId="86914909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02498"/>
    <w:rsid w:val="0001459F"/>
    <w:rsid w:val="00021E25"/>
    <w:rsid w:val="00023ECE"/>
    <w:rsid w:val="0004708E"/>
    <w:rsid w:val="00056FE1"/>
    <w:rsid w:val="00057DB0"/>
    <w:rsid w:val="00060C8F"/>
    <w:rsid w:val="00064DAE"/>
    <w:rsid w:val="00067751"/>
    <w:rsid w:val="00085745"/>
    <w:rsid w:val="000955C2"/>
    <w:rsid w:val="00096905"/>
    <w:rsid w:val="000B52B0"/>
    <w:rsid w:val="000B7BB9"/>
    <w:rsid w:val="000C09FC"/>
    <w:rsid w:val="000C5F7A"/>
    <w:rsid w:val="000E4556"/>
    <w:rsid w:val="000F66F7"/>
    <w:rsid w:val="000F7D46"/>
    <w:rsid w:val="00101BEC"/>
    <w:rsid w:val="00106F82"/>
    <w:rsid w:val="00113335"/>
    <w:rsid w:val="00114207"/>
    <w:rsid w:val="00115319"/>
    <w:rsid w:val="001163D0"/>
    <w:rsid w:val="00121AC3"/>
    <w:rsid w:val="00121FC2"/>
    <w:rsid w:val="00122852"/>
    <w:rsid w:val="001302FD"/>
    <w:rsid w:val="0013291C"/>
    <w:rsid w:val="001575A7"/>
    <w:rsid w:val="001575FD"/>
    <w:rsid w:val="00174738"/>
    <w:rsid w:val="001944B0"/>
    <w:rsid w:val="00196297"/>
    <w:rsid w:val="001A28CB"/>
    <w:rsid w:val="001A3FCD"/>
    <w:rsid w:val="001A7853"/>
    <w:rsid w:val="001B152F"/>
    <w:rsid w:val="001B3A11"/>
    <w:rsid w:val="001B5970"/>
    <w:rsid w:val="001C3D47"/>
    <w:rsid w:val="001E62A1"/>
    <w:rsid w:val="0020001F"/>
    <w:rsid w:val="00211A56"/>
    <w:rsid w:val="00215666"/>
    <w:rsid w:val="002203C9"/>
    <w:rsid w:val="002232F4"/>
    <w:rsid w:val="00225B65"/>
    <w:rsid w:val="00226802"/>
    <w:rsid w:val="00226AD8"/>
    <w:rsid w:val="00235504"/>
    <w:rsid w:val="0027117F"/>
    <w:rsid w:val="00283CB1"/>
    <w:rsid w:val="002905D3"/>
    <w:rsid w:val="002908E7"/>
    <w:rsid w:val="00293E52"/>
    <w:rsid w:val="002A0829"/>
    <w:rsid w:val="002A6E31"/>
    <w:rsid w:val="002B2BDD"/>
    <w:rsid w:val="002C1590"/>
    <w:rsid w:val="002C5CB2"/>
    <w:rsid w:val="002D5136"/>
    <w:rsid w:val="002D7E4A"/>
    <w:rsid w:val="002E211D"/>
    <w:rsid w:val="002F12CB"/>
    <w:rsid w:val="002F47A0"/>
    <w:rsid w:val="003038C1"/>
    <w:rsid w:val="00304BC0"/>
    <w:rsid w:val="00315C6E"/>
    <w:rsid w:val="003231FC"/>
    <w:rsid w:val="00327C17"/>
    <w:rsid w:val="00337439"/>
    <w:rsid w:val="0034091C"/>
    <w:rsid w:val="00353016"/>
    <w:rsid w:val="0035454E"/>
    <w:rsid w:val="00355FAC"/>
    <w:rsid w:val="00361659"/>
    <w:rsid w:val="00363D45"/>
    <w:rsid w:val="00364921"/>
    <w:rsid w:val="00365E24"/>
    <w:rsid w:val="00366BE8"/>
    <w:rsid w:val="00371BD1"/>
    <w:rsid w:val="00377BD8"/>
    <w:rsid w:val="00380750"/>
    <w:rsid w:val="0039001A"/>
    <w:rsid w:val="003906BF"/>
    <w:rsid w:val="00392745"/>
    <w:rsid w:val="00393723"/>
    <w:rsid w:val="003A6DCD"/>
    <w:rsid w:val="003C1FB8"/>
    <w:rsid w:val="003C4779"/>
    <w:rsid w:val="003C4C88"/>
    <w:rsid w:val="003D3541"/>
    <w:rsid w:val="003E3AD5"/>
    <w:rsid w:val="003F13EE"/>
    <w:rsid w:val="0040744F"/>
    <w:rsid w:val="00415416"/>
    <w:rsid w:val="00417073"/>
    <w:rsid w:val="0042722A"/>
    <w:rsid w:val="0043303B"/>
    <w:rsid w:val="0044208D"/>
    <w:rsid w:val="0044548F"/>
    <w:rsid w:val="00453BF8"/>
    <w:rsid w:val="00456706"/>
    <w:rsid w:val="00462D64"/>
    <w:rsid w:val="00475581"/>
    <w:rsid w:val="00475666"/>
    <w:rsid w:val="00476449"/>
    <w:rsid w:val="00477717"/>
    <w:rsid w:val="0048271B"/>
    <w:rsid w:val="004836BC"/>
    <w:rsid w:val="00483F91"/>
    <w:rsid w:val="00487D2F"/>
    <w:rsid w:val="00496218"/>
    <w:rsid w:val="004A12AC"/>
    <w:rsid w:val="004A44E4"/>
    <w:rsid w:val="004A4E62"/>
    <w:rsid w:val="004C1057"/>
    <w:rsid w:val="004C3A0D"/>
    <w:rsid w:val="004C68AB"/>
    <w:rsid w:val="004E0578"/>
    <w:rsid w:val="004E2E7E"/>
    <w:rsid w:val="004F0B20"/>
    <w:rsid w:val="004F4155"/>
    <w:rsid w:val="00501EBF"/>
    <w:rsid w:val="005049B2"/>
    <w:rsid w:val="005175DA"/>
    <w:rsid w:val="0052240B"/>
    <w:rsid w:val="00535D8D"/>
    <w:rsid w:val="0055452F"/>
    <w:rsid w:val="005661BD"/>
    <w:rsid w:val="00572BC4"/>
    <w:rsid w:val="00572CEA"/>
    <w:rsid w:val="00577DAE"/>
    <w:rsid w:val="00596E90"/>
    <w:rsid w:val="005A1FBF"/>
    <w:rsid w:val="005A5BF5"/>
    <w:rsid w:val="005A6F10"/>
    <w:rsid w:val="005C26C7"/>
    <w:rsid w:val="005E60A4"/>
    <w:rsid w:val="005F68AA"/>
    <w:rsid w:val="006150A0"/>
    <w:rsid w:val="0061675F"/>
    <w:rsid w:val="006234B3"/>
    <w:rsid w:val="00633453"/>
    <w:rsid w:val="0063475C"/>
    <w:rsid w:val="00634FAA"/>
    <w:rsid w:val="006471B1"/>
    <w:rsid w:val="00652076"/>
    <w:rsid w:val="00654049"/>
    <w:rsid w:val="006577AD"/>
    <w:rsid w:val="00674445"/>
    <w:rsid w:val="00680903"/>
    <w:rsid w:val="00681717"/>
    <w:rsid w:val="0068476D"/>
    <w:rsid w:val="00686491"/>
    <w:rsid w:val="00697F4D"/>
    <w:rsid w:val="006B6F71"/>
    <w:rsid w:val="006C650C"/>
    <w:rsid w:val="006C6A15"/>
    <w:rsid w:val="006D2529"/>
    <w:rsid w:val="006D5C77"/>
    <w:rsid w:val="006D7BF3"/>
    <w:rsid w:val="006D7EF1"/>
    <w:rsid w:val="006E55A7"/>
    <w:rsid w:val="006F020A"/>
    <w:rsid w:val="006F7962"/>
    <w:rsid w:val="006F7FBB"/>
    <w:rsid w:val="00701D28"/>
    <w:rsid w:val="0070255C"/>
    <w:rsid w:val="0071630C"/>
    <w:rsid w:val="00730158"/>
    <w:rsid w:val="00732DF8"/>
    <w:rsid w:val="00740FD3"/>
    <w:rsid w:val="007430E3"/>
    <w:rsid w:val="00751218"/>
    <w:rsid w:val="0075330A"/>
    <w:rsid w:val="0076088A"/>
    <w:rsid w:val="0076683A"/>
    <w:rsid w:val="00780740"/>
    <w:rsid w:val="00783981"/>
    <w:rsid w:val="00785BD9"/>
    <w:rsid w:val="007A36AF"/>
    <w:rsid w:val="007B04B6"/>
    <w:rsid w:val="007B4662"/>
    <w:rsid w:val="007B570A"/>
    <w:rsid w:val="007B60E2"/>
    <w:rsid w:val="007C097B"/>
    <w:rsid w:val="007C79AB"/>
    <w:rsid w:val="007D6FC6"/>
    <w:rsid w:val="007E4588"/>
    <w:rsid w:val="00804504"/>
    <w:rsid w:val="0080530E"/>
    <w:rsid w:val="00806FDE"/>
    <w:rsid w:val="00816A44"/>
    <w:rsid w:val="00820F03"/>
    <w:rsid w:val="00821136"/>
    <w:rsid w:val="0082406D"/>
    <w:rsid w:val="00831B94"/>
    <w:rsid w:val="00834D47"/>
    <w:rsid w:val="00835C53"/>
    <w:rsid w:val="00853FBF"/>
    <w:rsid w:val="008545C8"/>
    <w:rsid w:val="0086191D"/>
    <w:rsid w:val="00871FBD"/>
    <w:rsid w:val="00874449"/>
    <w:rsid w:val="00881269"/>
    <w:rsid w:val="00886A98"/>
    <w:rsid w:val="00887F83"/>
    <w:rsid w:val="008906B3"/>
    <w:rsid w:val="0089482F"/>
    <w:rsid w:val="008B17C2"/>
    <w:rsid w:val="008B2753"/>
    <w:rsid w:val="008B47DE"/>
    <w:rsid w:val="008C11A3"/>
    <w:rsid w:val="008D14AE"/>
    <w:rsid w:val="008D2896"/>
    <w:rsid w:val="008D7213"/>
    <w:rsid w:val="00900E68"/>
    <w:rsid w:val="00903C6D"/>
    <w:rsid w:val="00904782"/>
    <w:rsid w:val="00904C2B"/>
    <w:rsid w:val="00912711"/>
    <w:rsid w:val="00913656"/>
    <w:rsid w:val="00926291"/>
    <w:rsid w:val="00944299"/>
    <w:rsid w:val="009447C1"/>
    <w:rsid w:val="00951548"/>
    <w:rsid w:val="0095643E"/>
    <w:rsid w:val="00966115"/>
    <w:rsid w:val="00971F86"/>
    <w:rsid w:val="00974F39"/>
    <w:rsid w:val="0097510A"/>
    <w:rsid w:val="00986DDA"/>
    <w:rsid w:val="009904E3"/>
    <w:rsid w:val="00991102"/>
    <w:rsid w:val="009B01CA"/>
    <w:rsid w:val="009B5C99"/>
    <w:rsid w:val="009C4541"/>
    <w:rsid w:val="009C63E0"/>
    <w:rsid w:val="009D6865"/>
    <w:rsid w:val="009E16F7"/>
    <w:rsid w:val="009E605F"/>
    <w:rsid w:val="009F0397"/>
    <w:rsid w:val="00A12D64"/>
    <w:rsid w:val="00A20463"/>
    <w:rsid w:val="00A20E7B"/>
    <w:rsid w:val="00A34168"/>
    <w:rsid w:val="00A3709D"/>
    <w:rsid w:val="00A370BA"/>
    <w:rsid w:val="00A45570"/>
    <w:rsid w:val="00A52924"/>
    <w:rsid w:val="00A52C52"/>
    <w:rsid w:val="00A53DA3"/>
    <w:rsid w:val="00A67A2F"/>
    <w:rsid w:val="00A67AAC"/>
    <w:rsid w:val="00A72CE7"/>
    <w:rsid w:val="00A77822"/>
    <w:rsid w:val="00A94A9A"/>
    <w:rsid w:val="00AA28A7"/>
    <w:rsid w:val="00AB15A1"/>
    <w:rsid w:val="00AD54C0"/>
    <w:rsid w:val="00AE2498"/>
    <w:rsid w:val="00AF3D36"/>
    <w:rsid w:val="00AF4A3C"/>
    <w:rsid w:val="00B11E8B"/>
    <w:rsid w:val="00B21C04"/>
    <w:rsid w:val="00B510CF"/>
    <w:rsid w:val="00B52CAA"/>
    <w:rsid w:val="00B6685B"/>
    <w:rsid w:val="00B67531"/>
    <w:rsid w:val="00B76EAB"/>
    <w:rsid w:val="00BA3AA0"/>
    <w:rsid w:val="00BA49F5"/>
    <w:rsid w:val="00BA6464"/>
    <w:rsid w:val="00BB0577"/>
    <w:rsid w:val="00BB3287"/>
    <w:rsid w:val="00BC2A5E"/>
    <w:rsid w:val="00BD6162"/>
    <w:rsid w:val="00BE1BE2"/>
    <w:rsid w:val="00BF17F2"/>
    <w:rsid w:val="00C00C2F"/>
    <w:rsid w:val="00C0596E"/>
    <w:rsid w:val="00C27E4C"/>
    <w:rsid w:val="00C31AAE"/>
    <w:rsid w:val="00C37BEA"/>
    <w:rsid w:val="00C409CD"/>
    <w:rsid w:val="00C50833"/>
    <w:rsid w:val="00C52460"/>
    <w:rsid w:val="00CB5751"/>
    <w:rsid w:val="00CC04C4"/>
    <w:rsid w:val="00CC28EB"/>
    <w:rsid w:val="00CD2B5A"/>
    <w:rsid w:val="00CD733F"/>
    <w:rsid w:val="00CD7BDE"/>
    <w:rsid w:val="00CE00C3"/>
    <w:rsid w:val="00CE2F81"/>
    <w:rsid w:val="00CF0D9C"/>
    <w:rsid w:val="00D01D36"/>
    <w:rsid w:val="00D03273"/>
    <w:rsid w:val="00D13263"/>
    <w:rsid w:val="00D16587"/>
    <w:rsid w:val="00D44436"/>
    <w:rsid w:val="00D458F4"/>
    <w:rsid w:val="00D47482"/>
    <w:rsid w:val="00D47848"/>
    <w:rsid w:val="00D52FE0"/>
    <w:rsid w:val="00D53295"/>
    <w:rsid w:val="00D54DEB"/>
    <w:rsid w:val="00D815B1"/>
    <w:rsid w:val="00D8166A"/>
    <w:rsid w:val="00D821DD"/>
    <w:rsid w:val="00D83F47"/>
    <w:rsid w:val="00D93CB8"/>
    <w:rsid w:val="00DA1564"/>
    <w:rsid w:val="00DA460B"/>
    <w:rsid w:val="00DA72F5"/>
    <w:rsid w:val="00DB6A62"/>
    <w:rsid w:val="00DC6B70"/>
    <w:rsid w:val="00DC73FE"/>
    <w:rsid w:val="00DD08C5"/>
    <w:rsid w:val="00DD08D1"/>
    <w:rsid w:val="00DD6A7E"/>
    <w:rsid w:val="00DD7D0A"/>
    <w:rsid w:val="00DE2FC4"/>
    <w:rsid w:val="00DF2825"/>
    <w:rsid w:val="00E112C3"/>
    <w:rsid w:val="00E1501B"/>
    <w:rsid w:val="00E26846"/>
    <w:rsid w:val="00E33F50"/>
    <w:rsid w:val="00E42B3D"/>
    <w:rsid w:val="00E5034C"/>
    <w:rsid w:val="00E51115"/>
    <w:rsid w:val="00E55E5F"/>
    <w:rsid w:val="00E56881"/>
    <w:rsid w:val="00E73E35"/>
    <w:rsid w:val="00E81D37"/>
    <w:rsid w:val="00EA717F"/>
    <w:rsid w:val="00EB59A0"/>
    <w:rsid w:val="00EC2B63"/>
    <w:rsid w:val="00EC52F9"/>
    <w:rsid w:val="00ED229B"/>
    <w:rsid w:val="00ED49F3"/>
    <w:rsid w:val="00EE6D78"/>
    <w:rsid w:val="00EF1964"/>
    <w:rsid w:val="00EF31AB"/>
    <w:rsid w:val="00F004AF"/>
    <w:rsid w:val="00F07A34"/>
    <w:rsid w:val="00F12C20"/>
    <w:rsid w:val="00F13B95"/>
    <w:rsid w:val="00F164C0"/>
    <w:rsid w:val="00F307D5"/>
    <w:rsid w:val="00F3132C"/>
    <w:rsid w:val="00F32A6F"/>
    <w:rsid w:val="00F41121"/>
    <w:rsid w:val="00F42E8B"/>
    <w:rsid w:val="00F43CCB"/>
    <w:rsid w:val="00F445DE"/>
    <w:rsid w:val="00F46D74"/>
    <w:rsid w:val="00F63021"/>
    <w:rsid w:val="00F65CDB"/>
    <w:rsid w:val="00F66599"/>
    <w:rsid w:val="00F72EC1"/>
    <w:rsid w:val="00F77A80"/>
    <w:rsid w:val="00F922F4"/>
    <w:rsid w:val="00F94063"/>
    <w:rsid w:val="00F942F6"/>
    <w:rsid w:val="00FB73A4"/>
    <w:rsid w:val="00FC2630"/>
    <w:rsid w:val="00FC2F5C"/>
    <w:rsid w:val="00FC429C"/>
    <w:rsid w:val="00FC716E"/>
    <w:rsid w:val="00FD465A"/>
    <w:rsid w:val="00FE3CE6"/>
    <w:rsid w:val="00FE5151"/>
    <w:rsid w:val="00FE5691"/>
    <w:rsid w:val="00FE5825"/>
    <w:rsid w:val="00FF2CD1"/>
    <w:rsid w:val="00FF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F8251C"/>
  <w15:docId w15:val="{A114F6E5-2939-4A4C-8CAB-F651DBF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paragraph" w:styleId="Heading4">
    <w:name w:val="heading 4"/>
    <w:basedOn w:val="Normal"/>
    <w:next w:val="Normal"/>
    <w:link w:val="Heading4Char"/>
    <w:qFormat/>
    <w:locked/>
    <w:rsid w:val="001575A7"/>
    <w:pPr>
      <w:keepNext/>
      <w:autoSpaceDE w:val="0"/>
      <w:autoSpaceDN w:val="0"/>
      <w:spacing w:before="240" w:after="60"/>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 w:type="paragraph" w:customStyle="1" w:styleId="Default">
    <w:name w:val="Default"/>
    <w:rsid w:val="008545C8"/>
    <w:pPr>
      <w:autoSpaceDE w:val="0"/>
      <w:autoSpaceDN w:val="0"/>
      <w:adjustRightInd w:val="0"/>
    </w:pPr>
    <w:rPr>
      <w:rFonts w:eastAsiaTheme="minorHAnsi" w:cs="Calibri"/>
      <w:color w:val="000000"/>
      <w:sz w:val="24"/>
      <w:szCs w:val="24"/>
      <w:lang w:eastAsia="en-US"/>
    </w:rPr>
  </w:style>
  <w:style w:type="character" w:customStyle="1" w:styleId="Heading4Char">
    <w:name w:val="Heading 4 Char"/>
    <w:basedOn w:val="DefaultParagraphFont"/>
    <w:link w:val="Heading4"/>
    <w:rsid w:val="001575A7"/>
    <w:rPr>
      <w:rFonts w:ascii="Times New Roman" w:eastAsia="Times New Roman" w:hAnsi="Times New Roman"/>
      <w:b/>
      <w:bCs/>
      <w:sz w:val="28"/>
      <w:szCs w:val="28"/>
    </w:rPr>
  </w:style>
  <w:style w:type="table" w:styleId="PlainTable2">
    <w:name w:val="Plain Table 2"/>
    <w:basedOn w:val="TableNormal"/>
    <w:uiPriority w:val="42"/>
    <w:rsid w:val="001575A7"/>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B15A1"/>
    <w:pPr>
      <w:spacing w:before="100" w:beforeAutospacing="1" w:after="100" w:afterAutospacing="1"/>
    </w:pPr>
    <w:rPr>
      <w:lang w:eastAsia="en-GB"/>
    </w:rPr>
  </w:style>
  <w:style w:type="character" w:styleId="Emphasis">
    <w:name w:val="Emphasis"/>
    <w:basedOn w:val="DefaultParagraphFont"/>
    <w:uiPriority w:val="20"/>
    <w:qFormat/>
    <w:locked/>
    <w:rsid w:val="00CE00C3"/>
    <w:rPr>
      <w:i/>
      <w:iCs/>
    </w:rPr>
  </w:style>
  <w:style w:type="character" w:styleId="FollowedHyperlink">
    <w:name w:val="FollowedHyperlink"/>
    <w:basedOn w:val="DefaultParagraphFont"/>
    <w:uiPriority w:val="99"/>
    <w:semiHidden/>
    <w:unhideWhenUsed/>
    <w:rsid w:val="00E81D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67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paper</Template>
  <TotalTime>19</TotalTime>
  <Pages>9</Pages>
  <Words>3557</Words>
  <Characters>19156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Allen, Kathryn</cp:lastModifiedBy>
  <cp:revision>6</cp:revision>
  <cp:lastPrinted>2021-08-17T11:31:00Z</cp:lastPrinted>
  <dcterms:created xsi:type="dcterms:W3CDTF">2021-08-17T11:15:00Z</dcterms:created>
  <dcterms:modified xsi:type="dcterms:W3CDTF">2024-08-24T08:00:00Z</dcterms:modified>
</cp:coreProperties>
</file>