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18005" w14:textId="6B44D992" w:rsidR="00CC28EB" w:rsidRDefault="00CC28EB" w:rsidP="00226AD8">
      <w:pPr>
        <w:rPr>
          <w:rFonts w:ascii="Arial" w:hAnsi="Arial" w:cs="Arial"/>
        </w:rPr>
      </w:pPr>
    </w:p>
    <w:p w14:paraId="4B5BB8DD" w14:textId="0100CA03" w:rsidR="0071630C" w:rsidRPr="0071630C" w:rsidRDefault="0071630C" w:rsidP="0071630C">
      <w:pPr>
        <w:jc w:val="center"/>
        <w:rPr>
          <w:rFonts w:ascii="Arial" w:hAnsi="Arial" w:cs="Arial"/>
          <w:b/>
          <w:bCs/>
        </w:rPr>
      </w:pPr>
      <w:r>
        <w:rPr>
          <w:rFonts w:ascii="Arial" w:hAnsi="Arial" w:cs="Arial"/>
          <w:b/>
          <w:bCs/>
        </w:rPr>
        <w:t>INTENT</w:t>
      </w:r>
    </w:p>
    <w:p w14:paraId="784AA377" w14:textId="77777777" w:rsidR="0071630C" w:rsidRDefault="0071630C" w:rsidP="00226AD8">
      <w:pP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FF5394" w14:paraId="574CD4C4" w14:textId="77777777" w:rsidTr="00FD3B06">
        <w:trPr>
          <w:jc w:val="center"/>
        </w:trPr>
        <w:tc>
          <w:tcPr>
            <w:tcW w:w="10456" w:type="dxa"/>
            <w:shd w:val="clear" w:color="auto" w:fill="990033"/>
          </w:tcPr>
          <w:p w14:paraId="4045F821" w14:textId="4D63B11B" w:rsidR="00FF5394" w:rsidRPr="00FF5394" w:rsidRDefault="0071630C" w:rsidP="00FD3B06">
            <w:pPr>
              <w:jc w:val="center"/>
              <w:rPr>
                <w:rFonts w:ascii="Arial" w:hAnsi="Arial" w:cs="Arial"/>
                <w:b/>
                <w:bCs/>
              </w:rPr>
            </w:pPr>
            <w:r>
              <w:rPr>
                <w:rFonts w:ascii="Arial" w:hAnsi="Arial" w:cs="Arial"/>
                <w:b/>
                <w:bCs/>
              </w:rPr>
              <w:t>Purpose of Study</w:t>
            </w:r>
          </w:p>
        </w:tc>
      </w:tr>
      <w:tr w:rsidR="00FF5394" w14:paraId="2F49CE4E" w14:textId="77777777" w:rsidTr="00FD3B06">
        <w:trPr>
          <w:jc w:val="center"/>
        </w:trPr>
        <w:tc>
          <w:tcPr>
            <w:tcW w:w="10456" w:type="dxa"/>
          </w:tcPr>
          <w:p w14:paraId="2AA26F73" w14:textId="75006756" w:rsidR="00304C90" w:rsidRDefault="00304C90" w:rsidP="00B54CC8">
            <w:pPr>
              <w:jc w:val="both"/>
              <w:rPr>
                <w:rFonts w:ascii="Arial" w:hAnsi="Arial" w:cs="Arial"/>
              </w:rPr>
            </w:pPr>
          </w:p>
          <w:p w14:paraId="37EBEA45" w14:textId="05A6DF73" w:rsidR="00B63429" w:rsidRDefault="00304C90" w:rsidP="00B63429">
            <w:pPr>
              <w:autoSpaceDE w:val="0"/>
              <w:autoSpaceDN w:val="0"/>
              <w:adjustRightInd w:val="0"/>
              <w:jc w:val="both"/>
              <w:rPr>
                <w:rFonts w:ascii="Arial" w:hAnsi="Arial" w:cs="Arial"/>
              </w:rPr>
            </w:pPr>
            <w:r w:rsidRPr="00304C90">
              <w:rPr>
                <w:rFonts w:ascii="Arial" w:hAnsi="Arial" w:cs="Arial"/>
              </w:rPr>
              <w:t>Every child deserves the best possib</w:t>
            </w:r>
            <w:r w:rsidR="00FA5115">
              <w:rPr>
                <w:rFonts w:ascii="Arial" w:hAnsi="Arial" w:cs="Arial"/>
              </w:rPr>
              <w:t xml:space="preserve">le start to </w:t>
            </w:r>
            <w:r w:rsidRPr="00304C90">
              <w:rPr>
                <w:rFonts w:ascii="Arial" w:hAnsi="Arial" w:cs="Arial"/>
              </w:rPr>
              <w:t>fulfil their potential. A child’s experience in the early years has a major impact on their future life chances. A secure, safe and happy childhood is important and it provides the foundation for children to make the most of their abiliti</w:t>
            </w:r>
            <w:r>
              <w:rPr>
                <w:rFonts w:ascii="Arial" w:hAnsi="Arial" w:cs="Arial"/>
              </w:rPr>
              <w:t>es and talents as they grow up.</w:t>
            </w:r>
            <w:r w:rsidR="00B63429">
              <w:rPr>
                <w:rFonts w:ascii="Arial" w:hAnsi="Arial" w:cs="Arial"/>
              </w:rPr>
              <w:t xml:space="preserve"> </w:t>
            </w:r>
          </w:p>
          <w:p w14:paraId="6DD7013C" w14:textId="77777777" w:rsidR="009E4426" w:rsidRDefault="009E4426" w:rsidP="00B63429">
            <w:pPr>
              <w:autoSpaceDE w:val="0"/>
              <w:autoSpaceDN w:val="0"/>
              <w:adjustRightInd w:val="0"/>
              <w:jc w:val="both"/>
              <w:rPr>
                <w:rFonts w:ascii="Arial" w:hAnsi="Arial" w:cs="Arial"/>
              </w:rPr>
            </w:pPr>
          </w:p>
          <w:p w14:paraId="2FF776E2" w14:textId="5F8787C3" w:rsidR="00FA5115" w:rsidRDefault="00B63429" w:rsidP="00B63429">
            <w:pPr>
              <w:autoSpaceDE w:val="0"/>
              <w:autoSpaceDN w:val="0"/>
              <w:adjustRightInd w:val="0"/>
              <w:jc w:val="both"/>
              <w:rPr>
                <w:rFonts w:ascii="Arial" w:hAnsi="Arial" w:cs="Arial"/>
              </w:rPr>
            </w:pPr>
            <w:r w:rsidRPr="00B63429">
              <w:rPr>
                <w:rFonts w:ascii="Arial" w:hAnsi="Arial" w:cs="Arial"/>
              </w:rPr>
              <w:t>Early childhood is the foundation on which children build the rest of thei</w:t>
            </w:r>
            <w:r>
              <w:rPr>
                <w:rFonts w:ascii="Arial" w:hAnsi="Arial" w:cs="Arial"/>
              </w:rPr>
              <w:t>r lives. At Roby Park</w:t>
            </w:r>
            <w:r w:rsidRPr="00B63429">
              <w:rPr>
                <w:rFonts w:ascii="Arial" w:hAnsi="Arial" w:cs="Arial"/>
              </w:rPr>
              <w:t xml:space="preserve"> Primary School we greatly value the importance that the E</w:t>
            </w:r>
            <w:r w:rsidR="009E4426">
              <w:rPr>
                <w:rFonts w:ascii="Arial" w:hAnsi="Arial" w:cs="Arial"/>
              </w:rPr>
              <w:t xml:space="preserve">arly </w:t>
            </w:r>
            <w:r w:rsidRPr="00B63429">
              <w:rPr>
                <w:rFonts w:ascii="Arial" w:hAnsi="Arial" w:cs="Arial"/>
              </w:rPr>
              <w:t>Y</w:t>
            </w:r>
            <w:r w:rsidR="009E4426">
              <w:rPr>
                <w:rFonts w:ascii="Arial" w:hAnsi="Arial" w:cs="Arial"/>
              </w:rPr>
              <w:t xml:space="preserve">ears </w:t>
            </w:r>
            <w:r w:rsidRPr="00B63429">
              <w:rPr>
                <w:rFonts w:ascii="Arial" w:hAnsi="Arial" w:cs="Arial"/>
              </w:rPr>
              <w:t>F</w:t>
            </w:r>
            <w:r w:rsidR="009E4426">
              <w:rPr>
                <w:rFonts w:ascii="Arial" w:hAnsi="Arial" w:cs="Arial"/>
              </w:rPr>
              <w:t xml:space="preserve">oundation </w:t>
            </w:r>
            <w:r w:rsidRPr="00B63429">
              <w:rPr>
                <w:rFonts w:ascii="Arial" w:hAnsi="Arial" w:cs="Arial"/>
              </w:rPr>
              <w:t>S</w:t>
            </w:r>
            <w:r w:rsidR="009E4426">
              <w:rPr>
                <w:rFonts w:ascii="Arial" w:hAnsi="Arial" w:cs="Arial"/>
              </w:rPr>
              <w:t>tage</w:t>
            </w:r>
            <w:r w:rsidRPr="00B63429">
              <w:rPr>
                <w:rFonts w:ascii="Arial" w:hAnsi="Arial" w:cs="Arial"/>
              </w:rPr>
              <w:t xml:space="preserve"> plays in laying secure foundations for f</w:t>
            </w:r>
            <w:r>
              <w:rPr>
                <w:rFonts w:ascii="Arial" w:hAnsi="Arial" w:cs="Arial"/>
              </w:rPr>
              <w:t>uture learning and development.</w:t>
            </w:r>
            <w:r w:rsidRPr="00B63429">
              <w:rPr>
                <w:rFonts w:ascii="Arial" w:hAnsi="Arial" w:cs="Arial"/>
              </w:rPr>
              <w:t xml:space="preserve"> It is important to view the EYFS as preparation for life and not simply preparation for the next stage of education.</w:t>
            </w:r>
          </w:p>
          <w:p w14:paraId="6D703F65" w14:textId="77777777" w:rsidR="009E4426" w:rsidRDefault="009E4426" w:rsidP="00B63429">
            <w:pPr>
              <w:autoSpaceDE w:val="0"/>
              <w:autoSpaceDN w:val="0"/>
              <w:adjustRightInd w:val="0"/>
              <w:jc w:val="both"/>
              <w:rPr>
                <w:rFonts w:ascii="Arial" w:hAnsi="Arial" w:cs="Arial"/>
              </w:rPr>
            </w:pPr>
          </w:p>
          <w:p w14:paraId="78EF0BDC" w14:textId="21F02ED2" w:rsidR="00B54CC8" w:rsidRDefault="00FA5115" w:rsidP="00FA5115">
            <w:pPr>
              <w:autoSpaceDE w:val="0"/>
              <w:autoSpaceDN w:val="0"/>
              <w:adjustRightInd w:val="0"/>
              <w:jc w:val="both"/>
              <w:rPr>
                <w:rFonts w:ascii="Arial" w:hAnsi="Arial" w:cs="Arial"/>
              </w:rPr>
            </w:pPr>
            <w:r>
              <w:rPr>
                <w:rFonts w:ascii="Arial" w:hAnsi="Arial" w:cs="Arial"/>
              </w:rPr>
              <w:t>C</w:t>
            </w:r>
            <w:r w:rsidR="00B63429" w:rsidRPr="00B63429">
              <w:rPr>
                <w:rFonts w:ascii="Arial" w:hAnsi="Arial" w:cs="Arial"/>
              </w:rPr>
              <w:t>hil</w:t>
            </w:r>
            <w:r>
              <w:rPr>
                <w:rFonts w:ascii="Arial" w:hAnsi="Arial" w:cs="Arial"/>
              </w:rPr>
              <w:t>dren start school with a</w:t>
            </w:r>
            <w:r w:rsidR="00B63429" w:rsidRPr="00B63429">
              <w:rPr>
                <w:rFonts w:ascii="Arial" w:hAnsi="Arial" w:cs="Arial"/>
              </w:rPr>
              <w:t xml:space="preserve"> variety of experiences and learning and it is the privile</w:t>
            </w:r>
            <w:r>
              <w:rPr>
                <w:rFonts w:ascii="Arial" w:hAnsi="Arial" w:cs="Arial"/>
              </w:rPr>
              <w:t xml:space="preserve">ge of the adults working in </w:t>
            </w:r>
            <w:r w:rsidR="009E4426">
              <w:rPr>
                <w:rFonts w:ascii="Arial" w:hAnsi="Arial" w:cs="Arial"/>
              </w:rPr>
              <w:t>F</w:t>
            </w:r>
            <w:r w:rsidR="00B63429" w:rsidRPr="00B63429">
              <w:rPr>
                <w:rFonts w:ascii="Arial" w:hAnsi="Arial" w:cs="Arial"/>
              </w:rPr>
              <w:t xml:space="preserve">oundation </w:t>
            </w:r>
            <w:r w:rsidR="009E4426">
              <w:rPr>
                <w:rFonts w:ascii="Arial" w:hAnsi="Arial" w:cs="Arial"/>
              </w:rPr>
              <w:t>S</w:t>
            </w:r>
            <w:r w:rsidR="00B63429" w:rsidRPr="00B63429">
              <w:rPr>
                <w:rFonts w:ascii="Arial" w:hAnsi="Arial" w:cs="Arial"/>
              </w:rPr>
              <w:t xml:space="preserve">tage to </w:t>
            </w:r>
            <w:r>
              <w:rPr>
                <w:rFonts w:ascii="Arial" w:hAnsi="Arial" w:cs="Arial"/>
              </w:rPr>
              <w:t xml:space="preserve">build </w:t>
            </w:r>
            <w:r w:rsidR="00B63429" w:rsidRPr="00B63429">
              <w:rPr>
                <w:rFonts w:ascii="Arial" w:hAnsi="Arial" w:cs="Arial"/>
              </w:rPr>
              <w:t>upon that prior learning exp</w:t>
            </w:r>
            <w:r>
              <w:rPr>
                <w:rFonts w:ascii="Arial" w:hAnsi="Arial" w:cs="Arial"/>
              </w:rPr>
              <w:t>erience</w:t>
            </w:r>
            <w:r w:rsidR="009E4426">
              <w:rPr>
                <w:rFonts w:ascii="Arial" w:hAnsi="Arial" w:cs="Arial"/>
              </w:rPr>
              <w:t xml:space="preserve"> </w:t>
            </w:r>
            <w:r>
              <w:rPr>
                <w:rFonts w:ascii="Arial" w:hAnsi="Arial" w:cs="Arial"/>
              </w:rPr>
              <w:t xml:space="preserve">through a holistic approach. We will work with parents and carers to support the learning and development of each child. </w:t>
            </w:r>
          </w:p>
          <w:p w14:paraId="398B47AF" w14:textId="75DB4B92" w:rsidR="009E4426" w:rsidRDefault="009E4426" w:rsidP="00FA5115">
            <w:pPr>
              <w:autoSpaceDE w:val="0"/>
              <w:autoSpaceDN w:val="0"/>
              <w:adjustRightInd w:val="0"/>
              <w:jc w:val="both"/>
              <w:rPr>
                <w:rFonts w:ascii="Arial" w:hAnsi="Arial" w:cs="Arial"/>
              </w:rPr>
            </w:pPr>
          </w:p>
        </w:tc>
      </w:tr>
      <w:tr w:rsidR="00FF5394" w14:paraId="65FB819B" w14:textId="77777777" w:rsidTr="00FD3B06">
        <w:trPr>
          <w:jc w:val="center"/>
        </w:trPr>
        <w:tc>
          <w:tcPr>
            <w:tcW w:w="10456" w:type="dxa"/>
            <w:shd w:val="clear" w:color="auto" w:fill="990033"/>
          </w:tcPr>
          <w:p w14:paraId="3D7C55FC" w14:textId="234BD251" w:rsidR="00FF5394" w:rsidRPr="00FF5394" w:rsidRDefault="00B63429" w:rsidP="00B54CC8">
            <w:pPr>
              <w:jc w:val="center"/>
              <w:rPr>
                <w:rFonts w:ascii="Arial" w:hAnsi="Arial" w:cs="Arial"/>
                <w:b/>
                <w:bCs/>
              </w:rPr>
            </w:pPr>
            <w:r>
              <w:rPr>
                <w:rFonts w:ascii="Arial" w:hAnsi="Arial" w:cs="Arial"/>
                <w:b/>
                <w:bCs/>
              </w:rPr>
              <w:t>Intent from Key Stage</w:t>
            </w:r>
          </w:p>
        </w:tc>
      </w:tr>
      <w:tr w:rsidR="00FF5394" w14:paraId="554AA8E7" w14:textId="77777777" w:rsidTr="00FD3B06">
        <w:trPr>
          <w:jc w:val="center"/>
        </w:trPr>
        <w:tc>
          <w:tcPr>
            <w:tcW w:w="10456" w:type="dxa"/>
          </w:tcPr>
          <w:p w14:paraId="305E4D69" w14:textId="77777777" w:rsidR="00B54CC8" w:rsidRDefault="00B54CC8" w:rsidP="00B54CC8">
            <w:pPr>
              <w:jc w:val="both"/>
              <w:rPr>
                <w:rFonts w:ascii="Arial" w:hAnsi="Arial" w:cs="Arial"/>
              </w:rPr>
            </w:pPr>
          </w:p>
          <w:p w14:paraId="11A963C8" w14:textId="77777777" w:rsidR="00B63429" w:rsidRPr="00B63429" w:rsidRDefault="00B63429" w:rsidP="00B63429">
            <w:pPr>
              <w:autoSpaceDE w:val="0"/>
              <w:autoSpaceDN w:val="0"/>
              <w:adjustRightInd w:val="0"/>
              <w:jc w:val="both"/>
              <w:rPr>
                <w:rFonts w:ascii="Arial" w:hAnsi="Arial" w:cs="Arial"/>
              </w:rPr>
            </w:pPr>
            <w:r w:rsidRPr="00B63429">
              <w:rPr>
                <w:rFonts w:ascii="Arial" w:hAnsi="Arial" w:cs="Arial"/>
              </w:rPr>
              <w:t>The EYFS is based upon four principles:</w:t>
            </w:r>
          </w:p>
          <w:p w14:paraId="5EB505A5" w14:textId="77777777" w:rsidR="00815528" w:rsidRPr="00815528" w:rsidRDefault="00815528" w:rsidP="00815528">
            <w:pPr>
              <w:autoSpaceDE w:val="0"/>
              <w:autoSpaceDN w:val="0"/>
              <w:adjustRightInd w:val="0"/>
              <w:rPr>
                <w:rFonts w:ascii="Arial" w:eastAsia="Calibri" w:hAnsi="Arial" w:cs="Arial"/>
                <w:color w:val="000000"/>
                <w:lang w:eastAsia="en-GB"/>
              </w:rPr>
            </w:pPr>
          </w:p>
          <w:p w14:paraId="61A67C9B" w14:textId="77777777" w:rsidR="00815528" w:rsidRPr="00815528" w:rsidRDefault="00815528" w:rsidP="00812F3D">
            <w:pPr>
              <w:pStyle w:val="ListParagraph"/>
              <w:numPr>
                <w:ilvl w:val="0"/>
                <w:numId w:val="5"/>
              </w:numPr>
              <w:autoSpaceDE w:val="0"/>
              <w:autoSpaceDN w:val="0"/>
              <w:adjustRightInd w:val="0"/>
              <w:spacing w:after="225"/>
              <w:rPr>
                <w:rFonts w:ascii="Arial" w:eastAsia="Calibri" w:hAnsi="Arial" w:cs="Arial"/>
                <w:color w:val="000000"/>
                <w:lang w:eastAsia="en-GB"/>
              </w:rPr>
            </w:pPr>
            <w:r w:rsidRPr="00815528">
              <w:rPr>
                <w:rFonts w:ascii="Arial" w:eastAsia="Calibri" w:hAnsi="Arial" w:cs="Arial"/>
                <w:color w:val="000000"/>
                <w:lang w:eastAsia="en-GB"/>
              </w:rPr>
              <w:t xml:space="preserve">every child is a </w:t>
            </w:r>
            <w:r w:rsidRPr="00815528">
              <w:rPr>
                <w:rFonts w:ascii="Arial" w:eastAsia="Calibri" w:hAnsi="Arial" w:cs="Arial"/>
                <w:b/>
                <w:bCs/>
                <w:color w:val="000000"/>
                <w:lang w:eastAsia="en-GB"/>
              </w:rPr>
              <w:t>unique child</w:t>
            </w:r>
            <w:r w:rsidRPr="00815528">
              <w:rPr>
                <w:rFonts w:ascii="Arial" w:eastAsia="Calibri" w:hAnsi="Arial" w:cs="Arial"/>
                <w:color w:val="000000"/>
                <w:lang w:eastAsia="en-GB"/>
              </w:rPr>
              <w:t xml:space="preserve">, who is constantly learning and can be resilient, capable, confident and self-assured </w:t>
            </w:r>
          </w:p>
          <w:p w14:paraId="4B073534" w14:textId="0037FC05" w:rsidR="00815528" w:rsidRPr="00815528" w:rsidRDefault="00815528" w:rsidP="00812F3D">
            <w:pPr>
              <w:pStyle w:val="ListParagraph"/>
              <w:numPr>
                <w:ilvl w:val="0"/>
                <w:numId w:val="5"/>
              </w:numPr>
              <w:autoSpaceDE w:val="0"/>
              <w:autoSpaceDN w:val="0"/>
              <w:adjustRightInd w:val="0"/>
              <w:spacing w:after="225"/>
              <w:rPr>
                <w:rFonts w:ascii="Arial" w:eastAsia="Calibri" w:hAnsi="Arial" w:cs="Arial"/>
                <w:color w:val="000000"/>
                <w:lang w:eastAsia="en-GB"/>
              </w:rPr>
            </w:pPr>
            <w:r w:rsidRPr="00815528">
              <w:rPr>
                <w:rFonts w:ascii="Arial" w:eastAsia="Calibri" w:hAnsi="Arial" w:cs="Arial"/>
                <w:color w:val="000000"/>
                <w:lang w:eastAsia="en-GB"/>
              </w:rPr>
              <w:t xml:space="preserve">children learn to be strong and independent through </w:t>
            </w:r>
            <w:r w:rsidRPr="00815528">
              <w:rPr>
                <w:rFonts w:ascii="Arial" w:eastAsia="Calibri" w:hAnsi="Arial" w:cs="Arial"/>
                <w:b/>
                <w:bCs/>
                <w:color w:val="000000"/>
                <w:lang w:eastAsia="en-GB"/>
              </w:rPr>
              <w:t xml:space="preserve">positive relationships </w:t>
            </w:r>
          </w:p>
          <w:p w14:paraId="6E90DF22" w14:textId="7ECBEA75" w:rsidR="00815528" w:rsidRPr="00815528" w:rsidRDefault="00815528" w:rsidP="00812F3D">
            <w:pPr>
              <w:pStyle w:val="ListParagraph"/>
              <w:numPr>
                <w:ilvl w:val="0"/>
                <w:numId w:val="5"/>
              </w:numPr>
              <w:autoSpaceDE w:val="0"/>
              <w:autoSpaceDN w:val="0"/>
              <w:adjustRightInd w:val="0"/>
              <w:spacing w:after="225"/>
              <w:rPr>
                <w:rFonts w:ascii="Arial" w:eastAsia="Calibri" w:hAnsi="Arial" w:cs="Arial"/>
                <w:color w:val="000000"/>
                <w:lang w:eastAsia="en-GB"/>
              </w:rPr>
            </w:pPr>
            <w:r w:rsidRPr="00815528">
              <w:rPr>
                <w:rFonts w:ascii="Arial" w:eastAsia="Calibri" w:hAnsi="Arial" w:cs="Arial"/>
                <w:color w:val="000000"/>
                <w:lang w:eastAsia="en-GB"/>
              </w:rPr>
              <w:t xml:space="preserve">children learn and develop well in </w:t>
            </w:r>
            <w:r w:rsidRPr="00815528">
              <w:rPr>
                <w:rFonts w:ascii="Arial" w:eastAsia="Calibri" w:hAnsi="Arial" w:cs="Arial"/>
                <w:b/>
                <w:bCs/>
                <w:color w:val="000000"/>
                <w:lang w:eastAsia="en-GB"/>
              </w:rPr>
              <w:t xml:space="preserve">enabling environments with teaching and support from adults, </w:t>
            </w:r>
            <w:r w:rsidRPr="00815528">
              <w:rPr>
                <w:rFonts w:ascii="Arial" w:eastAsia="Calibri" w:hAnsi="Arial" w:cs="Arial"/>
                <w:color w:val="000000"/>
                <w:lang w:eastAsia="en-GB"/>
              </w:rPr>
              <w:t xml:space="preserve">who respond to their individual interests and needs and help them to build their learning over time. Children benefit from a strong partnership between practitioners and parents and/or carers. </w:t>
            </w:r>
          </w:p>
          <w:p w14:paraId="46CD13FC" w14:textId="35A2F89B" w:rsidR="00815528" w:rsidRPr="00815528" w:rsidRDefault="00815528" w:rsidP="00812F3D">
            <w:pPr>
              <w:pStyle w:val="ListParagraph"/>
              <w:numPr>
                <w:ilvl w:val="0"/>
                <w:numId w:val="5"/>
              </w:numPr>
              <w:autoSpaceDE w:val="0"/>
              <w:autoSpaceDN w:val="0"/>
              <w:adjustRightInd w:val="0"/>
              <w:rPr>
                <w:rFonts w:ascii="Arial" w:eastAsia="Calibri" w:hAnsi="Arial" w:cs="Arial"/>
                <w:color w:val="000000"/>
                <w:lang w:eastAsia="en-GB"/>
              </w:rPr>
            </w:pPr>
            <w:r>
              <w:rPr>
                <w:rFonts w:ascii="Arial" w:eastAsia="Calibri" w:hAnsi="Arial" w:cs="Arial"/>
                <w:color w:val="000000"/>
                <w:lang w:eastAsia="en-GB"/>
              </w:rPr>
              <w:t xml:space="preserve">the </w:t>
            </w:r>
            <w:r w:rsidRPr="00815528">
              <w:rPr>
                <w:rFonts w:ascii="Arial" w:eastAsia="Calibri" w:hAnsi="Arial" w:cs="Arial"/>
                <w:color w:val="000000"/>
                <w:lang w:eastAsia="en-GB"/>
              </w:rPr>
              <w:t xml:space="preserve">importance of </w:t>
            </w:r>
            <w:r w:rsidRPr="00815528">
              <w:rPr>
                <w:rFonts w:ascii="Arial" w:eastAsia="Calibri" w:hAnsi="Arial" w:cs="Arial"/>
                <w:b/>
                <w:bCs/>
                <w:color w:val="000000"/>
                <w:lang w:eastAsia="en-GB"/>
              </w:rPr>
              <w:t xml:space="preserve">learning and development. </w:t>
            </w:r>
            <w:r w:rsidRPr="00815528">
              <w:rPr>
                <w:rFonts w:ascii="Arial" w:eastAsia="Calibri" w:hAnsi="Arial" w:cs="Arial"/>
                <w:color w:val="000000"/>
                <w:lang w:eastAsia="en-GB"/>
              </w:rPr>
              <w:t>Children develop and learn at different rates. (See “the characteristics of effective teaching and lea</w:t>
            </w:r>
            <w:r>
              <w:rPr>
                <w:rFonts w:ascii="Arial" w:eastAsia="Calibri" w:hAnsi="Arial" w:cs="Arial"/>
                <w:color w:val="000000"/>
                <w:lang w:eastAsia="en-GB"/>
              </w:rPr>
              <w:t>rning”</w:t>
            </w:r>
            <w:r w:rsidRPr="00815528">
              <w:rPr>
                <w:rFonts w:ascii="Arial" w:eastAsia="Calibri" w:hAnsi="Arial" w:cs="Arial"/>
                <w:color w:val="000000"/>
                <w:lang w:eastAsia="en-GB"/>
              </w:rPr>
              <w:t>). The framework covers the education an</w:t>
            </w:r>
            <w:r>
              <w:rPr>
                <w:rFonts w:ascii="Arial" w:eastAsia="Calibri" w:hAnsi="Arial" w:cs="Arial"/>
                <w:color w:val="000000"/>
                <w:lang w:eastAsia="en-GB"/>
              </w:rPr>
              <w:t xml:space="preserve">d care of all children in early </w:t>
            </w:r>
            <w:r w:rsidRPr="00815528">
              <w:rPr>
                <w:rFonts w:ascii="Arial" w:eastAsia="Calibri" w:hAnsi="Arial" w:cs="Arial"/>
                <w:color w:val="000000"/>
                <w:lang w:eastAsia="en-GB"/>
              </w:rPr>
              <w:t xml:space="preserve">years provision, including children with special educational needs and disabilities (SEND). </w:t>
            </w:r>
          </w:p>
          <w:p w14:paraId="7CA80813" w14:textId="5AD367BD" w:rsidR="00B54CC8" w:rsidRPr="00027685" w:rsidRDefault="00B54CC8" w:rsidP="00815528">
            <w:pPr>
              <w:autoSpaceDE w:val="0"/>
              <w:autoSpaceDN w:val="0"/>
              <w:adjustRightInd w:val="0"/>
              <w:jc w:val="both"/>
              <w:rPr>
                <w:rFonts w:ascii="Arial" w:hAnsi="Arial" w:cs="Arial"/>
                <w:color w:val="000000"/>
              </w:rPr>
            </w:pPr>
          </w:p>
        </w:tc>
      </w:tr>
      <w:tr w:rsidR="00FF5394" w14:paraId="75647F63" w14:textId="77777777" w:rsidTr="00FD3B06">
        <w:trPr>
          <w:jc w:val="center"/>
        </w:trPr>
        <w:tc>
          <w:tcPr>
            <w:tcW w:w="10456" w:type="dxa"/>
            <w:shd w:val="clear" w:color="auto" w:fill="990033"/>
          </w:tcPr>
          <w:p w14:paraId="2C3E8441" w14:textId="1D30915A" w:rsidR="00FF5394" w:rsidRPr="00FF5394" w:rsidRDefault="0071630C" w:rsidP="00B54CC8">
            <w:pPr>
              <w:jc w:val="center"/>
              <w:rPr>
                <w:rFonts w:ascii="Arial" w:hAnsi="Arial" w:cs="Arial"/>
                <w:b/>
                <w:bCs/>
              </w:rPr>
            </w:pPr>
            <w:r>
              <w:rPr>
                <w:rFonts w:ascii="Arial" w:hAnsi="Arial" w:cs="Arial"/>
                <w:b/>
                <w:bCs/>
              </w:rPr>
              <w:t>Aims from National Curriculum</w:t>
            </w:r>
          </w:p>
        </w:tc>
      </w:tr>
      <w:tr w:rsidR="00FF5394" w14:paraId="31FE16A2" w14:textId="77777777" w:rsidTr="00FD3B06">
        <w:trPr>
          <w:trHeight w:val="1688"/>
          <w:jc w:val="center"/>
        </w:trPr>
        <w:tc>
          <w:tcPr>
            <w:tcW w:w="10456" w:type="dxa"/>
          </w:tcPr>
          <w:p w14:paraId="5B9220B4" w14:textId="77777777" w:rsidR="00C34AE7" w:rsidRDefault="00C34AE7" w:rsidP="00FA5115">
            <w:pPr>
              <w:pStyle w:val="Default"/>
              <w:jc w:val="both"/>
              <w:rPr>
                <w:rFonts w:ascii="Arial" w:hAnsi="Arial" w:cs="Arial"/>
              </w:rPr>
            </w:pPr>
          </w:p>
          <w:p w14:paraId="2B77E7A3" w14:textId="18DED244" w:rsidR="00FA5115" w:rsidRDefault="00FA5115" w:rsidP="00C34AE7">
            <w:pPr>
              <w:pStyle w:val="Default"/>
              <w:jc w:val="both"/>
              <w:rPr>
                <w:rFonts w:ascii="Arial" w:hAnsi="Arial" w:cs="Arial"/>
              </w:rPr>
            </w:pPr>
            <w:r>
              <w:rPr>
                <w:rFonts w:ascii="Arial" w:hAnsi="Arial" w:cs="Arial"/>
              </w:rPr>
              <w:t>Following the Early Years Framework, all children</w:t>
            </w:r>
            <w:r w:rsidR="006A4B24" w:rsidRPr="006A4B24">
              <w:rPr>
                <w:rFonts w:ascii="Arial" w:hAnsi="Arial" w:cs="Arial"/>
              </w:rPr>
              <w:t xml:space="preserve"> have access to a broad, rich</w:t>
            </w:r>
            <w:r>
              <w:rPr>
                <w:rFonts w:ascii="Arial" w:hAnsi="Arial" w:cs="Arial"/>
              </w:rPr>
              <w:t>, topic-</w:t>
            </w:r>
            <w:r w:rsidR="006A4B24" w:rsidRPr="006A4B24">
              <w:rPr>
                <w:rFonts w:ascii="Arial" w:hAnsi="Arial" w:cs="Arial"/>
              </w:rPr>
              <w:t>based curr</w:t>
            </w:r>
            <w:r>
              <w:rPr>
                <w:rFonts w:ascii="Arial" w:hAnsi="Arial" w:cs="Arial"/>
              </w:rPr>
              <w:t xml:space="preserve">iculum both. </w:t>
            </w:r>
            <w:r w:rsidRPr="00FA5115">
              <w:rPr>
                <w:rFonts w:ascii="Arial" w:hAnsi="Arial" w:cs="Arial"/>
              </w:rPr>
              <w:t>The seven areas of learning and development are particularly important for building a foundation for igniting children’s curiosity and enthusiasm for learning, forming relationships and thriving.</w:t>
            </w:r>
          </w:p>
        </w:tc>
      </w:tr>
    </w:tbl>
    <w:p w14:paraId="1D2FF48E" w14:textId="37353A18" w:rsidR="00CC28EB" w:rsidRDefault="00CC28EB" w:rsidP="00B54CC8">
      <w:pPr>
        <w:tabs>
          <w:tab w:val="left" w:pos="2412"/>
        </w:tabs>
        <w:jc w:val="both"/>
        <w:rPr>
          <w:b/>
          <w:bCs/>
        </w:rPr>
      </w:pPr>
    </w:p>
    <w:p w14:paraId="100277D3" w14:textId="49BB899B" w:rsidR="00C34AE7" w:rsidRDefault="00C34AE7" w:rsidP="00B54CC8">
      <w:pPr>
        <w:tabs>
          <w:tab w:val="left" w:pos="2412"/>
        </w:tabs>
        <w:jc w:val="both"/>
        <w:rPr>
          <w:b/>
          <w:bCs/>
        </w:rPr>
      </w:pPr>
    </w:p>
    <w:p w14:paraId="3A9AE2BD" w14:textId="74991799" w:rsidR="00C34AE7" w:rsidRDefault="00C34AE7" w:rsidP="00B54CC8">
      <w:pPr>
        <w:tabs>
          <w:tab w:val="left" w:pos="2412"/>
        </w:tabs>
        <w:jc w:val="both"/>
        <w:rPr>
          <w:b/>
          <w:bCs/>
        </w:rPr>
      </w:pPr>
    </w:p>
    <w:p w14:paraId="302B2EDC" w14:textId="03B18584" w:rsidR="00FD3B06" w:rsidRDefault="00FD3B06" w:rsidP="00B54CC8">
      <w:pPr>
        <w:tabs>
          <w:tab w:val="left" w:pos="2412"/>
        </w:tabs>
        <w:jc w:val="both"/>
        <w:rPr>
          <w:b/>
          <w:bCs/>
        </w:rPr>
      </w:pPr>
    </w:p>
    <w:p w14:paraId="4C5BD964" w14:textId="77777777" w:rsidR="00FD3B06" w:rsidRDefault="00FD3B06" w:rsidP="00B54CC8">
      <w:pPr>
        <w:tabs>
          <w:tab w:val="left" w:pos="2412"/>
        </w:tabs>
        <w:jc w:val="both"/>
        <w:rPr>
          <w:b/>
          <w:bCs/>
        </w:rPr>
      </w:pPr>
    </w:p>
    <w:p w14:paraId="10490BB8" w14:textId="5D53434C" w:rsidR="00C34AE7" w:rsidRDefault="00C34AE7" w:rsidP="00B54CC8">
      <w:pPr>
        <w:tabs>
          <w:tab w:val="left" w:pos="2412"/>
        </w:tabs>
        <w:jc w:val="both"/>
        <w:rPr>
          <w:b/>
          <w:bCs/>
        </w:rPr>
      </w:pPr>
    </w:p>
    <w:p w14:paraId="5E498FF4" w14:textId="47245935" w:rsidR="00C34AE7" w:rsidRDefault="00C34AE7" w:rsidP="00B54CC8">
      <w:pPr>
        <w:tabs>
          <w:tab w:val="left" w:pos="2412"/>
        </w:tabs>
        <w:jc w:val="both"/>
        <w:rPr>
          <w:b/>
          <w:bCs/>
        </w:rPr>
      </w:pPr>
    </w:p>
    <w:p w14:paraId="587F30BA" w14:textId="77777777" w:rsidR="00C34AE7" w:rsidRPr="0071630C" w:rsidRDefault="00C34AE7" w:rsidP="00B54CC8">
      <w:pPr>
        <w:tabs>
          <w:tab w:val="left" w:pos="2412"/>
        </w:tabs>
        <w:jc w:val="both"/>
        <w:rPr>
          <w:b/>
          <w:bCs/>
        </w:rPr>
      </w:pPr>
    </w:p>
    <w:p w14:paraId="033C582B" w14:textId="1FA53CC0" w:rsidR="0071630C" w:rsidRDefault="0071630C" w:rsidP="00B54CC8">
      <w:pPr>
        <w:tabs>
          <w:tab w:val="left" w:pos="2412"/>
        </w:tabs>
        <w:jc w:val="center"/>
        <w:rPr>
          <w:rFonts w:ascii="Arial" w:hAnsi="Arial" w:cs="Arial"/>
        </w:rPr>
      </w:pPr>
      <w:r w:rsidRPr="0071630C">
        <w:rPr>
          <w:rFonts w:ascii="Arial" w:hAnsi="Arial" w:cs="Arial"/>
          <w:b/>
          <w:bCs/>
        </w:rPr>
        <w:t>IMPLEMENTATION</w:t>
      </w:r>
    </w:p>
    <w:p w14:paraId="795EDC8D" w14:textId="473FFB1B" w:rsidR="0071630C" w:rsidRDefault="0071630C" w:rsidP="00B54CC8">
      <w:pPr>
        <w:tabs>
          <w:tab w:val="left" w:pos="2412"/>
        </w:tabs>
        <w:jc w:val="both"/>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71630C" w14:paraId="30C8ABFD" w14:textId="77777777" w:rsidTr="00FD3B06">
        <w:trPr>
          <w:jc w:val="center"/>
        </w:trPr>
        <w:tc>
          <w:tcPr>
            <w:tcW w:w="10456" w:type="dxa"/>
            <w:shd w:val="clear" w:color="auto" w:fill="990033"/>
          </w:tcPr>
          <w:p w14:paraId="641FBDFE" w14:textId="479C60A1" w:rsidR="0071630C" w:rsidRPr="00FF5394" w:rsidRDefault="0071630C" w:rsidP="00B54CC8">
            <w:pPr>
              <w:jc w:val="center"/>
              <w:rPr>
                <w:rFonts w:ascii="Arial" w:hAnsi="Arial" w:cs="Arial"/>
                <w:b/>
                <w:bCs/>
              </w:rPr>
            </w:pPr>
            <w:r>
              <w:rPr>
                <w:rFonts w:ascii="Arial" w:hAnsi="Arial" w:cs="Arial"/>
                <w:b/>
                <w:bCs/>
              </w:rPr>
              <w:t>Teaching &amp; Learning</w:t>
            </w:r>
          </w:p>
        </w:tc>
      </w:tr>
      <w:tr w:rsidR="0071630C" w14:paraId="0EE0CB59" w14:textId="77777777" w:rsidTr="00FD3B06">
        <w:trPr>
          <w:jc w:val="center"/>
        </w:trPr>
        <w:tc>
          <w:tcPr>
            <w:tcW w:w="10456" w:type="dxa"/>
          </w:tcPr>
          <w:p w14:paraId="3B191443" w14:textId="53622D9B" w:rsidR="00B54CC8" w:rsidRDefault="00B54CC8" w:rsidP="00B54CC8">
            <w:pPr>
              <w:jc w:val="both"/>
              <w:rPr>
                <w:rFonts w:ascii="Arial" w:hAnsi="Arial" w:cs="Arial"/>
              </w:rPr>
            </w:pPr>
          </w:p>
          <w:p w14:paraId="46CE182D" w14:textId="77777777" w:rsidR="006A4B24" w:rsidRPr="006A4B24" w:rsidRDefault="006A4B24" w:rsidP="00630989">
            <w:pPr>
              <w:pStyle w:val="Default"/>
              <w:jc w:val="both"/>
              <w:rPr>
                <w:rFonts w:ascii="Arial" w:hAnsi="Arial" w:cs="Arial"/>
              </w:rPr>
            </w:pPr>
            <w:r w:rsidRPr="006A4B24">
              <w:rPr>
                <w:rFonts w:ascii="Arial" w:hAnsi="Arial" w:cs="Arial"/>
                <w:b/>
                <w:bCs/>
              </w:rPr>
              <w:t xml:space="preserve">PRIME AREA: </w:t>
            </w:r>
            <w:r w:rsidRPr="006A4B24">
              <w:rPr>
                <w:rFonts w:ascii="Arial" w:hAnsi="Arial" w:cs="Arial"/>
              </w:rPr>
              <w:t xml:space="preserve">Personal, Social and Emotional Development (PSED) </w:t>
            </w:r>
          </w:p>
          <w:p w14:paraId="4C70B2BE" w14:textId="77777777" w:rsidR="00162FBB" w:rsidRDefault="00815528" w:rsidP="00162FBB">
            <w:pPr>
              <w:pStyle w:val="Default"/>
              <w:jc w:val="both"/>
              <w:rPr>
                <w:rFonts w:ascii="Arial" w:hAnsi="Arial" w:cs="Arial"/>
              </w:rPr>
            </w:pPr>
            <w:r w:rsidRPr="00815528">
              <w:rPr>
                <w:rFonts w:ascii="Arial" w:hAnsi="Arial" w:cs="Arial"/>
              </w:rPr>
              <w:t xml:space="preserve">Children’s personal, social and emotional development (PSED) is crucial for children to lead healthy and happy lives, and is fundamental to their cognitive development. </w:t>
            </w:r>
          </w:p>
          <w:p w14:paraId="38D0BD2D" w14:textId="77777777" w:rsidR="00162FBB" w:rsidRDefault="00162FBB" w:rsidP="00162FBB">
            <w:pPr>
              <w:pStyle w:val="Default"/>
              <w:numPr>
                <w:ilvl w:val="0"/>
                <w:numId w:val="7"/>
              </w:numPr>
              <w:jc w:val="both"/>
              <w:rPr>
                <w:rFonts w:ascii="Arial" w:hAnsi="Arial" w:cs="Arial"/>
              </w:rPr>
            </w:pPr>
            <w:r>
              <w:rPr>
                <w:rFonts w:ascii="Arial" w:hAnsi="Arial" w:cs="Arial"/>
              </w:rPr>
              <w:t>Children are</w:t>
            </w:r>
            <w:r w:rsidR="00815528" w:rsidRPr="00815528">
              <w:rPr>
                <w:rFonts w:ascii="Arial" w:hAnsi="Arial" w:cs="Arial"/>
              </w:rPr>
              <w:t xml:space="preserve"> supported to manage emotions, develop a positive sense of self, set themselves simple goals, have confidence in their own abilities, to persist and wait for what they want and direct attention as necessary. </w:t>
            </w:r>
          </w:p>
          <w:p w14:paraId="14E1D818" w14:textId="77777777" w:rsidR="00162FBB" w:rsidRDefault="00815528" w:rsidP="00162FBB">
            <w:pPr>
              <w:pStyle w:val="Default"/>
              <w:numPr>
                <w:ilvl w:val="0"/>
                <w:numId w:val="7"/>
              </w:numPr>
              <w:jc w:val="both"/>
              <w:rPr>
                <w:rFonts w:ascii="Arial" w:hAnsi="Arial" w:cs="Arial"/>
              </w:rPr>
            </w:pPr>
            <w:r w:rsidRPr="00815528">
              <w:rPr>
                <w:rFonts w:ascii="Arial" w:hAnsi="Arial" w:cs="Arial"/>
              </w:rPr>
              <w:t xml:space="preserve">Through adult modelling and guidance, they will learn how to look after their bodies, including healthy eating, and manage personal needs independently. </w:t>
            </w:r>
          </w:p>
          <w:p w14:paraId="00B2B9F8" w14:textId="2DF0E1DC" w:rsidR="006A4B24" w:rsidRDefault="00815528" w:rsidP="00162FBB">
            <w:pPr>
              <w:pStyle w:val="Default"/>
              <w:numPr>
                <w:ilvl w:val="0"/>
                <w:numId w:val="7"/>
              </w:numPr>
              <w:jc w:val="both"/>
              <w:rPr>
                <w:rFonts w:ascii="Arial" w:hAnsi="Arial" w:cs="Arial"/>
              </w:rPr>
            </w:pPr>
            <w:r w:rsidRPr="00815528">
              <w:rPr>
                <w:rFonts w:ascii="Arial" w:hAnsi="Arial" w:cs="Arial"/>
              </w:rPr>
              <w:t>Through supported interaction with other children, they learn how to make good friendships, co-operate and resolve conflicts. These attributes will provide a secure platform from which children can achieve at school and in later life.</w:t>
            </w:r>
          </w:p>
          <w:p w14:paraId="495CC3FC" w14:textId="77777777" w:rsidR="00630989" w:rsidRPr="00815528" w:rsidRDefault="00630989" w:rsidP="00630989">
            <w:pPr>
              <w:pStyle w:val="Default"/>
              <w:jc w:val="both"/>
              <w:rPr>
                <w:rFonts w:ascii="Arial" w:hAnsi="Arial" w:cs="Arial"/>
              </w:rPr>
            </w:pPr>
          </w:p>
          <w:p w14:paraId="6395066E" w14:textId="698A6937" w:rsidR="006A4B24" w:rsidRPr="006A4B24" w:rsidRDefault="006A4B24" w:rsidP="00630989">
            <w:pPr>
              <w:pStyle w:val="Default"/>
              <w:jc w:val="both"/>
              <w:rPr>
                <w:rFonts w:ascii="Arial" w:hAnsi="Arial" w:cs="Arial"/>
              </w:rPr>
            </w:pPr>
            <w:r w:rsidRPr="006A4B24">
              <w:rPr>
                <w:rFonts w:ascii="Arial" w:hAnsi="Arial" w:cs="Arial"/>
                <w:b/>
                <w:bCs/>
              </w:rPr>
              <w:t xml:space="preserve">PRIME AREA: </w:t>
            </w:r>
            <w:r w:rsidRPr="006A4B24">
              <w:rPr>
                <w:rFonts w:ascii="Arial" w:hAnsi="Arial" w:cs="Arial"/>
              </w:rPr>
              <w:t>Communication and Lan</w:t>
            </w:r>
            <w:r>
              <w:rPr>
                <w:rFonts w:ascii="Arial" w:hAnsi="Arial" w:cs="Arial"/>
              </w:rPr>
              <w:t>guage (CL</w:t>
            </w:r>
            <w:r w:rsidRPr="006A4B24">
              <w:rPr>
                <w:rFonts w:ascii="Arial" w:hAnsi="Arial" w:cs="Arial"/>
              </w:rPr>
              <w:t xml:space="preserve">L) </w:t>
            </w:r>
          </w:p>
          <w:p w14:paraId="26F56E1C" w14:textId="77777777" w:rsidR="00162FBB" w:rsidRDefault="00815528" w:rsidP="00630989">
            <w:pPr>
              <w:pStyle w:val="Default"/>
              <w:jc w:val="both"/>
              <w:rPr>
                <w:rFonts w:ascii="Arial" w:hAnsi="Arial" w:cs="Arial"/>
              </w:rPr>
            </w:pPr>
            <w:r w:rsidRPr="00815528">
              <w:rPr>
                <w:rFonts w:ascii="Arial" w:hAnsi="Arial" w:cs="Arial"/>
              </w:rPr>
              <w:t xml:space="preserve">The development of children’s spoken language underpins all seven areas of learning and development. </w:t>
            </w:r>
          </w:p>
          <w:p w14:paraId="47B80931" w14:textId="0B64F75D" w:rsidR="00162FBB" w:rsidRDefault="00815528" w:rsidP="00162FBB">
            <w:pPr>
              <w:pStyle w:val="Default"/>
              <w:numPr>
                <w:ilvl w:val="0"/>
                <w:numId w:val="8"/>
              </w:numPr>
              <w:jc w:val="both"/>
              <w:rPr>
                <w:rFonts w:ascii="Arial" w:hAnsi="Arial" w:cs="Arial"/>
              </w:rPr>
            </w:pPr>
            <w:r w:rsidRPr="00815528">
              <w:rPr>
                <w:rFonts w:ascii="Arial" w:hAnsi="Arial" w:cs="Arial"/>
              </w:rPr>
              <w:t>The number and quality of the conversations they have with adults and peers throughout the day in a language-rich envir</w:t>
            </w:r>
            <w:r w:rsidR="00162FBB">
              <w:rPr>
                <w:rFonts w:ascii="Arial" w:hAnsi="Arial" w:cs="Arial"/>
              </w:rPr>
              <w:t>onment is crucial. Adults comment</w:t>
            </w:r>
            <w:r w:rsidRPr="00815528">
              <w:rPr>
                <w:rFonts w:ascii="Arial" w:hAnsi="Arial" w:cs="Arial"/>
              </w:rPr>
              <w:t xml:space="preserve"> on what children are interested in or doing</w:t>
            </w:r>
            <w:r w:rsidR="00162FBB">
              <w:rPr>
                <w:rFonts w:ascii="Arial" w:hAnsi="Arial" w:cs="Arial"/>
              </w:rPr>
              <w:t xml:space="preserve"> during </w:t>
            </w:r>
            <w:r w:rsidR="003E2436">
              <w:rPr>
                <w:rFonts w:ascii="Arial" w:hAnsi="Arial" w:cs="Arial"/>
              </w:rPr>
              <w:t>play</w:t>
            </w:r>
            <w:r w:rsidR="003E2436" w:rsidRPr="00815528">
              <w:rPr>
                <w:rFonts w:ascii="Arial" w:hAnsi="Arial" w:cs="Arial"/>
              </w:rPr>
              <w:t xml:space="preserve"> and</w:t>
            </w:r>
            <w:r w:rsidRPr="00815528">
              <w:rPr>
                <w:rFonts w:ascii="Arial" w:hAnsi="Arial" w:cs="Arial"/>
              </w:rPr>
              <w:t xml:space="preserve"> echoing back what they say with new vocab</w:t>
            </w:r>
            <w:r w:rsidR="00162FBB">
              <w:rPr>
                <w:rFonts w:ascii="Arial" w:hAnsi="Arial" w:cs="Arial"/>
              </w:rPr>
              <w:t>ulary added</w:t>
            </w:r>
            <w:r w:rsidR="003E2436">
              <w:rPr>
                <w:rFonts w:ascii="Arial" w:hAnsi="Arial" w:cs="Arial"/>
              </w:rPr>
              <w:t xml:space="preserve">. In this way, </w:t>
            </w:r>
            <w:r w:rsidR="00162FBB">
              <w:rPr>
                <w:rFonts w:ascii="Arial" w:hAnsi="Arial" w:cs="Arial"/>
              </w:rPr>
              <w:t xml:space="preserve">practitioners </w:t>
            </w:r>
            <w:r w:rsidRPr="00815528">
              <w:rPr>
                <w:rFonts w:ascii="Arial" w:hAnsi="Arial" w:cs="Arial"/>
              </w:rPr>
              <w:t xml:space="preserve">build children's language effectively. </w:t>
            </w:r>
          </w:p>
          <w:p w14:paraId="0E656E1C" w14:textId="25463061" w:rsidR="00162FBB" w:rsidRDefault="00162FBB" w:rsidP="00162FBB">
            <w:pPr>
              <w:pStyle w:val="Default"/>
              <w:numPr>
                <w:ilvl w:val="0"/>
                <w:numId w:val="8"/>
              </w:numPr>
              <w:jc w:val="both"/>
              <w:rPr>
                <w:rFonts w:ascii="Arial" w:hAnsi="Arial" w:cs="Arial"/>
              </w:rPr>
            </w:pPr>
            <w:r>
              <w:rPr>
                <w:rFonts w:ascii="Arial" w:hAnsi="Arial" w:cs="Arial"/>
              </w:rPr>
              <w:t xml:space="preserve">Frequent reading to children and engaging them </w:t>
            </w:r>
            <w:r w:rsidR="00815528" w:rsidRPr="00815528">
              <w:rPr>
                <w:rFonts w:ascii="Arial" w:hAnsi="Arial" w:cs="Arial"/>
              </w:rPr>
              <w:t>in stories, non-fiction, rhymes and poems, and then providing them with extensive opportunities to use and embed new words in a range of contexts, will give children the opportunity to</w:t>
            </w:r>
            <w:r>
              <w:rPr>
                <w:rFonts w:ascii="Arial" w:hAnsi="Arial" w:cs="Arial"/>
              </w:rPr>
              <w:t xml:space="preserve"> develop opportunity to explore all areas of learning.</w:t>
            </w:r>
          </w:p>
          <w:p w14:paraId="7C2176AC" w14:textId="10BAC18C" w:rsidR="00162FBB" w:rsidRDefault="00162FBB" w:rsidP="00162FBB">
            <w:pPr>
              <w:pStyle w:val="Default"/>
              <w:numPr>
                <w:ilvl w:val="0"/>
                <w:numId w:val="8"/>
              </w:numPr>
              <w:jc w:val="both"/>
              <w:rPr>
                <w:rFonts w:ascii="Arial" w:hAnsi="Arial" w:cs="Arial"/>
              </w:rPr>
            </w:pPr>
            <w:r>
              <w:rPr>
                <w:rFonts w:ascii="Arial" w:hAnsi="Arial" w:cs="Arial"/>
              </w:rPr>
              <w:t xml:space="preserve">Through modelled and shared conversation and role play, and questioning that invites them to further explore their ideas, children use a rich range of vocabulary and language structures. </w:t>
            </w:r>
          </w:p>
          <w:p w14:paraId="00F4F4B0" w14:textId="77777777" w:rsidR="006A4B24" w:rsidRPr="006A4B24" w:rsidRDefault="006A4B24" w:rsidP="00630989">
            <w:pPr>
              <w:pStyle w:val="Default"/>
              <w:jc w:val="both"/>
              <w:rPr>
                <w:rFonts w:ascii="Arial" w:hAnsi="Arial" w:cs="Arial"/>
              </w:rPr>
            </w:pPr>
          </w:p>
          <w:p w14:paraId="505BB3D1" w14:textId="77777777" w:rsidR="006A4B24" w:rsidRPr="006A4B24" w:rsidRDefault="006A4B24" w:rsidP="00630989">
            <w:pPr>
              <w:pStyle w:val="Default"/>
              <w:jc w:val="both"/>
              <w:rPr>
                <w:rFonts w:ascii="Arial" w:hAnsi="Arial" w:cs="Arial"/>
              </w:rPr>
            </w:pPr>
            <w:r w:rsidRPr="006A4B24">
              <w:rPr>
                <w:rFonts w:ascii="Arial" w:hAnsi="Arial" w:cs="Arial"/>
                <w:b/>
                <w:bCs/>
              </w:rPr>
              <w:t xml:space="preserve">PRIME AREA: </w:t>
            </w:r>
            <w:r w:rsidRPr="006A4B24">
              <w:rPr>
                <w:rFonts w:ascii="Arial" w:hAnsi="Arial" w:cs="Arial"/>
              </w:rPr>
              <w:t xml:space="preserve">Physical Development (PD) </w:t>
            </w:r>
          </w:p>
          <w:p w14:paraId="1115EE38" w14:textId="77777777" w:rsidR="00162FBB" w:rsidRDefault="00815528" w:rsidP="00630989">
            <w:pPr>
              <w:pStyle w:val="Default"/>
              <w:jc w:val="both"/>
              <w:rPr>
                <w:rFonts w:ascii="Arial" w:hAnsi="Arial" w:cs="Arial"/>
              </w:rPr>
            </w:pPr>
            <w:r w:rsidRPr="00815528">
              <w:rPr>
                <w:rFonts w:ascii="Arial" w:hAnsi="Arial" w:cs="Arial"/>
              </w:rPr>
              <w:t>Physical activity is vital in children’s all-round development</w:t>
            </w:r>
            <w:r w:rsidR="00162FBB">
              <w:rPr>
                <w:rFonts w:ascii="Arial" w:hAnsi="Arial" w:cs="Arial"/>
              </w:rPr>
              <w:t>, enabling them to pursue</w:t>
            </w:r>
            <w:r w:rsidRPr="00815528">
              <w:rPr>
                <w:rFonts w:ascii="Arial" w:hAnsi="Arial" w:cs="Arial"/>
              </w:rPr>
              <w:t xml:space="preserve"> healthy and active lives. </w:t>
            </w:r>
          </w:p>
          <w:p w14:paraId="41725459" w14:textId="77777777" w:rsidR="00162FBB" w:rsidRDefault="00815528" w:rsidP="00162FBB">
            <w:pPr>
              <w:pStyle w:val="Default"/>
              <w:numPr>
                <w:ilvl w:val="0"/>
                <w:numId w:val="9"/>
              </w:numPr>
              <w:jc w:val="both"/>
              <w:rPr>
                <w:rFonts w:ascii="Arial" w:hAnsi="Arial" w:cs="Arial"/>
              </w:rPr>
            </w:pPr>
            <w:r w:rsidRPr="00815528">
              <w:rPr>
                <w:rFonts w:ascii="Arial" w:hAnsi="Arial" w:cs="Arial"/>
              </w:rPr>
              <w:t xml:space="preserve">By creating games and providing opportunities for play both indoors and outdoors, adults can support children to develop their core strength, stability, balance, spatial awareness, co-ordination and agility. </w:t>
            </w:r>
          </w:p>
          <w:p w14:paraId="690E3563" w14:textId="3F8AF1F2" w:rsidR="006A4B24" w:rsidRPr="00815528" w:rsidRDefault="00815528" w:rsidP="00162FBB">
            <w:pPr>
              <w:pStyle w:val="Default"/>
              <w:numPr>
                <w:ilvl w:val="0"/>
                <w:numId w:val="9"/>
              </w:numPr>
              <w:jc w:val="both"/>
              <w:rPr>
                <w:rFonts w:ascii="Arial" w:hAnsi="Arial" w:cs="Arial"/>
              </w:rPr>
            </w:pPr>
            <w:r w:rsidRPr="00815528">
              <w:rPr>
                <w:rFonts w:ascii="Arial" w:hAnsi="Arial" w:cs="Arial"/>
              </w:rPr>
              <w:t xml:space="preserve">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 </w:t>
            </w:r>
            <w:r w:rsidR="006A4B24" w:rsidRPr="00815528">
              <w:rPr>
                <w:rFonts w:ascii="Arial" w:hAnsi="Arial" w:cs="Arial"/>
              </w:rPr>
              <w:t xml:space="preserve"> </w:t>
            </w:r>
          </w:p>
          <w:p w14:paraId="612301D0" w14:textId="77777777" w:rsidR="006A4B24" w:rsidRPr="006A4B24" w:rsidRDefault="006A4B24" w:rsidP="006A4B24">
            <w:pPr>
              <w:pStyle w:val="Default"/>
              <w:rPr>
                <w:rFonts w:ascii="Arial" w:hAnsi="Arial" w:cs="Arial"/>
              </w:rPr>
            </w:pPr>
          </w:p>
          <w:p w14:paraId="17096327" w14:textId="77777777" w:rsidR="006A4B24" w:rsidRPr="006A4B24" w:rsidRDefault="006A4B24" w:rsidP="006A4B24">
            <w:pPr>
              <w:pStyle w:val="Default"/>
              <w:rPr>
                <w:rFonts w:ascii="Arial" w:hAnsi="Arial" w:cs="Arial"/>
              </w:rPr>
            </w:pPr>
            <w:r w:rsidRPr="006A4B24">
              <w:rPr>
                <w:rFonts w:ascii="Arial" w:hAnsi="Arial" w:cs="Arial"/>
                <w:b/>
                <w:bCs/>
              </w:rPr>
              <w:t xml:space="preserve">SPECIFIC AREA: </w:t>
            </w:r>
            <w:r w:rsidRPr="006A4B24">
              <w:rPr>
                <w:rFonts w:ascii="Arial" w:hAnsi="Arial" w:cs="Arial"/>
              </w:rPr>
              <w:t xml:space="preserve">Mathematics (M) </w:t>
            </w:r>
          </w:p>
          <w:p w14:paraId="3B48AAC0" w14:textId="77777777" w:rsidR="003A627A" w:rsidRDefault="00815528" w:rsidP="00630989">
            <w:pPr>
              <w:pStyle w:val="Default"/>
              <w:jc w:val="both"/>
              <w:rPr>
                <w:rFonts w:ascii="Arial" w:hAnsi="Arial" w:cs="Arial"/>
              </w:rPr>
            </w:pPr>
            <w:r w:rsidRPr="00FB2255">
              <w:rPr>
                <w:rFonts w:ascii="Arial" w:hAnsi="Arial" w:cs="Arial"/>
              </w:rPr>
              <w:t>Developing a strong grounding in number is essential so that all children develop the necessary building blocks to</w:t>
            </w:r>
            <w:r w:rsidR="003A627A">
              <w:rPr>
                <w:rFonts w:ascii="Arial" w:hAnsi="Arial" w:cs="Arial"/>
              </w:rPr>
              <w:t xml:space="preserve"> access all mathematical concepts.</w:t>
            </w:r>
          </w:p>
          <w:p w14:paraId="61EADC37" w14:textId="4E8AD6A3" w:rsidR="003A627A" w:rsidRDefault="00815528" w:rsidP="003A627A">
            <w:pPr>
              <w:pStyle w:val="Default"/>
              <w:numPr>
                <w:ilvl w:val="0"/>
                <w:numId w:val="10"/>
              </w:numPr>
              <w:jc w:val="both"/>
              <w:rPr>
                <w:rFonts w:ascii="Arial" w:hAnsi="Arial" w:cs="Arial"/>
              </w:rPr>
            </w:pPr>
            <w:r w:rsidRPr="00FB2255">
              <w:rPr>
                <w:rFonts w:ascii="Arial" w:hAnsi="Arial" w:cs="Arial"/>
              </w:rPr>
              <w:t xml:space="preserve">Children count confidently, develop a deep understanding of the numbers to 10, the relationships between them and the patterns within those numbers. </w:t>
            </w:r>
          </w:p>
          <w:p w14:paraId="79D04C6A" w14:textId="41AB719D" w:rsidR="003A627A" w:rsidRDefault="003A627A" w:rsidP="003A627A">
            <w:pPr>
              <w:pStyle w:val="Default"/>
              <w:numPr>
                <w:ilvl w:val="0"/>
                <w:numId w:val="10"/>
              </w:numPr>
              <w:jc w:val="both"/>
              <w:rPr>
                <w:rFonts w:ascii="Arial" w:hAnsi="Arial" w:cs="Arial"/>
              </w:rPr>
            </w:pPr>
            <w:r>
              <w:rPr>
                <w:rFonts w:ascii="Arial" w:hAnsi="Arial" w:cs="Arial"/>
              </w:rPr>
              <w:t xml:space="preserve">Children learn mathematical vocabulary that allows them to develop mathematical knowledge. </w:t>
            </w:r>
          </w:p>
          <w:p w14:paraId="6C564A13" w14:textId="4EDA39B6" w:rsidR="003A627A" w:rsidRPr="003A627A" w:rsidRDefault="003A627A" w:rsidP="003A627A">
            <w:pPr>
              <w:pStyle w:val="Default"/>
              <w:numPr>
                <w:ilvl w:val="0"/>
                <w:numId w:val="10"/>
              </w:numPr>
              <w:jc w:val="both"/>
              <w:rPr>
                <w:rFonts w:ascii="Arial" w:hAnsi="Arial" w:cs="Arial"/>
              </w:rPr>
            </w:pPr>
            <w:r>
              <w:rPr>
                <w:rFonts w:ascii="Arial" w:hAnsi="Arial" w:cs="Arial"/>
              </w:rPr>
              <w:lastRenderedPageBreak/>
              <w:t>The</w:t>
            </w:r>
            <w:r w:rsidR="00815528" w:rsidRPr="00FB2255">
              <w:rPr>
                <w:rFonts w:ascii="Arial" w:hAnsi="Arial" w:cs="Arial"/>
              </w:rPr>
              <w:t xml:space="preserve"> curriculum includes rich opportunities for children to develop their spatial reasoning skills across all areas of mathematics including shape, space and measures. </w:t>
            </w:r>
          </w:p>
          <w:p w14:paraId="24E4D51C" w14:textId="0C05E202" w:rsidR="003A627A" w:rsidRDefault="00815528" w:rsidP="003A627A">
            <w:pPr>
              <w:pStyle w:val="Default"/>
              <w:numPr>
                <w:ilvl w:val="0"/>
                <w:numId w:val="10"/>
              </w:numPr>
              <w:jc w:val="both"/>
              <w:rPr>
                <w:rFonts w:ascii="Arial" w:hAnsi="Arial" w:cs="Arial"/>
              </w:rPr>
            </w:pPr>
            <w:r w:rsidRPr="003A627A">
              <w:rPr>
                <w:rFonts w:ascii="Arial" w:hAnsi="Arial" w:cs="Arial"/>
              </w:rPr>
              <w:t>It is important that children develop positive attitude</w:t>
            </w:r>
            <w:r w:rsidR="003A627A">
              <w:rPr>
                <w:rFonts w:ascii="Arial" w:hAnsi="Arial" w:cs="Arial"/>
              </w:rPr>
              <w:t>s and interests in mathematics.</w:t>
            </w:r>
          </w:p>
          <w:p w14:paraId="58BC182E" w14:textId="77777777" w:rsidR="003A627A" w:rsidRPr="003A627A" w:rsidRDefault="003A627A" w:rsidP="003A627A">
            <w:pPr>
              <w:pStyle w:val="Default"/>
              <w:ind w:left="792"/>
              <w:jc w:val="both"/>
              <w:rPr>
                <w:rFonts w:ascii="Arial" w:hAnsi="Arial" w:cs="Arial"/>
              </w:rPr>
            </w:pPr>
          </w:p>
          <w:p w14:paraId="2E1CC1A4" w14:textId="20F2FFD2" w:rsidR="006A4B24" w:rsidRPr="006A4B24" w:rsidRDefault="006A4B24" w:rsidP="00630989">
            <w:pPr>
              <w:pStyle w:val="Default"/>
              <w:jc w:val="both"/>
              <w:rPr>
                <w:rFonts w:ascii="Arial" w:hAnsi="Arial" w:cs="Arial"/>
              </w:rPr>
            </w:pPr>
            <w:r w:rsidRPr="006A4B24">
              <w:rPr>
                <w:rFonts w:ascii="Arial" w:hAnsi="Arial" w:cs="Arial"/>
                <w:b/>
                <w:bCs/>
              </w:rPr>
              <w:t xml:space="preserve">SPECIFIC AREA: </w:t>
            </w:r>
            <w:r w:rsidR="00090B7B">
              <w:rPr>
                <w:rFonts w:ascii="Arial" w:hAnsi="Arial" w:cs="Arial"/>
              </w:rPr>
              <w:t>Literacy</w:t>
            </w:r>
            <w:r w:rsidRPr="006A4B24">
              <w:rPr>
                <w:rFonts w:ascii="Arial" w:hAnsi="Arial" w:cs="Arial"/>
              </w:rPr>
              <w:t xml:space="preserve"> </w:t>
            </w:r>
          </w:p>
          <w:p w14:paraId="42F8720E" w14:textId="77777777" w:rsidR="003A627A" w:rsidRDefault="00FB2255" w:rsidP="00630989">
            <w:pPr>
              <w:pStyle w:val="Default"/>
              <w:jc w:val="both"/>
              <w:rPr>
                <w:rFonts w:ascii="Arial" w:hAnsi="Arial" w:cs="Arial"/>
              </w:rPr>
            </w:pPr>
            <w:r w:rsidRPr="00FB2255">
              <w:rPr>
                <w:rFonts w:ascii="Arial" w:hAnsi="Arial" w:cs="Arial"/>
              </w:rPr>
              <w:t xml:space="preserve">It is crucial for children to develop a life-long love of reading. Reading consists of two dimensions: language comprehension and word reading. </w:t>
            </w:r>
          </w:p>
          <w:p w14:paraId="2ABFAD86" w14:textId="77777777" w:rsidR="003A627A" w:rsidRDefault="003A627A" w:rsidP="003A627A">
            <w:pPr>
              <w:pStyle w:val="Default"/>
              <w:numPr>
                <w:ilvl w:val="0"/>
                <w:numId w:val="11"/>
              </w:numPr>
              <w:jc w:val="both"/>
              <w:rPr>
                <w:rFonts w:ascii="Arial" w:hAnsi="Arial" w:cs="Arial"/>
              </w:rPr>
            </w:pPr>
            <w:r>
              <w:rPr>
                <w:rFonts w:ascii="Arial" w:hAnsi="Arial" w:cs="Arial"/>
              </w:rPr>
              <w:t>Through a synthetic phonics approach using The Rocket Phonics scheme, children learn to decode text.</w:t>
            </w:r>
          </w:p>
          <w:p w14:paraId="3621E924" w14:textId="10F2A4CE" w:rsidR="003A627A" w:rsidRDefault="003A627A" w:rsidP="003A627A">
            <w:pPr>
              <w:pStyle w:val="Default"/>
              <w:numPr>
                <w:ilvl w:val="0"/>
                <w:numId w:val="11"/>
              </w:numPr>
              <w:jc w:val="both"/>
              <w:rPr>
                <w:rFonts w:ascii="Arial" w:hAnsi="Arial" w:cs="Arial"/>
              </w:rPr>
            </w:pPr>
            <w:r>
              <w:rPr>
                <w:rFonts w:ascii="Arial" w:hAnsi="Arial" w:cs="Arial"/>
              </w:rPr>
              <w:t xml:space="preserve">Through the Literacy Counts steps to read curriculum children develop a rich vocabulary and comprehension of texts read to them and those which they have read. </w:t>
            </w:r>
          </w:p>
          <w:p w14:paraId="52F5F920" w14:textId="06AF3BDE" w:rsidR="003A627A" w:rsidRDefault="003A627A" w:rsidP="003A627A">
            <w:pPr>
              <w:pStyle w:val="Default"/>
              <w:numPr>
                <w:ilvl w:val="0"/>
                <w:numId w:val="11"/>
              </w:numPr>
              <w:jc w:val="both"/>
              <w:rPr>
                <w:rFonts w:ascii="Arial" w:hAnsi="Arial" w:cs="Arial"/>
              </w:rPr>
            </w:pPr>
            <w:r>
              <w:rPr>
                <w:rFonts w:ascii="Arial" w:hAnsi="Arial" w:cs="Arial"/>
              </w:rPr>
              <w:t xml:space="preserve">The Literacy Counts Read to write curriculum enables children to use their understanding of vocabulary and composition to develop their own writing. </w:t>
            </w:r>
          </w:p>
          <w:p w14:paraId="72504F6C" w14:textId="3F98F765" w:rsidR="006A4B24" w:rsidRDefault="00090B7B" w:rsidP="00630989">
            <w:pPr>
              <w:pStyle w:val="Default"/>
              <w:numPr>
                <w:ilvl w:val="0"/>
                <w:numId w:val="11"/>
              </w:numPr>
              <w:jc w:val="both"/>
              <w:rPr>
                <w:rFonts w:ascii="Arial" w:hAnsi="Arial" w:cs="Arial"/>
              </w:rPr>
            </w:pPr>
            <w:r>
              <w:rPr>
                <w:rFonts w:ascii="Arial" w:hAnsi="Arial" w:cs="Arial"/>
              </w:rPr>
              <w:t xml:space="preserve">Using oral skills children are able to construct phrases and sentences for writing. </w:t>
            </w:r>
          </w:p>
          <w:p w14:paraId="6A57B654" w14:textId="77777777" w:rsidR="00090B7B" w:rsidRPr="00090B7B" w:rsidRDefault="00090B7B" w:rsidP="00090B7B">
            <w:pPr>
              <w:pStyle w:val="Default"/>
              <w:ind w:left="720"/>
              <w:jc w:val="both"/>
              <w:rPr>
                <w:rFonts w:ascii="Arial" w:hAnsi="Arial" w:cs="Arial"/>
              </w:rPr>
            </w:pPr>
          </w:p>
          <w:p w14:paraId="0E03D5DA" w14:textId="7FCA64DD" w:rsidR="006A4B24" w:rsidRPr="006A4B24" w:rsidRDefault="006A4B24" w:rsidP="00630989">
            <w:pPr>
              <w:pStyle w:val="Default"/>
              <w:jc w:val="both"/>
              <w:rPr>
                <w:rFonts w:ascii="Arial" w:hAnsi="Arial" w:cs="Arial"/>
              </w:rPr>
            </w:pPr>
            <w:r w:rsidRPr="006A4B24">
              <w:rPr>
                <w:rFonts w:ascii="Arial" w:hAnsi="Arial" w:cs="Arial"/>
                <w:b/>
                <w:bCs/>
              </w:rPr>
              <w:t xml:space="preserve">SPECIFIC AREA: </w:t>
            </w:r>
            <w:r w:rsidR="00090B7B">
              <w:rPr>
                <w:rFonts w:ascii="Arial" w:hAnsi="Arial" w:cs="Arial"/>
              </w:rPr>
              <w:t>Understanding of the World</w:t>
            </w:r>
          </w:p>
          <w:p w14:paraId="128C7410" w14:textId="77777777" w:rsidR="00090B7B" w:rsidRDefault="00FB2255" w:rsidP="00630989">
            <w:pPr>
              <w:pStyle w:val="Default"/>
              <w:jc w:val="both"/>
              <w:rPr>
                <w:rFonts w:ascii="Arial" w:hAnsi="Arial" w:cs="Arial"/>
              </w:rPr>
            </w:pPr>
            <w:r w:rsidRPr="00FB2255">
              <w:rPr>
                <w:rFonts w:ascii="Arial" w:hAnsi="Arial" w:cs="Arial"/>
              </w:rPr>
              <w:t xml:space="preserve">Understanding the world involves guiding children to make sense of their physical world and their community. </w:t>
            </w:r>
          </w:p>
          <w:p w14:paraId="079FCFA3" w14:textId="77777777" w:rsidR="00090B7B" w:rsidRDefault="00090B7B" w:rsidP="00090B7B">
            <w:pPr>
              <w:pStyle w:val="Default"/>
              <w:numPr>
                <w:ilvl w:val="0"/>
                <w:numId w:val="12"/>
              </w:numPr>
              <w:jc w:val="both"/>
              <w:rPr>
                <w:rFonts w:ascii="Arial" w:hAnsi="Arial" w:cs="Arial"/>
              </w:rPr>
            </w:pPr>
            <w:r>
              <w:rPr>
                <w:rFonts w:ascii="Arial" w:hAnsi="Arial" w:cs="Arial"/>
              </w:rPr>
              <w:t>Children are given frequent experiences to increase their knowledge and sense of the world around them</w:t>
            </w:r>
          </w:p>
          <w:p w14:paraId="13D21D8B" w14:textId="5CEB4D05" w:rsidR="00630989" w:rsidRDefault="00090B7B" w:rsidP="00630989">
            <w:pPr>
              <w:pStyle w:val="Default"/>
              <w:numPr>
                <w:ilvl w:val="0"/>
                <w:numId w:val="12"/>
              </w:numPr>
              <w:jc w:val="both"/>
              <w:rPr>
                <w:rFonts w:ascii="Arial" w:hAnsi="Arial" w:cs="Arial"/>
              </w:rPr>
            </w:pPr>
            <w:r>
              <w:rPr>
                <w:rFonts w:ascii="Arial" w:hAnsi="Arial" w:cs="Arial"/>
              </w:rPr>
              <w:t xml:space="preserve"> Through using their experiences as a starting point children build on knowledge and skills to understand and be part of an ever-changing world. </w:t>
            </w:r>
          </w:p>
          <w:p w14:paraId="49F698F3" w14:textId="77777777" w:rsidR="00090B7B" w:rsidRPr="00090B7B" w:rsidRDefault="00090B7B" w:rsidP="00630989">
            <w:pPr>
              <w:pStyle w:val="Default"/>
              <w:numPr>
                <w:ilvl w:val="0"/>
                <w:numId w:val="12"/>
              </w:numPr>
              <w:jc w:val="both"/>
              <w:rPr>
                <w:rFonts w:ascii="Arial" w:hAnsi="Arial" w:cs="Arial"/>
              </w:rPr>
            </w:pPr>
          </w:p>
          <w:p w14:paraId="4BA9EF9D" w14:textId="4013A9EA" w:rsidR="006A4B24" w:rsidRPr="006A4B24" w:rsidRDefault="006A4B24" w:rsidP="00630989">
            <w:pPr>
              <w:pStyle w:val="Default"/>
              <w:jc w:val="both"/>
              <w:rPr>
                <w:rFonts w:ascii="Arial" w:hAnsi="Arial" w:cs="Arial"/>
                <w:color w:val="auto"/>
              </w:rPr>
            </w:pPr>
            <w:r w:rsidRPr="006A4B24">
              <w:rPr>
                <w:rFonts w:ascii="Arial" w:hAnsi="Arial" w:cs="Arial"/>
                <w:b/>
              </w:rPr>
              <w:t xml:space="preserve">SPECIFIC AREA: </w:t>
            </w:r>
            <w:r w:rsidR="00090B7B">
              <w:rPr>
                <w:rFonts w:ascii="Arial" w:hAnsi="Arial" w:cs="Arial"/>
                <w:color w:val="auto"/>
              </w:rPr>
              <w:t xml:space="preserve">Expressive Arts and Design </w:t>
            </w:r>
          </w:p>
          <w:p w14:paraId="3026E7A1" w14:textId="77777777" w:rsidR="00090B7B" w:rsidRDefault="00FB2255" w:rsidP="00630989">
            <w:pPr>
              <w:pStyle w:val="Default"/>
              <w:jc w:val="both"/>
              <w:rPr>
                <w:rFonts w:ascii="Arial" w:hAnsi="Arial" w:cs="Arial"/>
              </w:rPr>
            </w:pPr>
            <w:r w:rsidRPr="00FB2255">
              <w:rPr>
                <w:rFonts w:ascii="Arial" w:hAnsi="Arial" w:cs="Arial"/>
              </w:rPr>
              <w:t>The development of children’s artistic and cultural awareness supports their imagination and cr</w:t>
            </w:r>
            <w:r w:rsidR="00090B7B">
              <w:rPr>
                <w:rFonts w:ascii="Arial" w:hAnsi="Arial" w:cs="Arial"/>
              </w:rPr>
              <w:t>eativity.</w:t>
            </w:r>
          </w:p>
          <w:p w14:paraId="08BD8D17" w14:textId="77777777" w:rsidR="00090B7B" w:rsidRPr="00090B7B" w:rsidRDefault="00090B7B" w:rsidP="00090B7B">
            <w:pPr>
              <w:pStyle w:val="Default"/>
              <w:numPr>
                <w:ilvl w:val="0"/>
                <w:numId w:val="13"/>
              </w:numPr>
              <w:jc w:val="both"/>
              <w:rPr>
                <w:rFonts w:ascii="Arial" w:hAnsi="Arial" w:cs="Arial"/>
                <w:color w:val="auto"/>
              </w:rPr>
            </w:pPr>
            <w:r>
              <w:rPr>
                <w:rFonts w:ascii="Arial" w:hAnsi="Arial" w:cs="Arial"/>
              </w:rPr>
              <w:t>C</w:t>
            </w:r>
            <w:r w:rsidR="00FB2255" w:rsidRPr="00FB2255">
              <w:rPr>
                <w:rFonts w:ascii="Arial" w:hAnsi="Arial" w:cs="Arial"/>
              </w:rPr>
              <w:t xml:space="preserve">hildren have regular opportunities to engage with the arts, enabling them to explore and play with a wide range of media and materials. </w:t>
            </w:r>
          </w:p>
          <w:p w14:paraId="5804098B" w14:textId="64949927" w:rsidR="00D03E4D" w:rsidRDefault="00FB2255" w:rsidP="00090B7B">
            <w:pPr>
              <w:pStyle w:val="Default"/>
              <w:numPr>
                <w:ilvl w:val="0"/>
                <w:numId w:val="13"/>
              </w:numPr>
              <w:jc w:val="both"/>
              <w:rPr>
                <w:rFonts w:ascii="Arial" w:hAnsi="Arial" w:cs="Arial"/>
                <w:color w:val="auto"/>
              </w:rPr>
            </w:pPr>
            <w:r w:rsidRPr="00FB2255">
              <w:rPr>
                <w:rFonts w:ascii="Arial" w:hAnsi="Arial" w:cs="Arial"/>
              </w:rPr>
              <w:t xml:space="preserve">The </w:t>
            </w:r>
            <w:r w:rsidR="00090B7B">
              <w:rPr>
                <w:rFonts w:ascii="Arial" w:hAnsi="Arial" w:cs="Arial"/>
              </w:rPr>
              <w:t xml:space="preserve">experiences children have </w:t>
            </w:r>
            <w:r w:rsidRPr="00FB2255">
              <w:rPr>
                <w:rFonts w:ascii="Arial" w:hAnsi="Arial" w:cs="Arial"/>
              </w:rPr>
              <w:t>are fundamental to their progress in interpreting and appreciating what they hear, respond to and observe</w:t>
            </w:r>
            <w:r w:rsidR="006A4B24" w:rsidRPr="00FB2255">
              <w:rPr>
                <w:rFonts w:ascii="Arial" w:hAnsi="Arial" w:cs="Arial"/>
                <w:color w:val="auto"/>
              </w:rPr>
              <w:t xml:space="preserve">. </w:t>
            </w:r>
          </w:p>
          <w:p w14:paraId="4466FFA3" w14:textId="77777777" w:rsidR="00630989" w:rsidRPr="00FB2255" w:rsidRDefault="00630989" w:rsidP="00630989">
            <w:pPr>
              <w:pStyle w:val="Default"/>
              <w:jc w:val="both"/>
              <w:rPr>
                <w:rFonts w:ascii="Arial" w:hAnsi="Arial" w:cs="Arial"/>
                <w:color w:val="auto"/>
              </w:rPr>
            </w:pPr>
          </w:p>
          <w:p w14:paraId="79B31D50" w14:textId="670538A9" w:rsidR="00D03E4D" w:rsidRDefault="00D03E4D" w:rsidP="00630989">
            <w:pPr>
              <w:pStyle w:val="Default"/>
              <w:jc w:val="both"/>
              <w:rPr>
                <w:rFonts w:ascii="Arial" w:hAnsi="Arial" w:cs="Arial"/>
                <w:b/>
                <w:bCs/>
                <w:color w:val="auto"/>
              </w:rPr>
            </w:pPr>
            <w:r w:rsidRPr="00D03E4D">
              <w:rPr>
                <w:rFonts w:ascii="Arial" w:hAnsi="Arial" w:cs="Arial"/>
                <w:b/>
                <w:bCs/>
                <w:color w:val="auto"/>
              </w:rPr>
              <w:t xml:space="preserve">Characteristics of effective </w:t>
            </w:r>
            <w:r w:rsidR="00FB2255">
              <w:rPr>
                <w:rFonts w:ascii="Arial" w:hAnsi="Arial" w:cs="Arial"/>
                <w:b/>
                <w:bCs/>
                <w:color w:val="auto"/>
              </w:rPr>
              <w:t xml:space="preserve">teaching and </w:t>
            </w:r>
            <w:r w:rsidRPr="00D03E4D">
              <w:rPr>
                <w:rFonts w:ascii="Arial" w:hAnsi="Arial" w:cs="Arial"/>
                <w:b/>
                <w:bCs/>
                <w:color w:val="auto"/>
              </w:rPr>
              <w:t xml:space="preserve">learning </w:t>
            </w:r>
          </w:p>
          <w:p w14:paraId="3251E31C" w14:textId="0C1DEF57" w:rsidR="00FB2255" w:rsidRPr="002063A5" w:rsidRDefault="002063A5" w:rsidP="002063A5">
            <w:pPr>
              <w:pStyle w:val="Default"/>
              <w:jc w:val="both"/>
              <w:rPr>
                <w:rFonts w:ascii="Arial" w:hAnsi="Arial" w:cs="Arial"/>
                <w:color w:val="auto"/>
              </w:rPr>
            </w:pPr>
            <w:r w:rsidRPr="002063A5">
              <w:rPr>
                <w:rFonts w:ascii="Arial" w:hAnsi="Arial" w:cs="Arial"/>
              </w:rPr>
              <w:t>Play is essential for children’s development, building their confidence as they learn to explore, relate to others, set their own goals and solve problems</w:t>
            </w:r>
            <w:r>
              <w:rPr>
                <w:rFonts w:ascii="Arial" w:hAnsi="Arial" w:cs="Arial"/>
              </w:rPr>
              <w:t xml:space="preserve">. </w:t>
            </w:r>
            <w:r w:rsidR="00FB2255" w:rsidRPr="00FB2255">
              <w:rPr>
                <w:rFonts w:ascii="Arial" w:eastAsia="Calibri" w:hAnsi="Arial" w:cs="Arial"/>
                <w:lang w:eastAsia="en-GB"/>
              </w:rPr>
              <w:t>In planning and guiding what chi</w:t>
            </w:r>
            <w:r>
              <w:rPr>
                <w:rFonts w:ascii="Arial" w:eastAsia="Calibri" w:hAnsi="Arial" w:cs="Arial"/>
                <w:lang w:eastAsia="en-GB"/>
              </w:rPr>
              <w:t xml:space="preserve">ldren learn, practitioners </w:t>
            </w:r>
            <w:r w:rsidR="00FB2255" w:rsidRPr="00FB2255">
              <w:rPr>
                <w:rFonts w:ascii="Arial" w:eastAsia="Calibri" w:hAnsi="Arial" w:cs="Arial"/>
                <w:lang w:eastAsia="en-GB"/>
              </w:rPr>
              <w:t xml:space="preserve">reflect on the different rates at which children are developing and adjust their practice appropriately. Three characteristics of effective teaching and learning are: </w:t>
            </w:r>
          </w:p>
          <w:p w14:paraId="0A82821E" w14:textId="77777777" w:rsidR="00FB2255" w:rsidRPr="00FB2255" w:rsidRDefault="00FB2255" w:rsidP="00630989">
            <w:pPr>
              <w:autoSpaceDE w:val="0"/>
              <w:autoSpaceDN w:val="0"/>
              <w:adjustRightInd w:val="0"/>
              <w:spacing w:after="105"/>
              <w:jc w:val="both"/>
              <w:rPr>
                <w:rFonts w:ascii="Arial" w:eastAsia="Calibri" w:hAnsi="Arial" w:cs="Arial"/>
                <w:color w:val="000000"/>
                <w:lang w:eastAsia="en-GB"/>
              </w:rPr>
            </w:pPr>
            <w:r w:rsidRPr="00FB2255">
              <w:rPr>
                <w:rFonts w:ascii="Arial" w:eastAsia="Calibri" w:hAnsi="Arial" w:cs="Arial"/>
                <w:color w:val="000000"/>
                <w:lang w:eastAsia="en-GB"/>
              </w:rPr>
              <w:t xml:space="preserve">• </w:t>
            </w:r>
            <w:r w:rsidRPr="00FB2255">
              <w:rPr>
                <w:rFonts w:ascii="Arial" w:eastAsia="Calibri" w:hAnsi="Arial" w:cs="Arial"/>
                <w:b/>
                <w:bCs/>
                <w:color w:val="000000"/>
                <w:lang w:eastAsia="en-GB"/>
              </w:rPr>
              <w:t xml:space="preserve">playing and exploring </w:t>
            </w:r>
            <w:r w:rsidRPr="00FB2255">
              <w:rPr>
                <w:rFonts w:ascii="Arial" w:eastAsia="Calibri" w:hAnsi="Arial" w:cs="Arial"/>
                <w:color w:val="000000"/>
                <w:lang w:eastAsia="en-GB"/>
              </w:rPr>
              <w:t xml:space="preserve">- children investigate and experience things, and ‘have a go’ </w:t>
            </w:r>
          </w:p>
          <w:p w14:paraId="4BC65D50" w14:textId="77777777" w:rsidR="00FB2255" w:rsidRPr="00FB2255" w:rsidRDefault="00FB2255" w:rsidP="00630989">
            <w:pPr>
              <w:autoSpaceDE w:val="0"/>
              <w:autoSpaceDN w:val="0"/>
              <w:adjustRightInd w:val="0"/>
              <w:spacing w:after="105"/>
              <w:jc w:val="both"/>
              <w:rPr>
                <w:rFonts w:ascii="Arial" w:eastAsia="Calibri" w:hAnsi="Arial" w:cs="Arial"/>
                <w:color w:val="000000"/>
                <w:lang w:eastAsia="en-GB"/>
              </w:rPr>
            </w:pPr>
            <w:r w:rsidRPr="00FB2255">
              <w:rPr>
                <w:rFonts w:ascii="Arial" w:eastAsia="Calibri" w:hAnsi="Arial" w:cs="Arial"/>
                <w:color w:val="000000"/>
                <w:lang w:eastAsia="en-GB"/>
              </w:rPr>
              <w:t xml:space="preserve">• </w:t>
            </w:r>
            <w:r w:rsidRPr="00FB2255">
              <w:rPr>
                <w:rFonts w:ascii="Arial" w:eastAsia="Calibri" w:hAnsi="Arial" w:cs="Arial"/>
                <w:b/>
                <w:bCs/>
                <w:color w:val="000000"/>
                <w:lang w:eastAsia="en-GB"/>
              </w:rPr>
              <w:t xml:space="preserve">active learning </w:t>
            </w:r>
            <w:r w:rsidRPr="00FB2255">
              <w:rPr>
                <w:rFonts w:ascii="Arial" w:eastAsia="Calibri" w:hAnsi="Arial" w:cs="Arial"/>
                <w:color w:val="000000"/>
                <w:lang w:eastAsia="en-GB"/>
              </w:rPr>
              <w:t xml:space="preserve">- children concentrate and keep on trying if they encounter difficulties, and enjoy achievements </w:t>
            </w:r>
          </w:p>
          <w:p w14:paraId="13F6AA8B" w14:textId="3E69DBD1" w:rsidR="00FB2255" w:rsidRDefault="00FB2255" w:rsidP="00630989">
            <w:pPr>
              <w:autoSpaceDE w:val="0"/>
              <w:autoSpaceDN w:val="0"/>
              <w:adjustRightInd w:val="0"/>
              <w:jc w:val="both"/>
              <w:rPr>
                <w:rFonts w:ascii="Arial" w:eastAsia="Calibri" w:hAnsi="Arial" w:cs="Arial"/>
                <w:color w:val="000000"/>
                <w:lang w:eastAsia="en-GB"/>
              </w:rPr>
            </w:pPr>
            <w:r w:rsidRPr="00FB2255">
              <w:rPr>
                <w:rFonts w:ascii="Arial" w:eastAsia="Calibri" w:hAnsi="Arial" w:cs="Arial"/>
                <w:color w:val="000000"/>
                <w:lang w:eastAsia="en-GB"/>
              </w:rPr>
              <w:t xml:space="preserve">• </w:t>
            </w:r>
            <w:r w:rsidRPr="00FB2255">
              <w:rPr>
                <w:rFonts w:ascii="Arial" w:eastAsia="Calibri" w:hAnsi="Arial" w:cs="Arial"/>
                <w:b/>
                <w:bCs/>
                <w:color w:val="000000"/>
                <w:lang w:eastAsia="en-GB"/>
              </w:rPr>
              <w:t xml:space="preserve">creating and thinking critically </w:t>
            </w:r>
            <w:r w:rsidRPr="00FB2255">
              <w:rPr>
                <w:rFonts w:ascii="Arial" w:eastAsia="Calibri" w:hAnsi="Arial" w:cs="Arial"/>
                <w:color w:val="000000"/>
                <w:lang w:eastAsia="en-GB"/>
              </w:rPr>
              <w:t xml:space="preserve">- children have and develop their own ideas, make links between ideas, and develop strategies for doing things </w:t>
            </w:r>
          </w:p>
          <w:p w14:paraId="2EF9EBA2" w14:textId="77777777" w:rsidR="00F5149A" w:rsidRDefault="00F5149A" w:rsidP="00630989">
            <w:pPr>
              <w:pStyle w:val="Default"/>
              <w:jc w:val="both"/>
              <w:rPr>
                <w:rFonts w:ascii="Arial" w:hAnsi="Arial" w:cs="Arial"/>
                <w:color w:val="auto"/>
              </w:rPr>
            </w:pPr>
          </w:p>
          <w:p w14:paraId="6FAB7DCB" w14:textId="7D5BB4F1" w:rsidR="00D03E4D" w:rsidRPr="00D03E4D" w:rsidRDefault="00F5149A" w:rsidP="00630989">
            <w:pPr>
              <w:pStyle w:val="Default"/>
              <w:jc w:val="both"/>
              <w:rPr>
                <w:rFonts w:ascii="Arial" w:hAnsi="Arial" w:cs="Arial"/>
                <w:color w:val="auto"/>
              </w:rPr>
            </w:pPr>
            <w:r>
              <w:rPr>
                <w:rFonts w:ascii="Arial" w:hAnsi="Arial" w:cs="Arial"/>
                <w:color w:val="auto"/>
              </w:rPr>
              <w:t>W</w:t>
            </w:r>
            <w:r w:rsidR="00D03E4D">
              <w:rPr>
                <w:rFonts w:ascii="Arial" w:hAnsi="Arial" w:cs="Arial"/>
                <w:color w:val="auto"/>
              </w:rPr>
              <w:t xml:space="preserve">e engage pupils in these characteristics </w:t>
            </w:r>
            <w:r>
              <w:rPr>
                <w:rFonts w:ascii="Arial" w:hAnsi="Arial" w:cs="Arial"/>
                <w:color w:val="auto"/>
              </w:rPr>
              <w:t>using</w:t>
            </w:r>
            <w:r w:rsidR="00D03E4D">
              <w:rPr>
                <w:rFonts w:ascii="Arial" w:hAnsi="Arial" w:cs="Arial"/>
                <w:color w:val="auto"/>
              </w:rPr>
              <w:t xml:space="preserve"> Roby Park behaviour for learning heroes.</w:t>
            </w:r>
            <w:r w:rsidR="00D03E4D" w:rsidRPr="00D03E4D">
              <w:rPr>
                <w:rFonts w:ascii="Arial" w:hAnsi="Arial" w:cs="Arial"/>
                <w:color w:val="auto"/>
              </w:rPr>
              <w:t xml:space="preserve"> </w:t>
            </w:r>
          </w:p>
          <w:p w14:paraId="1D7AE646" w14:textId="338B140A" w:rsidR="00D03E4D" w:rsidRDefault="00D03E4D" w:rsidP="006A4B24">
            <w:pPr>
              <w:pStyle w:val="ListParagraph"/>
              <w:ind w:left="0"/>
              <w:rPr>
                <w:rFonts w:ascii="Arial" w:hAnsi="Arial" w:cs="Arial"/>
              </w:rPr>
            </w:pPr>
          </w:p>
        </w:tc>
      </w:tr>
    </w:tbl>
    <w:p w14:paraId="0BC59505" w14:textId="35F298DD" w:rsidR="00EA4DC7" w:rsidRDefault="00EA4DC7"/>
    <w:p w14:paraId="36DF2B08" w14:textId="03BF9515" w:rsidR="00EA4DC7" w:rsidRDefault="00EA4DC7"/>
    <w:p w14:paraId="67C6FD79" w14:textId="57F709A9" w:rsidR="00FD3B06" w:rsidRDefault="00FD3B06"/>
    <w:p w14:paraId="3B3A7827" w14:textId="4D204F40" w:rsidR="00FD3B06" w:rsidRDefault="00FD3B06"/>
    <w:p w14:paraId="6B8D3758" w14:textId="77777777" w:rsidR="00FD3B06" w:rsidRDefault="00FD3B06"/>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71630C" w14:paraId="69FC62E1" w14:textId="77777777" w:rsidTr="00FD3B06">
        <w:trPr>
          <w:jc w:val="center"/>
        </w:trPr>
        <w:tc>
          <w:tcPr>
            <w:tcW w:w="10456" w:type="dxa"/>
            <w:shd w:val="clear" w:color="auto" w:fill="990033"/>
          </w:tcPr>
          <w:p w14:paraId="60E5C67C" w14:textId="7BCDD4A9" w:rsidR="0071630C" w:rsidRPr="00FF5394" w:rsidRDefault="0071630C" w:rsidP="006A3162">
            <w:pPr>
              <w:jc w:val="center"/>
              <w:rPr>
                <w:rFonts w:ascii="Arial" w:hAnsi="Arial" w:cs="Arial"/>
                <w:b/>
                <w:bCs/>
              </w:rPr>
            </w:pPr>
            <w:r>
              <w:rPr>
                <w:rFonts w:ascii="Arial" w:hAnsi="Arial" w:cs="Arial"/>
                <w:b/>
                <w:bCs/>
              </w:rPr>
              <w:lastRenderedPageBreak/>
              <w:t>Cross Curricular Links</w:t>
            </w:r>
          </w:p>
        </w:tc>
      </w:tr>
      <w:tr w:rsidR="0071630C" w14:paraId="0FEB295C" w14:textId="77777777" w:rsidTr="00FD3B06">
        <w:trPr>
          <w:jc w:val="center"/>
        </w:trPr>
        <w:tc>
          <w:tcPr>
            <w:tcW w:w="10456" w:type="dxa"/>
          </w:tcPr>
          <w:p w14:paraId="4F330EAA" w14:textId="77777777" w:rsidR="001C45E4" w:rsidRDefault="001C45E4" w:rsidP="00B54CC8">
            <w:pPr>
              <w:jc w:val="both"/>
              <w:rPr>
                <w:rFonts w:ascii="Arial" w:hAnsi="Arial" w:cs="Arial"/>
              </w:rPr>
            </w:pPr>
          </w:p>
          <w:p w14:paraId="57A21D4D" w14:textId="0CD30989" w:rsidR="002063A5" w:rsidRDefault="001C45E4" w:rsidP="00B54CC8">
            <w:pPr>
              <w:jc w:val="both"/>
              <w:rPr>
                <w:rFonts w:ascii="Arial" w:hAnsi="Arial" w:cs="Arial"/>
              </w:rPr>
            </w:pPr>
            <w:r w:rsidRPr="006A4B24">
              <w:rPr>
                <w:rFonts w:ascii="Arial" w:hAnsi="Arial" w:cs="Arial"/>
              </w:rPr>
              <w:t>All children have access to a bro</w:t>
            </w:r>
            <w:r w:rsidR="002063A5">
              <w:rPr>
                <w:rFonts w:ascii="Arial" w:hAnsi="Arial" w:cs="Arial"/>
              </w:rPr>
              <w:t xml:space="preserve">ad, rich topic based curriculum. </w:t>
            </w:r>
            <w:r>
              <w:rPr>
                <w:rFonts w:ascii="Arial" w:hAnsi="Arial" w:cs="Arial"/>
              </w:rPr>
              <w:t>Outcomes are planne</w:t>
            </w:r>
            <w:r w:rsidR="002063A5">
              <w:rPr>
                <w:rFonts w:ascii="Arial" w:hAnsi="Arial" w:cs="Arial"/>
              </w:rPr>
              <w:t>d using cross-curricular themes The broad rich topic based curriculum is delivered to allow children to have a range of experiences across their time in EYFS.</w:t>
            </w:r>
          </w:p>
          <w:p w14:paraId="126A37CB" w14:textId="5DBB39B2" w:rsidR="00DC030A" w:rsidRDefault="00DC030A" w:rsidP="002063A5">
            <w:pPr>
              <w:jc w:val="both"/>
              <w:rPr>
                <w:rFonts w:ascii="Arial" w:hAnsi="Arial" w:cs="Arial"/>
              </w:rPr>
            </w:pPr>
          </w:p>
        </w:tc>
      </w:tr>
      <w:tr w:rsidR="0071630C" w14:paraId="18DEC68B" w14:textId="77777777" w:rsidTr="00FD3B06">
        <w:trPr>
          <w:jc w:val="center"/>
        </w:trPr>
        <w:tc>
          <w:tcPr>
            <w:tcW w:w="10456" w:type="dxa"/>
            <w:shd w:val="clear" w:color="auto" w:fill="990033"/>
          </w:tcPr>
          <w:p w14:paraId="4B9E7441" w14:textId="309C9F09" w:rsidR="0071630C" w:rsidRPr="00FF5394" w:rsidRDefault="0071630C" w:rsidP="006A3162">
            <w:pPr>
              <w:jc w:val="center"/>
              <w:rPr>
                <w:rFonts w:ascii="Arial" w:hAnsi="Arial" w:cs="Arial"/>
                <w:b/>
                <w:bCs/>
              </w:rPr>
            </w:pPr>
            <w:r>
              <w:rPr>
                <w:rFonts w:ascii="Arial" w:hAnsi="Arial" w:cs="Arial"/>
                <w:b/>
                <w:bCs/>
              </w:rPr>
              <w:t>Inclusion</w:t>
            </w:r>
          </w:p>
        </w:tc>
      </w:tr>
      <w:tr w:rsidR="0071630C" w14:paraId="2D5B96C6" w14:textId="77777777" w:rsidTr="00FD3B06">
        <w:trPr>
          <w:jc w:val="center"/>
        </w:trPr>
        <w:tc>
          <w:tcPr>
            <w:tcW w:w="10456" w:type="dxa"/>
            <w:shd w:val="clear" w:color="auto" w:fill="auto"/>
          </w:tcPr>
          <w:p w14:paraId="6EC4D56E" w14:textId="77777777" w:rsidR="00EA4DC7" w:rsidRDefault="00EA4DC7" w:rsidP="0011277A">
            <w:pPr>
              <w:jc w:val="both"/>
              <w:rPr>
                <w:rFonts w:ascii="Arial" w:hAnsi="Arial" w:cs="Arial"/>
              </w:rPr>
            </w:pPr>
          </w:p>
          <w:p w14:paraId="4CC26941" w14:textId="5EE61C67" w:rsidR="001C45E4" w:rsidRDefault="002063A5" w:rsidP="006A7274">
            <w:pPr>
              <w:jc w:val="both"/>
              <w:rPr>
                <w:rFonts w:ascii="Arial" w:hAnsi="Arial" w:cs="Arial"/>
              </w:rPr>
            </w:pPr>
            <w:r>
              <w:rPr>
                <w:rFonts w:ascii="Arial" w:hAnsi="Arial" w:cs="Arial"/>
              </w:rPr>
              <w:t xml:space="preserve">Essential to the ethos of teaching, is that every child is unique. Through explicit instruction, scaffolding and metacognition all children </w:t>
            </w:r>
            <w:r w:rsidR="00640271">
              <w:rPr>
                <w:rFonts w:ascii="Arial" w:hAnsi="Arial" w:cs="Arial"/>
              </w:rPr>
              <w:t>can</w:t>
            </w:r>
            <w:r>
              <w:rPr>
                <w:rFonts w:ascii="Arial" w:hAnsi="Arial" w:cs="Arial"/>
              </w:rPr>
              <w:t xml:space="preserve"> access the curriculum and achieve their full potential. </w:t>
            </w:r>
            <w:r w:rsidR="0011277A">
              <w:rPr>
                <w:rFonts w:ascii="Arial" w:hAnsi="Arial" w:cs="Arial"/>
              </w:rPr>
              <w:t xml:space="preserve">Tasks and </w:t>
            </w:r>
            <w:r w:rsidR="0011277A" w:rsidRPr="0011277A">
              <w:rPr>
                <w:rFonts w:ascii="Arial" w:hAnsi="Arial" w:cs="Arial"/>
              </w:rPr>
              <w:t>activitie</w:t>
            </w:r>
            <w:r w:rsidR="001C45E4">
              <w:rPr>
                <w:rFonts w:ascii="Arial" w:hAnsi="Arial" w:cs="Arial"/>
              </w:rPr>
              <w:t>s are designed to allow</w:t>
            </w:r>
            <w:r w:rsidR="006A7274">
              <w:rPr>
                <w:rFonts w:ascii="Arial" w:hAnsi="Arial" w:cs="Arial"/>
              </w:rPr>
              <w:t xml:space="preserve"> all</w:t>
            </w:r>
            <w:r w:rsidR="001C45E4">
              <w:rPr>
                <w:rFonts w:ascii="Arial" w:hAnsi="Arial" w:cs="Arial"/>
              </w:rPr>
              <w:t xml:space="preserve"> children</w:t>
            </w:r>
            <w:r w:rsidR="0011277A" w:rsidRPr="0011277A">
              <w:rPr>
                <w:rFonts w:ascii="Arial" w:hAnsi="Arial" w:cs="Arial"/>
              </w:rPr>
              <w:t xml:space="preserve"> to engage. </w:t>
            </w:r>
          </w:p>
          <w:p w14:paraId="6BD0CB20" w14:textId="77777777" w:rsidR="0011277A" w:rsidRPr="0011277A" w:rsidRDefault="0011277A" w:rsidP="0011277A">
            <w:pPr>
              <w:pStyle w:val="ListParagraph"/>
              <w:jc w:val="both"/>
              <w:rPr>
                <w:rFonts w:ascii="Arial" w:hAnsi="Arial" w:cs="Arial"/>
              </w:rPr>
            </w:pPr>
          </w:p>
          <w:p w14:paraId="7CDB35F7" w14:textId="441876E9" w:rsidR="001C45E4" w:rsidRDefault="001C45E4" w:rsidP="001C45E4">
            <w:pPr>
              <w:autoSpaceDE w:val="0"/>
              <w:autoSpaceDN w:val="0"/>
              <w:adjustRightInd w:val="0"/>
              <w:jc w:val="both"/>
              <w:rPr>
                <w:rFonts w:ascii="Arial" w:hAnsi="Arial" w:cs="Arial"/>
              </w:rPr>
            </w:pPr>
            <w:r w:rsidRPr="001C45E4">
              <w:rPr>
                <w:rFonts w:ascii="Arial" w:hAnsi="Arial" w:cs="Arial"/>
              </w:rPr>
              <w:t>Children with s</w:t>
            </w:r>
            <w:r w:rsidR="006A7274">
              <w:rPr>
                <w:rFonts w:ascii="Arial" w:hAnsi="Arial" w:cs="Arial"/>
              </w:rPr>
              <w:t>pecial educational needs are</w:t>
            </w:r>
            <w:r w:rsidRPr="001C45E4">
              <w:rPr>
                <w:rFonts w:ascii="Arial" w:hAnsi="Arial" w:cs="Arial"/>
              </w:rPr>
              <w:t xml:space="preserve"> supported as appropriate to enable them </w:t>
            </w:r>
            <w:r w:rsidR="006A7274">
              <w:rPr>
                <w:rFonts w:ascii="Arial" w:hAnsi="Arial" w:cs="Arial"/>
              </w:rPr>
              <w:t xml:space="preserve">to access the curriculum fully. </w:t>
            </w:r>
            <w:r>
              <w:rPr>
                <w:rFonts w:ascii="Arial" w:hAnsi="Arial" w:cs="Arial"/>
              </w:rPr>
              <w:t xml:space="preserve">Individual Play </w:t>
            </w:r>
            <w:r w:rsidRPr="001C45E4">
              <w:rPr>
                <w:rFonts w:ascii="Arial" w:hAnsi="Arial" w:cs="Arial"/>
              </w:rPr>
              <w:t>Plans identify targets in specific areas of learning for those children who require</w:t>
            </w:r>
            <w:r>
              <w:rPr>
                <w:rFonts w:ascii="Arial" w:hAnsi="Arial" w:cs="Arial"/>
              </w:rPr>
              <w:t xml:space="preserve"> additional support in line</w:t>
            </w:r>
            <w:r w:rsidRPr="001C45E4">
              <w:rPr>
                <w:rFonts w:ascii="Arial" w:hAnsi="Arial" w:cs="Arial"/>
              </w:rPr>
              <w:t xml:space="preserve"> with the school’s Special Educational Needs Polic</w:t>
            </w:r>
            <w:r>
              <w:rPr>
                <w:rFonts w:ascii="Arial" w:hAnsi="Arial" w:cs="Arial"/>
              </w:rPr>
              <w:t>y. The school’s Inclusion Manager</w:t>
            </w:r>
            <w:r w:rsidRPr="001C45E4">
              <w:rPr>
                <w:rFonts w:ascii="Arial" w:hAnsi="Arial" w:cs="Arial"/>
              </w:rPr>
              <w:t xml:space="preserve"> is responsible for providing additional information and advice to staff and parents and for arranging external intervention and support as necessary.</w:t>
            </w:r>
          </w:p>
          <w:p w14:paraId="35738FAC" w14:textId="4B710E75" w:rsidR="00384AD0" w:rsidRDefault="00384AD0" w:rsidP="001B28D2">
            <w:pPr>
              <w:autoSpaceDE w:val="0"/>
              <w:autoSpaceDN w:val="0"/>
              <w:adjustRightInd w:val="0"/>
              <w:jc w:val="both"/>
              <w:rPr>
                <w:rFonts w:ascii="Arial" w:hAnsi="Arial" w:cs="Arial"/>
              </w:rPr>
            </w:pPr>
          </w:p>
        </w:tc>
      </w:tr>
      <w:tr w:rsidR="0071630C" w14:paraId="69138703" w14:textId="77777777" w:rsidTr="00FD3B06">
        <w:trPr>
          <w:jc w:val="center"/>
        </w:trPr>
        <w:tc>
          <w:tcPr>
            <w:tcW w:w="10456" w:type="dxa"/>
            <w:shd w:val="clear" w:color="auto" w:fill="990033"/>
          </w:tcPr>
          <w:p w14:paraId="2DB3E2E0" w14:textId="4AD6A97F" w:rsidR="0071630C" w:rsidRPr="00FF5394" w:rsidRDefault="0071630C" w:rsidP="006A3162">
            <w:pPr>
              <w:jc w:val="center"/>
              <w:rPr>
                <w:rFonts w:ascii="Arial" w:hAnsi="Arial" w:cs="Arial"/>
                <w:b/>
                <w:bCs/>
              </w:rPr>
            </w:pPr>
            <w:r>
              <w:rPr>
                <w:rFonts w:ascii="Arial" w:hAnsi="Arial" w:cs="Arial"/>
                <w:b/>
                <w:bCs/>
              </w:rPr>
              <w:t>Equal Opportunities</w:t>
            </w:r>
          </w:p>
        </w:tc>
      </w:tr>
      <w:tr w:rsidR="0071630C" w14:paraId="0D24AD70" w14:textId="77777777" w:rsidTr="00FD3B06">
        <w:trPr>
          <w:jc w:val="center"/>
        </w:trPr>
        <w:tc>
          <w:tcPr>
            <w:tcW w:w="10456" w:type="dxa"/>
            <w:shd w:val="clear" w:color="auto" w:fill="auto"/>
          </w:tcPr>
          <w:p w14:paraId="74336859" w14:textId="77777777" w:rsidR="0071630C" w:rsidRDefault="0071630C" w:rsidP="00B54CC8">
            <w:pPr>
              <w:jc w:val="both"/>
              <w:rPr>
                <w:rFonts w:ascii="Arial" w:hAnsi="Arial" w:cs="Arial"/>
              </w:rPr>
            </w:pPr>
          </w:p>
          <w:p w14:paraId="556DAF02" w14:textId="77777777" w:rsidR="001C45E4" w:rsidRPr="001C45E4" w:rsidRDefault="001C45E4" w:rsidP="001C45E4">
            <w:pPr>
              <w:autoSpaceDE w:val="0"/>
              <w:autoSpaceDN w:val="0"/>
              <w:adjustRightInd w:val="0"/>
              <w:jc w:val="both"/>
              <w:rPr>
                <w:rFonts w:ascii="Arial" w:hAnsi="Arial" w:cs="Arial"/>
              </w:rPr>
            </w:pPr>
            <w:r>
              <w:rPr>
                <w:rFonts w:ascii="Arial" w:hAnsi="Arial" w:cs="Arial"/>
              </w:rPr>
              <w:t xml:space="preserve">In </w:t>
            </w:r>
            <w:r w:rsidRPr="001C45E4">
              <w:rPr>
                <w:rFonts w:ascii="Arial" w:hAnsi="Arial" w:cs="Arial"/>
              </w:rPr>
              <w:t>line with the school’s Equal Opportunities Policy, we will provide all children, regardless of ethnicity, culture, religion, home language, family background, learning difficulties, disabilities, gender or ability with equal access to all aspects of school life to ensure that every child is valued as an individual. All staff are role models and are aware of the influence they have in promoting positive attitudes and use that influence to challenge stereotypical attitudes.</w:t>
            </w:r>
          </w:p>
          <w:p w14:paraId="2D2F5D8D" w14:textId="6BDFCD1F" w:rsidR="001C45E4" w:rsidRDefault="001C45E4" w:rsidP="009C2A43">
            <w:pPr>
              <w:jc w:val="both"/>
              <w:rPr>
                <w:rFonts w:ascii="Arial" w:hAnsi="Arial" w:cs="Arial"/>
              </w:rPr>
            </w:pPr>
          </w:p>
        </w:tc>
      </w:tr>
      <w:tr w:rsidR="0071630C" w14:paraId="4D516275" w14:textId="77777777" w:rsidTr="00FD3B06">
        <w:trPr>
          <w:jc w:val="center"/>
        </w:trPr>
        <w:tc>
          <w:tcPr>
            <w:tcW w:w="10456" w:type="dxa"/>
            <w:shd w:val="clear" w:color="auto" w:fill="990033"/>
          </w:tcPr>
          <w:p w14:paraId="531E528A" w14:textId="5CBD167F" w:rsidR="0071630C" w:rsidRPr="00FF5394" w:rsidRDefault="0071630C" w:rsidP="0011277A">
            <w:pPr>
              <w:jc w:val="center"/>
              <w:rPr>
                <w:rFonts w:ascii="Arial" w:hAnsi="Arial" w:cs="Arial"/>
                <w:b/>
                <w:bCs/>
              </w:rPr>
            </w:pPr>
            <w:r>
              <w:rPr>
                <w:rFonts w:ascii="Arial" w:hAnsi="Arial" w:cs="Arial"/>
                <w:b/>
                <w:bCs/>
              </w:rPr>
              <w:t>British Values</w:t>
            </w:r>
          </w:p>
        </w:tc>
      </w:tr>
      <w:tr w:rsidR="0071630C" w14:paraId="5E7CBE52" w14:textId="77777777" w:rsidTr="00FD3B06">
        <w:trPr>
          <w:jc w:val="center"/>
        </w:trPr>
        <w:tc>
          <w:tcPr>
            <w:tcW w:w="10456" w:type="dxa"/>
          </w:tcPr>
          <w:p w14:paraId="424370D1" w14:textId="77777777" w:rsidR="0011277A" w:rsidRDefault="0011277A" w:rsidP="00B54CC8">
            <w:pPr>
              <w:jc w:val="both"/>
              <w:rPr>
                <w:rFonts w:ascii="Arial" w:hAnsi="Arial" w:cs="Arial"/>
              </w:rPr>
            </w:pPr>
          </w:p>
          <w:p w14:paraId="6F142B20" w14:textId="1A1A2A67" w:rsidR="0071630C" w:rsidRDefault="00D07A94" w:rsidP="00B54CC8">
            <w:pPr>
              <w:jc w:val="both"/>
              <w:rPr>
                <w:rFonts w:ascii="Arial" w:hAnsi="Arial" w:cs="Arial"/>
              </w:rPr>
            </w:pPr>
            <w:r>
              <w:rPr>
                <w:rFonts w:ascii="Arial" w:hAnsi="Arial" w:cs="Arial"/>
              </w:rPr>
              <w:t>Democracy, Rule of Law, Individual Liberty, Mutual Respect and Tolerance of those of different faiths and belief</w:t>
            </w:r>
            <w:r w:rsidR="009C2A43">
              <w:rPr>
                <w:rFonts w:ascii="Arial" w:hAnsi="Arial" w:cs="Arial"/>
              </w:rPr>
              <w:t>s are all integral parts of the EYFS Curriculum planning units and are taught specifically within the PSED/PSHE sessions.</w:t>
            </w:r>
            <w:r w:rsidR="00823492">
              <w:rPr>
                <w:rFonts w:ascii="Arial" w:hAnsi="Arial" w:cs="Arial"/>
              </w:rPr>
              <w:t xml:space="preserve"> </w:t>
            </w:r>
            <w:r>
              <w:rPr>
                <w:rFonts w:ascii="Arial" w:hAnsi="Arial" w:cs="Arial"/>
              </w:rPr>
              <w:t>It is also an integral part of the ethos across the school delivered through various Assemblies</w:t>
            </w:r>
            <w:r w:rsidR="009C2A43">
              <w:rPr>
                <w:rFonts w:ascii="Arial" w:hAnsi="Arial" w:cs="Arial"/>
              </w:rPr>
              <w:t>, themed weeks</w:t>
            </w:r>
            <w:r>
              <w:rPr>
                <w:rFonts w:ascii="Arial" w:hAnsi="Arial" w:cs="Arial"/>
              </w:rPr>
              <w:t xml:space="preserve"> and celebrations. </w:t>
            </w:r>
          </w:p>
          <w:p w14:paraId="463AF2AD" w14:textId="75704501" w:rsidR="0011277A" w:rsidRDefault="0011277A" w:rsidP="00B54CC8">
            <w:pPr>
              <w:jc w:val="both"/>
              <w:rPr>
                <w:rFonts w:ascii="Arial" w:hAnsi="Arial" w:cs="Arial"/>
              </w:rPr>
            </w:pPr>
          </w:p>
        </w:tc>
      </w:tr>
      <w:tr w:rsidR="0071630C" w14:paraId="3D8C7F2A" w14:textId="77777777" w:rsidTr="00FD3B06">
        <w:trPr>
          <w:jc w:val="center"/>
        </w:trPr>
        <w:tc>
          <w:tcPr>
            <w:tcW w:w="10456" w:type="dxa"/>
            <w:shd w:val="clear" w:color="auto" w:fill="990033"/>
          </w:tcPr>
          <w:p w14:paraId="729E4A12" w14:textId="2FA72715" w:rsidR="0071630C" w:rsidRPr="00FF5394" w:rsidRDefault="0071630C" w:rsidP="0011277A">
            <w:pPr>
              <w:jc w:val="center"/>
              <w:rPr>
                <w:rFonts w:ascii="Arial" w:hAnsi="Arial" w:cs="Arial"/>
                <w:b/>
                <w:bCs/>
              </w:rPr>
            </w:pPr>
            <w:r>
              <w:rPr>
                <w:rFonts w:ascii="Arial" w:hAnsi="Arial" w:cs="Arial"/>
                <w:b/>
                <w:bCs/>
              </w:rPr>
              <w:t>Enrichment Opportunities</w:t>
            </w:r>
          </w:p>
        </w:tc>
      </w:tr>
      <w:tr w:rsidR="0071630C" w14:paraId="13935B6B" w14:textId="77777777" w:rsidTr="00FD3B06">
        <w:trPr>
          <w:jc w:val="center"/>
        </w:trPr>
        <w:tc>
          <w:tcPr>
            <w:tcW w:w="10456" w:type="dxa"/>
          </w:tcPr>
          <w:p w14:paraId="5DC1608F" w14:textId="4B594469" w:rsidR="0011277A" w:rsidRDefault="0011277A" w:rsidP="00B54CC8">
            <w:pPr>
              <w:jc w:val="both"/>
              <w:rPr>
                <w:rFonts w:ascii="Arial" w:hAnsi="Arial" w:cs="Arial"/>
              </w:rPr>
            </w:pPr>
          </w:p>
          <w:p w14:paraId="47F634ED" w14:textId="0A2B8493" w:rsidR="006A7274" w:rsidRDefault="001469C0" w:rsidP="001469C0">
            <w:pPr>
              <w:jc w:val="both"/>
              <w:rPr>
                <w:rFonts w:ascii="Arial" w:hAnsi="Arial" w:cs="Arial"/>
              </w:rPr>
            </w:pPr>
            <w:r w:rsidRPr="00C2273D">
              <w:rPr>
                <w:rFonts w:ascii="Arial" w:hAnsi="Arial" w:cs="Arial"/>
              </w:rPr>
              <w:t xml:space="preserve">At </w:t>
            </w:r>
            <w:r>
              <w:rPr>
                <w:rFonts w:ascii="Arial" w:hAnsi="Arial" w:cs="Arial"/>
              </w:rPr>
              <w:t>Roby Park</w:t>
            </w:r>
            <w:r w:rsidRPr="00C2273D">
              <w:rPr>
                <w:rFonts w:ascii="Arial" w:hAnsi="Arial" w:cs="Arial"/>
              </w:rPr>
              <w:t xml:space="preserve">, we believe that children learn best when they are </w:t>
            </w:r>
            <w:r>
              <w:rPr>
                <w:rFonts w:ascii="Arial" w:hAnsi="Arial" w:cs="Arial"/>
              </w:rPr>
              <w:t>engaged</w:t>
            </w:r>
            <w:r w:rsidRPr="00C2273D">
              <w:rPr>
                <w:rFonts w:ascii="Arial" w:hAnsi="Arial" w:cs="Arial"/>
              </w:rPr>
              <w:t>, inspired and motivated to learn</w:t>
            </w:r>
            <w:r>
              <w:rPr>
                <w:rFonts w:ascii="Arial" w:hAnsi="Arial" w:cs="Arial"/>
              </w:rPr>
              <w:t xml:space="preserve">. </w:t>
            </w:r>
            <w:r w:rsidR="00823492">
              <w:rPr>
                <w:rFonts w:ascii="Arial" w:hAnsi="Arial" w:cs="Arial"/>
              </w:rPr>
              <w:t>Enrichment</w:t>
            </w:r>
            <w:r w:rsidR="006A7274">
              <w:rPr>
                <w:rFonts w:ascii="Arial" w:hAnsi="Arial" w:cs="Arial"/>
              </w:rPr>
              <w:t xml:space="preserve"> </w:t>
            </w:r>
            <w:r w:rsidR="00823492">
              <w:rPr>
                <w:rFonts w:ascii="Arial" w:hAnsi="Arial" w:cs="Arial"/>
              </w:rPr>
              <w:t>opportunities</w:t>
            </w:r>
            <w:r w:rsidR="006A7274">
              <w:rPr>
                <w:rFonts w:ascii="Arial" w:hAnsi="Arial" w:cs="Arial"/>
              </w:rPr>
              <w:t xml:space="preserve"> are planned, for example;</w:t>
            </w:r>
          </w:p>
          <w:p w14:paraId="3AA24198" w14:textId="77777777" w:rsidR="006A7274" w:rsidRDefault="006A7274" w:rsidP="001469C0">
            <w:pPr>
              <w:jc w:val="both"/>
              <w:rPr>
                <w:rFonts w:ascii="Arial" w:hAnsi="Arial" w:cs="Arial"/>
              </w:rPr>
            </w:pPr>
          </w:p>
          <w:p w14:paraId="37055585" w14:textId="77777777" w:rsidR="001469C0" w:rsidRDefault="001469C0" w:rsidP="00812F3D">
            <w:pPr>
              <w:pStyle w:val="ListParagraph"/>
              <w:numPr>
                <w:ilvl w:val="0"/>
                <w:numId w:val="4"/>
              </w:numPr>
              <w:jc w:val="both"/>
              <w:rPr>
                <w:rFonts w:ascii="Arial" w:hAnsi="Arial" w:cs="Arial"/>
              </w:rPr>
            </w:pPr>
            <w:r>
              <w:rPr>
                <w:rFonts w:ascii="Arial" w:hAnsi="Arial" w:cs="Arial"/>
              </w:rPr>
              <w:t>Theme weeks – STEAM week, World Religion Week, Growing Up Week</w:t>
            </w:r>
          </w:p>
          <w:p w14:paraId="62AEA5C8" w14:textId="77777777" w:rsidR="001469C0" w:rsidRDefault="001469C0" w:rsidP="00812F3D">
            <w:pPr>
              <w:pStyle w:val="ListParagraph"/>
              <w:numPr>
                <w:ilvl w:val="0"/>
                <w:numId w:val="4"/>
              </w:numPr>
              <w:jc w:val="both"/>
              <w:rPr>
                <w:rFonts w:ascii="Arial" w:hAnsi="Arial" w:cs="Arial"/>
              </w:rPr>
            </w:pPr>
            <w:r>
              <w:rPr>
                <w:rFonts w:ascii="Arial" w:hAnsi="Arial" w:cs="Arial"/>
              </w:rPr>
              <w:t xml:space="preserve">WOW days at the entry and exit points of topics – art gallery exhibitions, workshops, dress up, food tasting </w:t>
            </w:r>
          </w:p>
          <w:p w14:paraId="611ADB05" w14:textId="77777777" w:rsidR="001469C0" w:rsidRDefault="001469C0" w:rsidP="00812F3D">
            <w:pPr>
              <w:pStyle w:val="ListParagraph"/>
              <w:numPr>
                <w:ilvl w:val="0"/>
                <w:numId w:val="4"/>
              </w:numPr>
              <w:jc w:val="both"/>
              <w:rPr>
                <w:rFonts w:ascii="Arial" w:hAnsi="Arial" w:cs="Arial"/>
              </w:rPr>
            </w:pPr>
            <w:r>
              <w:rPr>
                <w:rFonts w:ascii="Arial" w:hAnsi="Arial" w:cs="Arial"/>
              </w:rPr>
              <w:t>Celebration afternoons to celebrate and exhibit our learning with the wider community</w:t>
            </w:r>
          </w:p>
          <w:p w14:paraId="5E514833" w14:textId="623C4EFE" w:rsidR="001469C0" w:rsidRDefault="001469C0" w:rsidP="00812F3D">
            <w:pPr>
              <w:pStyle w:val="ListParagraph"/>
              <w:numPr>
                <w:ilvl w:val="0"/>
                <w:numId w:val="4"/>
              </w:numPr>
              <w:jc w:val="both"/>
              <w:rPr>
                <w:rFonts w:ascii="Arial" w:hAnsi="Arial" w:cs="Arial"/>
              </w:rPr>
            </w:pPr>
            <w:r>
              <w:rPr>
                <w:rFonts w:ascii="Arial" w:hAnsi="Arial" w:cs="Arial"/>
              </w:rPr>
              <w:t>Invite visitor’</w:t>
            </w:r>
            <w:r w:rsidR="009C2A43">
              <w:rPr>
                <w:rFonts w:ascii="Arial" w:hAnsi="Arial" w:cs="Arial"/>
              </w:rPr>
              <w:t>s in – local artists, farm animals</w:t>
            </w:r>
          </w:p>
          <w:p w14:paraId="6F4BB041" w14:textId="64160BE3" w:rsidR="001469C0" w:rsidRDefault="001469C0" w:rsidP="00812F3D">
            <w:pPr>
              <w:pStyle w:val="ListParagraph"/>
              <w:numPr>
                <w:ilvl w:val="0"/>
                <w:numId w:val="4"/>
              </w:numPr>
              <w:jc w:val="both"/>
              <w:rPr>
                <w:rFonts w:ascii="Arial" w:hAnsi="Arial" w:cs="Arial"/>
              </w:rPr>
            </w:pPr>
            <w:r>
              <w:rPr>
                <w:rFonts w:ascii="Arial" w:hAnsi="Arial" w:cs="Arial"/>
              </w:rPr>
              <w:t>Educational visits,</w:t>
            </w:r>
            <w:r w:rsidR="009C2A43">
              <w:rPr>
                <w:rFonts w:ascii="Arial" w:hAnsi="Arial" w:cs="Arial"/>
              </w:rPr>
              <w:t xml:space="preserve"> workshops</w:t>
            </w:r>
            <w:r>
              <w:rPr>
                <w:rFonts w:ascii="Arial" w:hAnsi="Arial" w:cs="Arial"/>
              </w:rPr>
              <w:t xml:space="preserve"> – art galleries and museums </w:t>
            </w:r>
          </w:p>
          <w:p w14:paraId="45B5A4C0" w14:textId="7DBB28B3" w:rsidR="001469C0" w:rsidRDefault="001469C0" w:rsidP="00812F3D">
            <w:pPr>
              <w:pStyle w:val="ListParagraph"/>
              <w:numPr>
                <w:ilvl w:val="0"/>
                <w:numId w:val="4"/>
              </w:numPr>
              <w:jc w:val="both"/>
              <w:rPr>
                <w:rFonts w:ascii="Arial" w:hAnsi="Arial" w:cs="Arial"/>
              </w:rPr>
            </w:pPr>
            <w:r>
              <w:rPr>
                <w:rFonts w:ascii="Arial" w:hAnsi="Arial" w:cs="Arial"/>
              </w:rPr>
              <w:t xml:space="preserve">Fundraising and awareness days </w:t>
            </w:r>
          </w:p>
          <w:p w14:paraId="577A05F1" w14:textId="461BA6FB" w:rsidR="001469C0" w:rsidRDefault="001469C0" w:rsidP="00812F3D">
            <w:pPr>
              <w:pStyle w:val="ListParagraph"/>
              <w:numPr>
                <w:ilvl w:val="0"/>
                <w:numId w:val="4"/>
              </w:numPr>
              <w:jc w:val="both"/>
              <w:rPr>
                <w:rFonts w:ascii="Arial" w:hAnsi="Arial" w:cs="Arial"/>
              </w:rPr>
            </w:pPr>
            <w:r>
              <w:rPr>
                <w:rFonts w:ascii="Arial" w:hAnsi="Arial" w:cs="Arial"/>
              </w:rPr>
              <w:t xml:space="preserve">‘Keep </w:t>
            </w:r>
            <w:r w:rsidR="009C2A43">
              <w:rPr>
                <w:rFonts w:ascii="Arial" w:hAnsi="Arial" w:cs="Arial"/>
              </w:rPr>
              <w:t xml:space="preserve">safe’ curriculum – </w:t>
            </w:r>
            <w:r>
              <w:rPr>
                <w:rFonts w:ascii="Arial" w:hAnsi="Arial" w:cs="Arial"/>
              </w:rPr>
              <w:t>Friendship Week, Road Safety, Bonfire Night saf</w:t>
            </w:r>
            <w:r w:rsidR="009C2A43">
              <w:rPr>
                <w:rFonts w:ascii="Arial" w:hAnsi="Arial" w:cs="Arial"/>
              </w:rPr>
              <w:t>ety, Internet Safety</w:t>
            </w:r>
          </w:p>
          <w:p w14:paraId="41C92216" w14:textId="77777777" w:rsidR="001469C0" w:rsidRDefault="001469C0" w:rsidP="00812F3D">
            <w:pPr>
              <w:pStyle w:val="ListParagraph"/>
              <w:numPr>
                <w:ilvl w:val="0"/>
                <w:numId w:val="4"/>
              </w:numPr>
              <w:jc w:val="both"/>
              <w:rPr>
                <w:rFonts w:ascii="Arial" w:hAnsi="Arial" w:cs="Arial"/>
              </w:rPr>
            </w:pPr>
            <w:r>
              <w:rPr>
                <w:rFonts w:ascii="Arial" w:hAnsi="Arial" w:cs="Arial"/>
              </w:rPr>
              <w:t>Sporting events – inter and intra competitions with the collaborative schools and KSSP</w:t>
            </w:r>
          </w:p>
          <w:p w14:paraId="555D84C7" w14:textId="6C300026" w:rsidR="001469C0" w:rsidRPr="00C2273D" w:rsidRDefault="001469C0" w:rsidP="00812F3D">
            <w:pPr>
              <w:pStyle w:val="ListParagraph"/>
              <w:numPr>
                <w:ilvl w:val="0"/>
                <w:numId w:val="4"/>
              </w:numPr>
              <w:jc w:val="both"/>
              <w:rPr>
                <w:rFonts w:ascii="Arial" w:hAnsi="Arial" w:cs="Arial"/>
              </w:rPr>
            </w:pPr>
            <w:r>
              <w:rPr>
                <w:rFonts w:ascii="Arial" w:hAnsi="Arial" w:cs="Arial"/>
              </w:rPr>
              <w:t xml:space="preserve">Festivals, celebrations and performances – </w:t>
            </w:r>
            <w:r w:rsidR="00384AD0">
              <w:rPr>
                <w:rFonts w:ascii="Arial" w:hAnsi="Arial" w:cs="Arial"/>
              </w:rPr>
              <w:t>Music</w:t>
            </w:r>
            <w:r w:rsidR="009C2A43">
              <w:rPr>
                <w:rFonts w:ascii="Arial" w:hAnsi="Arial" w:cs="Arial"/>
              </w:rPr>
              <w:t>al concerts</w:t>
            </w:r>
            <w:r>
              <w:rPr>
                <w:rFonts w:ascii="Arial" w:hAnsi="Arial" w:cs="Arial"/>
              </w:rPr>
              <w:t>, Pantomimes, Christmas productions, Easter celebrations, class assemblies</w:t>
            </w:r>
          </w:p>
          <w:p w14:paraId="5ED5292C" w14:textId="77777777" w:rsidR="001469C0" w:rsidRDefault="001469C0" w:rsidP="0011277A">
            <w:pPr>
              <w:jc w:val="both"/>
              <w:rPr>
                <w:rFonts w:ascii="Arial" w:hAnsi="Arial" w:cs="Arial"/>
              </w:rPr>
            </w:pPr>
          </w:p>
          <w:p w14:paraId="7DCBE98F" w14:textId="10155BFB" w:rsidR="0011277A" w:rsidRDefault="0011277A" w:rsidP="00D8212A">
            <w:pPr>
              <w:jc w:val="both"/>
              <w:rPr>
                <w:rFonts w:ascii="Arial" w:hAnsi="Arial" w:cs="Arial"/>
              </w:rPr>
            </w:pPr>
            <w:r>
              <w:rPr>
                <w:rFonts w:ascii="Arial" w:hAnsi="Arial" w:cs="Arial"/>
              </w:rPr>
              <w:t>In addition to this, school has a Cultural Capital</w:t>
            </w:r>
            <w:r w:rsidR="00D07A94">
              <w:rPr>
                <w:rFonts w:ascii="Arial" w:hAnsi="Arial" w:cs="Arial"/>
              </w:rPr>
              <w:t xml:space="preserve"> Planner that all subjects contribute to a rich and diverse curriculum offer for all pupils to access. </w:t>
            </w:r>
          </w:p>
          <w:p w14:paraId="51F73404" w14:textId="570D1CF4" w:rsidR="00630989" w:rsidRDefault="00630989" w:rsidP="00FD3B06">
            <w:pPr>
              <w:jc w:val="both"/>
              <w:rPr>
                <w:rFonts w:ascii="Arial" w:hAnsi="Arial" w:cs="Arial"/>
              </w:rPr>
            </w:pPr>
          </w:p>
        </w:tc>
      </w:tr>
      <w:tr w:rsidR="0071630C" w14:paraId="450C35BF" w14:textId="77777777" w:rsidTr="00FD3B06">
        <w:trPr>
          <w:jc w:val="center"/>
        </w:trPr>
        <w:tc>
          <w:tcPr>
            <w:tcW w:w="10456" w:type="dxa"/>
            <w:shd w:val="clear" w:color="auto" w:fill="990033"/>
          </w:tcPr>
          <w:p w14:paraId="1726C2CF" w14:textId="48C4F865" w:rsidR="0071630C" w:rsidRPr="00FF5394" w:rsidRDefault="0071630C" w:rsidP="0011277A">
            <w:pPr>
              <w:jc w:val="center"/>
              <w:rPr>
                <w:rFonts w:ascii="Arial" w:hAnsi="Arial" w:cs="Arial"/>
                <w:b/>
                <w:bCs/>
              </w:rPr>
            </w:pPr>
            <w:r>
              <w:rPr>
                <w:rFonts w:ascii="Arial" w:hAnsi="Arial" w:cs="Arial"/>
                <w:b/>
                <w:bCs/>
              </w:rPr>
              <w:lastRenderedPageBreak/>
              <w:t>Community Links</w:t>
            </w:r>
          </w:p>
        </w:tc>
      </w:tr>
      <w:tr w:rsidR="0071630C" w14:paraId="672C0539" w14:textId="77777777" w:rsidTr="00FD3B06">
        <w:trPr>
          <w:jc w:val="center"/>
        </w:trPr>
        <w:tc>
          <w:tcPr>
            <w:tcW w:w="10456" w:type="dxa"/>
          </w:tcPr>
          <w:p w14:paraId="48993DBB" w14:textId="6C55A59C" w:rsidR="0011277A" w:rsidRDefault="0011277A" w:rsidP="00B54CC8">
            <w:pPr>
              <w:jc w:val="both"/>
              <w:rPr>
                <w:rFonts w:ascii="Arial" w:hAnsi="Arial" w:cs="Arial"/>
              </w:rPr>
            </w:pPr>
          </w:p>
          <w:p w14:paraId="3D095FA2" w14:textId="7B76C52B" w:rsidR="006A7274" w:rsidRDefault="006A7274" w:rsidP="00D03E4D">
            <w:pPr>
              <w:jc w:val="both"/>
              <w:rPr>
                <w:rFonts w:ascii="Arial" w:hAnsi="Arial" w:cs="Arial"/>
              </w:rPr>
            </w:pPr>
            <w:r>
              <w:rPr>
                <w:rFonts w:ascii="Arial" w:hAnsi="Arial" w:cs="Arial"/>
              </w:rPr>
              <w:t xml:space="preserve">Opportunities to involve the local community in our learning experiences are used where appropriate. </w:t>
            </w:r>
          </w:p>
          <w:p w14:paraId="1676F304" w14:textId="1AF3BD39" w:rsidR="006A7274" w:rsidRDefault="006A7274" w:rsidP="00D03E4D">
            <w:pPr>
              <w:jc w:val="both"/>
              <w:rPr>
                <w:rFonts w:ascii="Arial" w:hAnsi="Arial" w:cs="Arial"/>
              </w:rPr>
            </w:pPr>
            <w:r>
              <w:rPr>
                <w:rFonts w:ascii="Arial" w:hAnsi="Arial" w:cs="Arial"/>
              </w:rPr>
              <w:t xml:space="preserve">Members of the local community are invited in to show children how their education and learning will enable them to become positive members of society. Links are made with local services such as fire, police, ambulance and local businesses to show children the positive impact they are making in the local area. </w:t>
            </w:r>
          </w:p>
          <w:p w14:paraId="0076C339" w14:textId="13AF0263" w:rsidR="0011277A" w:rsidRDefault="0011277A" w:rsidP="00D03E4D">
            <w:pPr>
              <w:jc w:val="both"/>
              <w:rPr>
                <w:rFonts w:ascii="Arial" w:hAnsi="Arial" w:cs="Arial"/>
              </w:rPr>
            </w:pPr>
          </w:p>
        </w:tc>
      </w:tr>
      <w:tr w:rsidR="0071630C" w14:paraId="5B8FD287" w14:textId="77777777" w:rsidTr="00FD3B06">
        <w:trPr>
          <w:jc w:val="center"/>
        </w:trPr>
        <w:tc>
          <w:tcPr>
            <w:tcW w:w="10456" w:type="dxa"/>
            <w:shd w:val="clear" w:color="auto" w:fill="990033"/>
          </w:tcPr>
          <w:p w14:paraId="1ED1394C" w14:textId="557DD168" w:rsidR="0071630C" w:rsidRPr="00FF5394" w:rsidRDefault="0011277A" w:rsidP="0011277A">
            <w:pPr>
              <w:jc w:val="center"/>
              <w:rPr>
                <w:rFonts w:ascii="Arial" w:hAnsi="Arial" w:cs="Arial"/>
                <w:b/>
                <w:bCs/>
              </w:rPr>
            </w:pPr>
            <w:r>
              <w:rPr>
                <w:rFonts w:ascii="Arial" w:hAnsi="Arial" w:cs="Arial"/>
                <w:b/>
                <w:bCs/>
              </w:rPr>
              <w:t>Wellbeing</w:t>
            </w:r>
          </w:p>
        </w:tc>
      </w:tr>
      <w:tr w:rsidR="0071630C" w14:paraId="21799ABF" w14:textId="77777777" w:rsidTr="00FD3B06">
        <w:trPr>
          <w:jc w:val="center"/>
        </w:trPr>
        <w:tc>
          <w:tcPr>
            <w:tcW w:w="10456" w:type="dxa"/>
          </w:tcPr>
          <w:p w14:paraId="1EFAB215" w14:textId="77777777" w:rsidR="0071630C" w:rsidRDefault="0071630C" w:rsidP="00B54CC8">
            <w:pPr>
              <w:jc w:val="both"/>
              <w:rPr>
                <w:rFonts w:ascii="Arial" w:hAnsi="Arial" w:cs="Arial"/>
              </w:rPr>
            </w:pPr>
          </w:p>
          <w:p w14:paraId="0BDD756C" w14:textId="2FBEEA17" w:rsidR="0011277A" w:rsidRPr="0011277A" w:rsidRDefault="006A7274" w:rsidP="0011277A">
            <w:pPr>
              <w:jc w:val="both"/>
              <w:rPr>
                <w:rFonts w:ascii="Arial" w:hAnsi="Arial" w:cs="Arial"/>
              </w:rPr>
            </w:pPr>
            <w:r>
              <w:rPr>
                <w:rFonts w:ascii="Arial" w:hAnsi="Arial" w:cs="Arial"/>
              </w:rPr>
              <w:t xml:space="preserve">We </w:t>
            </w:r>
            <w:r w:rsidR="0011277A" w:rsidRPr="0011277A">
              <w:rPr>
                <w:rFonts w:ascii="Arial" w:hAnsi="Arial" w:cs="Arial"/>
              </w:rPr>
              <w:t xml:space="preserve">are committed to supporting the positive mental health and wellbeing of our whole school community (children, staff, parents and carers). We recognise that mental health and emotional wellbeing is just as important to our lives as our physical health. </w:t>
            </w:r>
          </w:p>
          <w:p w14:paraId="64F1587E" w14:textId="68CA37B6" w:rsidR="0011277A" w:rsidRDefault="006A7274" w:rsidP="0011277A">
            <w:pPr>
              <w:jc w:val="both"/>
              <w:rPr>
                <w:rFonts w:ascii="Arial" w:hAnsi="Arial" w:cs="Arial"/>
              </w:rPr>
            </w:pPr>
            <w:r>
              <w:rPr>
                <w:rFonts w:ascii="Arial" w:hAnsi="Arial" w:cs="Arial"/>
              </w:rPr>
              <w:t>We</w:t>
            </w:r>
            <w:r w:rsidR="0011277A" w:rsidRPr="0011277A">
              <w:rPr>
                <w:rFonts w:ascii="Arial" w:hAnsi="Arial" w:cs="Arial"/>
              </w:rPr>
              <w:t xml:space="preserve"> ensure that children are able to man</w:t>
            </w:r>
            <w:r>
              <w:rPr>
                <w:rFonts w:ascii="Arial" w:hAnsi="Arial" w:cs="Arial"/>
              </w:rPr>
              <w:t>age times of change and stress. C</w:t>
            </w:r>
            <w:r w:rsidR="0011277A" w:rsidRPr="0011277A">
              <w:rPr>
                <w:rFonts w:ascii="Arial" w:hAnsi="Arial" w:cs="Arial"/>
              </w:rPr>
              <w:t>hildren learn about what they can do to maintain positive mental health, what affects their mental health, how they can help reduce the stigma surrounding mental health issues, and where they can go if they need help and support. The promotion of positive wellbeing is woven throughout our curriculum.</w:t>
            </w:r>
          </w:p>
          <w:p w14:paraId="378C6E8B" w14:textId="4C6F4D32" w:rsidR="0011277A" w:rsidRDefault="0011277A" w:rsidP="0011277A">
            <w:pPr>
              <w:jc w:val="both"/>
              <w:rPr>
                <w:rFonts w:ascii="Arial" w:hAnsi="Arial" w:cs="Arial"/>
              </w:rPr>
            </w:pPr>
          </w:p>
        </w:tc>
      </w:tr>
    </w:tbl>
    <w:p w14:paraId="445D0BEE" w14:textId="7CE337AB" w:rsidR="0011277A" w:rsidRDefault="0011277A" w:rsidP="0011277A">
      <w:pPr>
        <w:tabs>
          <w:tab w:val="left" w:pos="2412"/>
        </w:tabs>
        <w:jc w:val="center"/>
        <w:rPr>
          <w:rFonts w:ascii="Arial" w:hAnsi="Arial" w:cs="Arial"/>
          <w:b/>
          <w:bCs/>
        </w:rPr>
      </w:pPr>
    </w:p>
    <w:p w14:paraId="7C911000" w14:textId="03A3F790" w:rsidR="0071630C" w:rsidRPr="0071630C" w:rsidRDefault="0071630C" w:rsidP="0011277A">
      <w:pPr>
        <w:tabs>
          <w:tab w:val="left" w:pos="2412"/>
        </w:tabs>
        <w:jc w:val="center"/>
        <w:rPr>
          <w:rFonts w:ascii="Arial" w:hAnsi="Arial" w:cs="Arial"/>
          <w:b/>
          <w:bCs/>
        </w:rPr>
      </w:pPr>
      <w:r w:rsidRPr="0071630C">
        <w:rPr>
          <w:rFonts w:ascii="Arial" w:hAnsi="Arial" w:cs="Arial"/>
          <w:b/>
          <w:bCs/>
        </w:rPr>
        <w:t>IMPACT</w:t>
      </w:r>
    </w:p>
    <w:p w14:paraId="5C8A23CE" w14:textId="3A8C76DE" w:rsidR="0071630C" w:rsidRDefault="0071630C" w:rsidP="00B54CC8">
      <w:pPr>
        <w:tabs>
          <w:tab w:val="left" w:pos="2412"/>
        </w:tabs>
        <w:jc w:val="both"/>
        <w:rPr>
          <w:rFonts w:ascii="Arial" w:hAnsi="Arial" w:cs="Arial"/>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037C24" w14:paraId="27D5EEBA" w14:textId="77777777" w:rsidTr="00FD3B06">
        <w:trPr>
          <w:jc w:val="center"/>
        </w:trPr>
        <w:tc>
          <w:tcPr>
            <w:tcW w:w="10456" w:type="dxa"/>
            <w:shd w:val="clear" w:color="auto" w:fill="990033"/>
          </w:tcPr>
          <w:p w14:paraId="03492325" w14:textId="1153A22E" w:rsidR="00037C24" w:rsidRDefault="00037C24" w:rsidP="0011277A">
            <w:pPr>
              <w:jc w:val="center"/>
              <w:rPr>
                <w:rFonts w:ascii="Arial" w:hAnsi="Arial" w:cs="Arial"/>
                <w:b/>
                <w:bCs/>
              </w:rPr>
            </w:pPr>
            <w:r>
              <w:rPr>
                <w:rFonts w:ascii="Arial" w:hAnsi="Arial" w:cs="Arial"/>
                <w:b/>
                <w:bCs/>
              </w:rPr>
              <w:t>Impact</w:t>
            </w:r>
          </w:p>
        </w:tc>
      </w:tr>
      <w:tr w:rsidR="00037C24" w14:paraId="41000606" w14:textId="77777777" w:rsidTr="00FD3B06">
        <w:trPr>
          <w:jc w:val="center"/>
        </w:trPr>
        <w:tc>
          <w:tcPr>
            <w:tcW w:w="10456" w:type="dxa"/>
            <w:shd w:val="clear" w:color="auto" w:fill="auto"/>
          </w:tcPr>
          <w:p w14:paraId="09DA1CCD" w14:textId="77777777" w:rsidR="00D8212A" w:rsidRDefault="00D8212A" w:rsidP="00037C24">
            <w:pPr>
              <w:jc w:val="both"/>
              <w:rPr>
                <w:rFonts w:ascii="Arial" w:hAnsi="Arial" w:cs="Arial"/>
                <w:bCs/>
              </w:rPr>
            </w:pPr>
          </w:p>
          <w:p w14:paraId="50816CA4" w14:textId="394B100B" w:rsidR="00037C24" w:rsidRPr="009823C2" w:rsidRDefault="00037C24" w:rsidP="00037C24">
            <w:pPr>
              <w:jc w:val="both"/>
              <w:rPr>
                <w:rFonts w:ascii="Arial" w:hAnsi="Arial" w:cs="Arial"/>
                <w:bCs/>
              </w:rPr>
            </w:pPr>
            <w:r w:rsidRPr="009823C2">
              <w:rPr>
                <w:rFonts w:ascii="Arial" w:hAnsi="Arial" w:cs="Arial"/>
                <w:bCs/>
              </w:rPr>
              <w:t>The innovative practice across the school provides a strong foundation and opportunities for children to collaborate and develop social skills both indoors and out. This curriculum design ensures that the needs of individual and small groups of children can be met within the environme</w:t>
            </w:r>
            <w:r w:rsidR="0050029A">
              <w:rPr>
                <w:rFonts w:ascii="Arial" w:hAnsi="Arial" w:cs="Arial"/>
                <w:bCs/>
              </w:rPr>
              <w:t xml:space="preserve">nt. Quality first teaching </w:t>
            </w:r>
            <w:r w:rsidRPr="009823C2">
              <w:rPr>
                <w:rFonts w:ascii="Arial" w:hAnsi="Arial" w:cs="Arial"/>
                <w:bCs/>
              </w:rPr>
              <w:t xml:space="preserve">supported by targeted, proven </w:t>
            </w:r>
            <w:r w:rsidR="0050029A">
              <w:rPr>
                <w:rFonts w:ascii="Arial" w:hAnsi="Arial" w:cs="Arial"/>
                <w:bCs/>
              </w:rPr>
              <w:t>interventions where appropriate</w:t>
            </w:r>
            <w:r w:rsidRPr="009823C2">
              <w:rPr>
                <w:rFonts w:ascii="Arial" w:hAnsi="Arial" w:cs="Arial"/>
                <w:bCs/>
              </w:rPr>
              <w:t xml:space="preserve"> impact on children’s outcomes.</w:t>
            </w:r>
          </w:p>
          <w:p w14:paraId="1031B6AF" w14:textId="77777777" w:rsidR="00037C24" w:rsidRPr="009823C2" w:rsidRDefault="00037C24" w:rsidP="00037C24">
            <w:pPr>
              <w:jc w:val="both"/>
              <w:rPr>
                <w:rFonts w:ascii="Arial" w:hAnsi="Arial" w:cs="Arial"/>
                <w:bCs/>
              </w:rPr>
            </w:pPr>
          </w:p>
          <w:p w14:paraId="5E3A08A7" w14:textId="77777777" w:rsidR="00037C24" w:rsidRPr="009823C2" w:rsidRDefault="00037C24" w:rsidP="00037C24">
            <w:pPr>
              <w:jc w:val="both"/>
              <w:rPr>
                <w:rFonts w:ascii="Arial" w:hAnsi="Arial" w:cs="Arial"/>
                <w:bCs/>
              </w:rPr>
            </w:pPr>
            <w:r w:rsidRPr="009823C2">
              <w:rPr>
                <w:rFonts w:ascii="Arial" w:hAnsi="Arial" w:cs="Arial"/>
                <w:bCs/>
              </w:rPr>
              <w:t>Enjoyment of the curriculum promotes achievement, confidence and good behaviour. Children feel safe to try new things. High quality visits and visitors to the school enhance the curriculum and provide opportunities for writing for a purpose.</w:t>
            </w:r>
          </w:p>
          <w:p w14:paraId="736AC788" w14:textId="77777777" w:rsidR="00037C24" w:rsidRPr="009823C2" w:rsidRDefault="00037C24" w:rsidP="00037C24">
            <w:pPr>
              <w:jc w:val="both"/>
              <w:rPr>
                <w:rFonts w:ascii="Arial" w:hAnsi="Arial" w:cs="Arial"/>
                <w:bCs/>
              </w:rPr>
            </w:pPr>
          </w:p>
          <w:p w14:paraId="1312B376" w14:textId="77777777" w:rsidR="00037C24" w:rsidRDefault="00037C24" w:rsidP="00037C24">
            <w:pPr>
              <w:jc w:val="both"/>
              <w:rPr>
                <w:rFonts w:ascii="Arial" w:hAnsi="Arial" w:cs="Arial"/>
                <w:b/>
                <w:bCs/>
              </w:rPr>
            </w:pPr>
            <w:r w:rsidRPr="009823C2">
              <w:rPr>
                <w:rFonts w:ascii="Arial" w:hAnsi="Arial" w:cs="Arial"/>
                <w:bCs/>
              </w:rPr>
              <w:t>Children have opportunities to share their learning with each other, their parents and carers and other learners through school-based and external exhibitions, performances, competitions and events involving other schools. Developing their independence and motivation as learners and their sense of responsibility as future citizens is at the heart of all our teaching and learning</w:t>
            </w:r>
            <w:r w:rsidRPr="009823C2">
              <w:rPr>
                <w:rFonts w:ascii="Arial" w:hAnsi="Arial" w:cs="Arial"/>
                <w:b/>
                <w:bCs/>
              </w:rPr>
              <w:t>.</w:t>
            </w:r>
          </w:p>
          <w:p w14:paraId="4A4E82E2" w14:textId="7E6A002E" w:rsidR="00D8212A" w:rsidRDefault="00D8212A" w:rsidP="00037C24">
            <w:pPr>
              <w:jc w:val="both"/>
              <w:rPr>
                <w:rFonts w:ascii="Arial" w:hAnsi="Arial" w:cs="Arial"/>
                <w:b/>
                <w:bCs/>
              </w:rPr>
            </w:pPr>
          </w:p>
        </w:tc>
      </w:tr>
      <w:tr w:rsidR="0071630C" w14:paraId="165FA573" w14:textId="77777777" w:rsidTr="00FD3B06">
        <w:trPr>
          <w:jc w:val="center"/>
        </w:trPr>
        <w:tc>
          <w:tcPr>
            <w:tcW w:w="10456" w:type="dxa"/>
            <w:shd w:val="clear" w:color="auto" w:fill="990033"/>
          </w:tcPr>
          <w:p w14:paraId="0A05AA37" w14:textId="4DF56956" w:rsidR="0071630C" w:rsidRPr="00FF5394" w:rsidRDefault="0071630C" w:rsidP="0011277A">
            <w:pPr>
              <w:jc w:val="center"/>
              <w:rPr>
                <w:rFonts w:ascii="Arial" w:hAnsi="Arial" w:cs="Arial"/>
                <w:b/>
                <w:bCs/>
              </w:rPr>
            </w:pPr>
            <w:r>
              <w:rPr>
                <w:rFonts w:ascii="Arial" w:hAnsi="Arial" w:cs="Arial"/>
                <w:b/>
                <w:bCs/>
              </w:rPr>
              <w:t>Assessment</w:t>
            </w:r>
          </w:p>
        </w:tc>
      </w:tr>
      <w:tr w:rsidR="0071630C" w14:paraId="2E517B2F" w14:textId="77777777" w:rsidTr="00FD3B06">
        <w:trPr>
          <w:jc w:val="center"/>
        </w:trPr>
        <w:tc>
          <w:tcPr>
            <w:tcW w:w="10456" w:type="dxa"/>
          </w:tcPr>
          <w:p w14:paraId="422F5623" w14:textId="6376805F" w:rsidR="0011277A" w:rsidRDefault="0011277A" w:rsidP="00B54CC8">
            <w:pPr>
              <w:jc w:val="both"/>
              <w:rPr>
                <w:rFonts w:ascii="Arial" w:hAnsi="Arial" w:cs="Arial"/>
              </w:rPr>
            </w:pPr>
          </w:p>
          <w:p w14:paraId="0FB33F34" w14:textId="77777777" w:rsidR="0050029A" w:rsidRDefault="0096576C" w:rsidP="0096576C">
            <w:pPr>
              <w:autoSpaceDE w:val="0"/>
              <w:autoSpaceDN w:val="0"/>
              <w:adjustRightInd w:val="0"/>
              <w:jc w:val="both"/>
              <w:rPr>
                <w:rFonts w:ascii="Arial" w:hAnsi="Arial" w:cs="Arial"/>
              </w:rPr>
            </w:pPr>
            <w:r w:rsidRPr="0096576C">
              <w:rPr>
                <w:rFonts w:ascii="Arial" w:hAnsi="Arial" w:cs="Arial"/>
              </w:rPr>
              <w:t xml:space="preserve">Good planning is a key element to making children’s learning effective, exciting, varied and progressive. Effective learning builds on and extends what children know and can already do. It enables us to challenge pupils in all areas of learning and development. </w:t>
            </w:r>
          </w:p>
          <w:p w14:paraId="2929662C" w14:textId="77777777" w:rsidR="0050029A" w:rsidRDefault="0050029A" w:rsidP="0096576C">
            <w:pPr>
              <w:autoSpaceDE w:val="0"/>
              <w:autoSpaceDN w:val="0"/>
              <w:adjustRightInd w:val="0"/>
              <w:jc w:val="both"/>
              <w:rPr>
                <w:rFonts w:ascii="Arial" w:hAnsi="Arial" w:cs="Arial"/>
              </w:rPr>
            </w:pPr>
          </w:p>
          <w:p w14:paraId="1D7A9411" w14:textId="4C10B4BB" w:rsidR="0096576C" w:rsidRPr="0096576C" w:rsidRDefault="0096576C" w:rsidP="0096576C">
            <w:pPr>
              <w:autoSpaceDE w:val="0"/>
              <w:autoSpaceDN w:val="0"/>
              <w:adjustRightInd w:val="0"/>
              <w:jc w:val="both"/>
              <w:rPr>
                <w:rFonts w:ascii="Arial" w:hAnsi="Arial" w:cs="Arial"/>
              </w:rPr>
            </w:pPr>
            <w:r w:rsidRPr="0096576C">
              <w:rPr>
                <w:rFonts w:ascii="Arial" w:hAnsi="Arial" w:cs="Arial"/>
              </w:rPr>
              <w:lastRenderedPageBreak/>
              <w:t xml:space="preserve">The planning within </w:t>
            </w:r>
            <w:r w:rsidR="0050029A">
              <w:rPr>
                <w:rFonts w:ascii="Arial" w:hAnsi="Arial" w:cs="Arial"/>
              </w:rPr>
              <w:t xml:space="preserve">EYFS is based around themes, seasonal topics and children interests. These plans are driven by assessments of children’s understanding and stage of development. </w:t>
            </w:r>
          </w:p>
          <w:p w14:paraId="028F089A" w14:textId="77777777" w:rsidR="0096576C" w:rsidRPr="0096576C" w:rsidRDefault="0096576C" w:rsidP="0096576C">
            <w:pPr>
              <w:autoSpaceDE w:val="0"/>
              <w:autoSpaceDN w:val="0"/>
              <w:adjustRightInd w:val="0"/>
              <w:jc w:val="both"/>
              <w:rPr>
                <w:rFonts w:ascii="Arial" w:hAnsi="Arial" w:cs="Arial"/>
              </w:rPr>
            </w:pPr>
          </w:p>
          <w:p w14:paraId="1776BA06" w14:textId="77777777" w:rsidR="0050029A" w:rsidRDefault="0050029A" w:rsidP="0096576C">
            <w:pPr>
              <w:autoSpaceDE w:val="0"/>
              <w:autoSpaceDN w:val="0"/>
              <w:adjustRightInd w:val="0"/>
              <w:jc w:val="both"/>
              <w:rPr>
                <w:rFonts w:ascii="Arial" w:hAnsi="Arial" w:cs="Arial"/>
              </w:rPr>
            </w:pPr>
            <w:r>
              <w:rPr>
                <w:rFonts w:ascii="Arial" w:hAnsi="Arial" w:cs="Arial"/>
              </w:rPr>
              <w:t xml:space="preserve">Through making regular assessments of children’s learning, further planning </w:t>
            </w:r>
            <w:r w:rsidR="0096576C" w:rsidRPr="0096576C">
              <w:rPr>
                <w:rFonts w:ascii="Arial" w:hAnsi="Arial" w:cs="Arial"/>
              </w:rPr>
              <w:t xml:space="preserve">reflects identified needs. </w:t>
            </w:r>
          </w:p>
          <w:p w14:paraId="4ED20CA2" w14:textId="77777777" w:rsidR="0050029A" w:rsidRDefault="0050029A" w:rsidP="0096576C">
            <w:pPr>
              <w:autoSpaceDE w:val="0"/>
              <w:autoSpaceDN w:val="0"/>
              <w:adjustRightInd w:val="0"/>
              <w:jc w:val="both"/>
              <w:rPr>
                <w:rFonts w:ascii="Arial" w:hAnsi="Arial" w:cs="Arial"/>
              </w:rPr>
            </w:pPr>
          </w:p>
          <w:p w14:paraId="72D1D2C8" w14:textId="1B366C5D" w:rsidR="0050029A" w:rsidRDefault="0050029A" w:rsidP="0096576C">
            <w:pPr>
              <w:autoSpaceDE w:val="0"/>
              <w:autoSpaceDN w:val="0"/>
              <w:adjustRightInd w:val="0"/>
              <w:jc w:val="both"/>
              <w:rPr>
                <w:rFonts w:ascii="Arial" w:hAnsi="Arial" w:cs="Arial"/>
              </w:rPr>
            </w:pPr>
            <w:r>
              <w:rPr>
                <w:rFonts w:ascii="Arial" w:hAnsi="Arial" w:cs="Arial"/>
              </w:rPr>
              <w:t>O</w:t>
            </w:r>
            <w:r w:rsidR="0096576C" w:rsidRPr="0096576C">
              <w:rPr>
                <w:rFonts w:ascii="Arial" w:hAnsi="Arial" w:cs="Arial"/>
              </w:rPr>
              <w:t>bservations</w:t>
            </w:r>
            <w:r>
              <w:rPr>
                <w:rFonts w:ascii="Arial" w:hAnsi="Arial" w:cs="Arial"/>
              </w:rPr>
              <w:t xml:space="preserve"> are used to evidence children’s learning. Practitioners have a good understanding of individual children’s development. Observations will link to children’s stage of development, in line with the statutory framework. The purpose of these assessments is to further inform future planning to ensure all children are on track to reach the Early Learning Goals. </w:t>
            </w:r>
            <w:r w:rsidR="00EA4562">
              <w:rPr>
                <w:rFonts w:ascii="Arial" w:hAnsi="Arial" w:cs="Arial"/>
              </w:rPr>
              <w:t>This is also discussed at weekly band meetings to inform continuous provision planning.</w:t>
            </w:r>
          </w:p>
          <w:p w14:paraId="0D8D5B74" w14:textId="77777777" w:rsidR="002A3596" w:rsidRDefault="002A3596" w:rsidP="0096576C">
            <w:pPr>
              <w:autoSpaceDE w:val="0"/>
              <w:autoSpaceDN w:val="0"/>
              <w:adjustRightInd w:val="0"/>
              <w:jc w:val="both"/>
              <w:rPr>
                <w:rFonts w:ascii="Arial" w:hAnsi="Arial" w:cs="Arial"/>
              </w:rPr>
            </w:pPr>
          </w:p>
          <w:p w14:paraId="4CAE686C" w14:textId="77777777" w:rsidR="002A3596" w:rsidRPr="0096576C" w:rsidRDefault="002A3596" w:rsidP="002A3596">
            <w:pPr>
              <w:autoSpaceDE w:val="0"/>
              <w:autoSpaceDN w:val="0"/>
              <w:adjustRightInd w:val="0"/>
              <w:jc w:val="both"/>
              <w:rPr>
                <w:rFonts w:ascii="Arial" w:eastAsia="Calibri" w:hAnsi="Arial" w:cs="Arial"/>
                <w:color w:val="000000"/>
                <w:sz w:val="23"/>
                <w:szCs w:val="23"/>
                <w:lang w:eastAsia="en-GB"/>
              </w:rPr>
            </w:pPr>
            <w:r w:rsidRPr="0096576C">
              <w:rPr>
                <w:rFonts w:ascii="Arial" w:eastAsia="Calibri" w:hAnsi="Arial" w:cs="Arial"/>
                <w:color w:val="000000"/>
              </w:rPr>
              <w:t xml:space="preserve">Formal assessment will take place at the start of the year. </w:t>
            </w:r>
            <w:r w:rsidRPr="0096576C">
              <w:rPr>
                <w:rFonts w:ascii="Arial" w:eastAsia="Calibri" w:hAnsi="Arial" w:cs="Arial"/>
                <w:color w:val="000000"/>
                <w:lang w:eastAsia="en-GB"/>
              </w:rPr>
              <w:t>The Reception Baseline Assessment (RBA) is a short assessment, taken in the first three weeks i</w:t>
            </w:r>
            <w:r>
              <w:rPr>
                <w:rFonts w:ascii="Arial" w:eastAsia="Calibri" w:hAnsi="Arial" w:cs="Arial"/>
                <w:color w:val="000000"/>
                <w:lang w:eastAsia="en-GB"/>
              </w:rPr>
              <w:t>n which a child starts Reception and is reported to the local authority.</w:t>
            </w:r>
          </w:p>
          <w:p w14:paraId="530D9F8B" w14:textId="77777777" w:rsidR="002A3596" w:rsidRDefault="002A3596" w:rsidP="0096576C">
            <w:pPr>
              <w:autoSpaceDE w:val="0"/>
              <w:autoSpaceDN w:val="0"/>
              <w:adjustRightInd w:val="0"/>
              <w:jc w:val="both"/>
              <w:rPr>
                <w:rFonts w:ascii="Arial" w:hAnsi="Arial" w:cs="Arial"/>
              </w:rPr>
            </w:pPr>
          </w:p>
          <w:p w14:paraId="59E8C84E" w14:textId="7A1DE324" w:rsidR="002A3596" w:rsidRDefault="002A3596" w:rsidP="0096576C">
            <w:pPr>
              <w:autoSpaceDE w:val="0"/>
              <w:autoSpaceDN w:val="0"/>
              <w:adjustRightInd w:val="0"/>
              <w:jc w:val="both"/>
              <w:rPr>
                <w:rFonts w:ascii="Arial" w:hAnsi="Arial" w:cs="Arial"/>
              </w:rPr>
            </w:pPr>
            <w:r>
              <w:rPr>
                <w:rFonts w:ascii="Arial" w:hAnsi="Arial" w:cs="Arial"/>
              </w:rPr>
              <w:t xml:space="preserve">All assessments are recorded using </w:t>
            </w:r>
            <w:r w:rsidR="001977E2">
              <w:rPr>
                <w:rFonts w:ascii="Arial" w:hAnsi="Arial" w:cs="Arial"/>
              </w:rPr>
              <w:t>E</w:t>
            </w:r>
            <w:r>
              <w:rPr>
                <w:rFonts w:ascii="Arial" w:hAnsi="Arial" w:cs="Arial"/>
              </w:rPr>
              <w:t xml:space="preserve">vidence </w:t>
            </w:r>
            <w:r w:rsidR="001977E2">
              <w:rPr>
                <w:rFonts w:ascii="Arial" w:hAnsi="Arial" w:cs="Arial"/>
              </w:rPr>
              <w:t>M</w:t>
            </w:r>
            <w:r>
              <w:rPr>
                <w:rFonts w:ascii="Arial" w:hAnsi="Arial" w:cs="Arial"/>
              </w:rPr>
              <w:t>e</w:t>
            </w:r>
            <w:r w:rsidR="00C112BF">
              <w:rPr>
                <w:rFonts w:ascii="Arial" w:hAnsi="Arial" w:cs="Arial"/>
              </w:rPr>
              <w:t>. P</w:t>
            </w:r>
            <w:r>
              <w:rPr>
                <w:rFonts w:ascii="Arial" w:hAnsi="Arial" w:cs="Arial"/>
              </w:rPr>
              <w:t>ractitioners monitor progression and evidence learning through the observations and data collected</w:t>
            </w:r>
            <w:r w:rsidR="001635FD">
              <w:rPr>
                <w:rFonts w:ascii="Arial" w:hAnsi="Arial" w:cs="Arial"/>
              </w:rPr>
              <w:t>,</w:t>
            </w:r>
            <w:r>
              <w:rPr>
                <w:rFonts w:ascii="Arial" w:hAnsi="Arial" w:cs="Arial"/>
              </w:rPr>
              <w:t xml:space="preserve"> </w:t>
            </w:r>
            <w:r w:rsidR="00C112BF">
              <w:rPr>
                <w:rFonts w:ascii="Arial" w:hAnsi="Arial" w:cs="Arial"/>
              </w:rPr>
              <w:t>which</w:t>
            </w:r>
            <w:r>
              <w:rPr>
                <w:rFonts w:ascii="Arial" w:hAnsi="Arial" w:cs="Arial"/>
              </w:rPr>
              <w:t xml:space="preserve"> allows next steps to be identified. Evidence Me is used as a tool to communicate children’s outcomes with parents and also to encourage parents to provide school </w:t>
            </w:r>
            <w:r w:rsidRPr="00EA4562">
              <w:rPr>
                <w:rFonts w:ascii="Arial" w:hAnsi="Arial" w:cs="Arial"/>
              </w:rPr>
              <w:t>with</w:t>
            </w:r>
            <w:r>
              <w:rPr>
                <w:rFonts w:ascii="Arial" w:hAnsi="Arial" w:cs="Arial"/>
              </w:rPr>
              <w:t xml:space="preserve"> </w:t>
            </w:r>
            <w:r w:rsidR="00EA4562">
              <w:rPr>
                <w:rFonts w:ascii="Arial" w:hAnsi="Arial" w:cs="Arial"/>
              </w:rPr>
              <w:t xml:space="preserve">a broader understanding of children’s abilities as some children display different behaviours and skills at home than in school. This then gives the whole picture of the child. </w:t>
            </w:r>
          </w:p>
          <w:p w14:paraId="15175E0E" w14:textId="77777777" w:rsidR="0050029A" w:rsidRDefault="0050029A" w:rsidP="0096576C">
            <w:pPr>
              <w:autoSpaceDE w:val="0"/>
              <w:autoSpaceDN w:val="0"/>
              <w:adjustRightInd w:val="0"/>
              <w:jc w:val="both"/>
              <w:rPr>
                <w:rFonts w:ascii="Arial" w:hAnsi="Arial" w:cs="Arial"/>
              </w:rPr>
            </w:pPr>
          </w:p>
          <w:p w14:paraId="589E582F" w14:textId="77777777" w:rsidR="001B28D2" w:rsidRDefault="002A3596" w:rsidP="001B28D2">
            <w:pPr>
              <w:autoSpaceDE w:val="0"/>
              <w:autoSpaceDN w:val="0"/>
              <w:adjustRightInd w:val="0"/>
              <w:jc w:val="both"/>
              <w:rPr>
                <w:rFonts w:ascii="Arial" w:hAnsi="Arial" w:cs="Arial"/>
              </w:rPr>
            </w:pPr>
            <w:r>
              <w:rPr>
                <w:rFonts w:ascii="Arial" w:hAnsi="Arial" w:cs="Arial"/>
              </w:rPr>
              <w:t xml:space="preserve">Evidence gathered will be internally moderated on a half termly basis and externally moderated by the early years support team termly.  </w:t>
            </w:r>
            <w:r w:rsidR="001B28D2" w:rsidRPr="0096576C">
              <w:rPr>
                <w:rFonts w:ascii="Arial" w:hAnsi="Arial" w:cs="Arial"/>
              </w:rPr>
              <w:t xml:space="preserve">This data is used </w:t>
            </w:r>
            <w:r w:rsidR="001B28D2">
              <w:rPr>
                <w:rFonts w:ascii="Arial" w:hAnsi="Arial" w:cs="Arial"/>
              </w:rPr>
              <w:t xml:space="preserve">during pupil progress meetings to give an overview of individual children’s learning journeys and cohort attainment. </w:t>
            </w:r>
          </w:p>
          <w:p w14:paraId="6AD879B0" w14:textId="77777777" w:rsidR="0096576C" w:rsidRPr="0096576C" w:rsidRDefault="0096576C" w:rsidP="0096576C">
            <w:pPr>
              <w:autoSpaceDE w:val="0"/>
              <w:autoSpaceDN w:val="0"/>
              <w:adjustRightInd w:val="0"/>
              <w:jc w:val="both"/>
              <w:rPr>
                <w:rFonts w:ascii="Arial" w:hAnsi="Arial" w:cs="Arial"/>
              </w:rPr>
            </w:pPr>
          </w:p>
          <w:p w14:paraId="5509B845" w14:textId="2485BECC" w:rsidR="002A3596" w:rsidRDefault="0096576C" w:rsidP="0096576C">
            <w:pPr>
              <w:autoSpaceDE w:val="0"/>
              <w:autoSpaceDN w:val="0"/>
              <w:adjustRightInd w:val="0"/>
              <w:jc w:val="both"/>
              <w:rPr>
                <w:rFonts w:ascii="Arial" w:hAnsi="Arial" w:cs="Arial"/>
              </w:rPr>
            </w:pPr>
            <w:r w:rsidRPr="0096576C">
              <w:rPr>
                <w:rFonts w:ascii="Arial" w:hAnsi="Arial" w:cs="Arial"/>
              </w:rPr>
              <w:t>Individual next steps</w:t>
            </w:r>
            <w:r w:rsidR="002A3596">
              <w:rPr>
                <w:rFonts w:ascii="Arial" w:hAnsi="Arial" w:cs="Arial"/>
              </w:rPr>
              <w:t xml:space="preserve"> are displayed in the classroom to allow all practitioners to target children’s development. These will be used to focus observations and will be updated as children achieve. </w:t>
            </w:r>
          </w:p>
          <w:p w14:paraId="1E43B1CD" w14:textId="77777777" w:rsidR="002A3596" w:rsidRDefault="002A3596" w:rsidP="0096576C">
            <w:pPr>
              <w:autoSpaceDE w:val="0"/>
              <w:autoSpaceDN w:val="0"/>
              <w:adjustRightInd w:val="0"/>
              <w:jc w:val="both"/>
              <w:rPr>
                <w:rFonts w:ascii="Arial" w:hAnsi="Arial" w:cs="Arial"/>
              </w:rPr>
            </w:pPr>
          </w:p>
          <w:p w14:paraId="5427A603" w14:textId="0A8095CC" w:rsidR="000D48A0" w:rsidRDefault="000D48A0" w:rsidP="0096576C">
            <w:pPr>
              <w:autoSpaceDE w:val="0"/>
              <w:autoSpaceDN w:val="0"/>
              <w:adjustRightInd w:val="0"/>
              <w:jc w:val="both"/>
              <w:rPr>
                <w:rFonts w:ascii="Arial" w:hAnsi="Arial" w:cs="Arial"/>
              </w:rPr>
            </w:pPr>
            <w:r>
              <w:rPr>
                <w:rFonts w:ascii="Arial" w:hAnsi="Arial" w:cs="Arial"/>
              </w:rPr>
              <w:t xml:space="preserve">Children will be observed three times over a fortnight in areas linked to their next steps and gaps in evidence or learning. These observations will be shared with parents on a fortnightly basis. Observations record the </w:t>
            </w:r>
            <w:r w:rsidR="00F60944">
              <w:rPr>
                <w:rFonts w:ascii="Arial" w:hAnsi="Arial" w:cs="Arial"/>
              </w:rPr>
              <w:t>‘</w:t>
            </w:r>
            <w:r>
              <w:rPr>
                <w:rFonts w:ascii="Arial" w:hAnsi="Arial" w:cs="Arial"/>
              </w:rPr>
              <w:t>remarkable</w:t>
            </w:r>
            <w:r w:rsidR="00F60944">
              <w:rPr>
                <w:rFonts w:ascii="Arial" w:hAnsi="Arial" w:cs="Arial"/>
              </w:rPr>
              <w:t xml:space="preserve">’ where children demonstrate new skills. </w:t>
            </w:r>
          </w:p>
          <w:p w14:paraId="5B957880" w14:textId="5B3B4059" w:rsidR="0096576C" w:rsidRPr="0096576C" w:rsidRDefault="0096576C" w:rsidP="0096576C">
            <w:pPr>
              <w:autoSpaceDE w:val="0"/>
              <w:autoSpaceDN w:val="0"/>
              <w:adjustRightInd w:val="0"/>
              <w:jc w:val="both"/>
              <w:rPr>
                <w:rFonts w:ascii="Arial" w:hAnsi="Arial" w:cs="Arial"/>
              </w:rPr>
            </w:pPr>
            <w:r w:rsidRPr="0096576C">
              <w:rPr>
                <w:rFonts w:ascii="Arial" w:hAnsi="Arial" w:cs="Arial"/>
              </w:rPr>
              <w:t xml:space="preserve"> </w:t>
            </w:r>
          </w:p>
          <w:p w14:paraId="006A2095" w14:textId="660C4246" w:rsidR="0096576C" w:rsidRPr="0096576C" w:rsidRDefault="000D48A0" w:rsidP="0096576C">
            <w:pPr>
              <w:autoSpaceDE w:val="0"/>
              <w:autoSpaceDN w:val="0"/>
              <w:adjustRightInd w:val="0"/>
              <w:jc w:val="both"/>
              <w:rPr>
                <w:rFonts w:ascii="Calibri" w:eastAsia="Calibri" w:hAnsi="Calibri" w:cs="Calibri"/>
                <w:color w:val="000000"/>
              </w:rPr>
            </w:pPr>
            <w:r>
              <w:rPr>
                <w:rFonts w:ascii="Arial" w:eastAsia="Calibri" w:hAnsi="Arial" w:cs="Arial"/>
                <w:color w:val="000000"/>
                <w:lang w:eastAsia="en-GB"/>
              </w:rPr>
              <w:t xml:space="preserve">In the final term of the year </w:t>
            </w:r>
            <w:r w:rsidR="0096576C" w:rsidRPr="0096576C">
              <w:rPr>
                <w:rFonts w:ascii="Arial" w:eastAsia="Calibri" w:hAnsi="Arial" w:cs="Arial"/>
                <w:color w:val="000000"/>
                <w:lang w:eastAsia="en-GB"/>
              </w:rPr>
              <w:t>and no later than 30 June in that term, the EYFS Profile will be completed for each child.</w:t>
            </w:r>
            <w:r w:rsidR="0096576C" w:rsidRPr="0096576C">
              <w:rPr>
                <w:rFonts w:ascii="Calibri" w:eastAsia="Calibri" w:hAnsi="Calibri" w:cs="Calibri"/>
                <w:color w:val="000000"/>
              </w:rPr>
              <w:t xml:space="preserve"> </w:t>
            </w:r>
            <w:r w:rsidR="0096576C" w:rsidRPr="0096576C">
              <w:rPr>
                <w:rFonts w:ascii="Arial" w:eastAsia="Calibri" w:hAnsi="Arial" w:cs="Arial"/>
                <w:color w:val="000000"/>
                <w:lang w:eastAsia="en-GB"/>
              </w:rPr>
              <w:t>The Profile provides pa</w:t>
            </w:r>
            <w:r>
              <w:rPr>
                <w:rFonts w:ascii="Arial" w:eastAsia="Calibri" w:hAnsi="Arial" w:cs="Arial"/>
                <w:color w:val="000000"/>
                <w:lang w:eastAsia="en-GB"/>
              </w:rPr>
              <w:t xml:space="preserve">rents and carers, practitioners </w:t>
            </w:r>
            <w:r w:rsidR="0096576C" w:rsidRPr="0096576C">
              <w:rPr>
                <w:rFonts w:ascii="Arial" w:eastAsia="Calibri" w:hAnsi="Arial" w:cs="Arial"/>
                <w:color w:val="000000"/>
                <w:lang w:eastAsia="en-GB"/>
              </w:rPr>
              <w:t>with a well-rounded picture of a child’s knowledge, understanding and abilities, their attainment against expected levels, and their readiness for year 1. The Profile will reflect practitioners’ own knowledge and professional judgement of a child to inform discussions with parents and carers</w:t>
            </w:r>
            <w:r>
              <w:rPr>
                <w:rFonts w:ascii="Arial" w:eastAsia="Calibri" w:hAnsi="Arial" w:cs="Arial"/>
                <w:color w:val="000000"/>
                <w:lang w:eastAsia="en-GB"/>
              </w:rPr>
              <w:t>.</w:t>
            </w:r>
            <w:r w:rsidR="0096576C" w:rsidRPr="0096576C">
              <w:rPr>
                <w:rFonts w:ascii="Calibri" w:eastAsia="Calibri" w:hAnsi="Calibri" w:cs="Calibri"/>
                <w:color w:val="000000"/>
              </w:rPr>
              <w:t xml:space="preserve"> </w:t>
            </w:r>
          </w:p>
          <w:p w14:paraId="1DA12FF2" w14:textId="77777777" w:rsidR="001B28D2" w:rsidRDefault="001B28D2" w:rsidP="0096576C">
            <w:pPr>
              <w:autoSpaceDE w:val="0"/>
              <w:autoSpaceDN w:val="0"/>
              <w:adjustRightInd w:val="0"/>
              <w:jc w:val="both"/>
              <w:rPr>
                <w:rFonts w:ascii="Arial" w:eastAsia="Calibri" w:hAnsi="Arial" w:cs="Arial"/>
                <w:color w:val="000000"/>
                <w:lang w:eastAsia="en-GB"/>
              </w:rPr>
            </w:pPr>
          </w:p>
          <w:p w14:paraId="391C7CFD" w14:textId="4B447DF6" w:rsidR="0096576C" w:rsidRDefault="0096576C" w:rsidP="0096576C">
            <w:pPr>
              <w:autoSpaceDE w:val="0"/>
              <w:autoSpaceDN w:val="0"/>
              <w:adjustRightInd w:val="0"/>
              <w:jc w:val="both"/>
              <w:rPr>
                <w:rFonts w:ascii="Arial" w:eastAsia="Calibri" w:hAnsi="Arial" w:cs="Arial"/>
                <w:color w:val="000000"/>
                <w:lang w:eastAsia="en-GB"/>
              </w:rPr>
            </w:pPr>
            <w:r w:rsidRPr="0096576C">
              <w:rPr>
                <w:rFonts w:ascii="Arial" w:eastAsia="Calibri" w:hAnsi="Arial" w:cs="Arial"/>
                <w:color w:val="000000"/>
                <w:lang w:eastAsia="en-GB"/>
              </w:rPr>
              <w:t>Each child’s level of development must be assessed against the early learning goals. Practitioners must indicate whether children are meeting expected levels of development, or if they are not yet reaching expected levels (‘emerging’). Profiles are shared with parents and carers and a copy given to the Year 1 teacher. All EYFSP will</w:t>
            </w:r>
            <w:r w:rsidR="000D48A0">
              <w:rPr>
                <w:rFonts w:ascii="Arial" w:eastAsia="Calibri" w:hAnsi="Arial" w:cs="Arial"/>
                <w:color w:val="000000"/>
                <w:lang w:eastAsia="en-GB"/>
              </w:rPr>
              <w:t xml:space="preserve"> be shared with LA. </w:t>
            </w:r>
          </w:p>
          <w:p w14:paraId="7B350133" w14:textId="2B88D224" w:rsidR="00200F21" w:rsidRDefault="00200F21" w:rsidP="0096576C">
            <w:pPr>
              <w:autoSpaceDE w:val="0"/>
              <w:autoSpaceDN w:val="0"/>
              <w:adjustRightInd w:val="0"/>
              <w:jc w:val="both"/>
              <w:rPr>
                <w:rFonts w:ascii="Arial" w:eastAsia="Calibri" w:hAnsi="Arial" w:cs="Arial"/>
                <w:color w:val="000000"/>
                <w:lang w:eastAsia="en-GB"/>
              </w:rPr>
            </w:pPr>
          </w:p>
          <w:p w14:paraId="3AF27510" w14:textId="0281B352" w:rsidR="00FD3B06" w:rsidRDefault="00FD3B06" w:rsidP="0096576C">
            <w:pPr>
              <w:autoSpaceDE w:val="0"/>
              <w:autoSpaceDN w:val="0"/>
              <w:adjustRightInd w:val="0"/>
              <w:jc w:val="both"/>
              <w:rPr>
                <w:rFonts w:ascii="Arial" w:eastAsia="Calibri" w:hAnsi="Arial" w:cs="Arial"/>
                <w:color w:val="000000"/>
                <w:lang w:eastAsia="en-GB"/>
              </w:rPr>
            </w:pPr>
          </w:p>
          <w:p w14:paraId="44C8EF5C" w14:textId="6B937A75" w:rsidR="00FD3B06" w:rsidRDefault="00FD3B06" w:rsidP="0096576C">
            <w:pPr>
              <w:autoSpaceDE w:val="0"/>
              <w:autoSpaceDN w:val="0"/>
              <w:adjustRightInd w:val="0"/>
              <w:jc w:val="both"/>
              <w:rPr>
                <w:rFonts w:ascii="Arial" w:eastAsia="Calibri" w:hAnsi="Arial" w:cs="Arial"/>
                <w:color w:val="000000"/>
                <w:lang w:eastAsia="en-GB"/>
              </w:rPr>
            </w:pPr>
          </w:p>
          <w:p w14:paraId="13CDC9C7" w14:textId="58C280BA" w:rsidR="00FD3B06" w:rsidRDefault="00FD3B06" w:rsidP="0096576C">
            <w:pPr>
              <w:autoSpaceDE w:val="0"/>
              <w:autoSpaceDN w:val="0"/>
              <w:adjustRightInd w:val="0"/>
              <w:jc w:val="both"/>
              <w:rPr>
                <w:rFonts w:ascii="Arial" w:eastAsia="Calibri" w:hAnsi="Arial" w:cs="Arial"/>
                <w:color w:val="000000"/>
                <w:lang w:eastAsia="en-GB"/>
              </w:rPr>
            </w:pPr>
          </w:p>
          <w:p w14:paraId="38D14A92" w14:textId="50268533" w:rsidR="00FD3B06" w:rsidRDefault="00FD3B06" w:rsidP="0096576C">
            <w:pPr>
              <w:autoSpaceDE w:val="0"/>
              <w:autoSpaceDN w:val="0"/>
              <w:adjustRightInd w:val="0"/>
              <w:jc w:val="both"/>
              <w:rPr>
                <w:rFonts w:ascii="Arial" w:eastAsia="Calibri" w:hAnsi="Arial" w:cs="Arial"/>
                <w:color w:val="000000"/>
                <w:lang w:eastAsia="en-GB"/>
              </w:rPr>
            </w:pPr>
          </w:p>
          <w:p w14:paraId="47BD69C3" w14:textId="488F2A44" w:rsidR="00FD3B06" w:rsidRDefault="00FD3B06" w:rsidP="0096576C">
            <w:pPr>
              <w:autoSpaceDE w:val="0"/>
              <w:autoSpaceDN w:val="0"/>
              <w:adjustRightInd w:val="0"/>
              <w:jc w:val="both"/>
              <w:rPr>
                <w:rFonts w:ascii="Arial" w:eastAsia="Calibri" w:hAnsi="Arial" w:cs="Arial"/>
                <w:color w:val="000000"/>
                <w:lang w:eastAsia="en-GB"/>
              </w:rPr>
            </w:pPr>
          </w:p>
          <w:p w14:paraId="37555708" w14:textId="06621521" w:rsidR="00FD3B06" w:rsidRDefault="00FD3B06" w:rsidP="0096576C">
            <w:pPr>
              <w:autoSpaceDE w:val="0"/>
              <w:autoSpaceDN w:val="0"/>
              <w:adjustRightInd w:val="0"/>
              <w:jc w:val="both"/>
              <w:rPr>
                <w:rFonts w:ascii="Arial" w:eastAsia="Calibri" w:hAnsi="Arial" w:cs="Arial"/>
                <w:color w:val="000000"/>
                <w:lang w:eastAsia="en-GB"/>
              </w:rPr>
            </w:pPr>
          </w:p>
          <w:tbl>
            <w:tblPr>
              <w:tblStyle w:val="TableGrid"/>
              <w:tblW w:w="0" w:type="auto"/>
              <w:jc w:val="center"/>
              <w:tblLook w:val="04A0" w:firstRow="1" w:lastRow="0" w:firstColumn="1" w:lastColumn="0" w:noHBand="0" w:noVBand="1"/>
            </w:tblPr>
            <w:tblGrid>
              <w:gridCol w:w="2959"/>
              <w:gridCol w:w="3410"/>
              <w:gridCol w:w="2845"/>
            </w:tblGrid>
            <w:tr w:rsidR="00FD3B06" w14:paraId="2651B6CF" w14:textId="77777777" w:rsidTr="006200F4">
              <w:trPr>
                <w:jc w:val="center"/>
              </w:trPr>
              <w:tc>
                <w:tcPr>
                  <w:tcW w:w="2959" w:type="dxa"/>
                  <w:shd w:val="clear" w:color="auto" w:fill="990033"/>
                </w:tcPr>
                <w:p w14:paraId="25B73E58" w14:textId="77777777" w:rsidR="00FD3B06" w:rsidRPr="00FD3B06" w:rsidRDefault="00FD3B06" w:rsidP="00FD3B06">
                  <w:pPr>
                    <w:autoSpaceDE w:val="0"/>
                    <w:autoSpaceDN w:val="0"/>
                    <w:adjustRightInd w:val="0"/>
                    <w:jc w:val="center"/>
                    <w:rPr>
                      <w:rFonts w:ascii="Arial" w:eastAsia="Calibri" w:hAnsi="Arial" w:cs="Arial"/>
                      <w:b/>
                      <w:bCs/>
                      <w:color w:val="FFFFFF" w:themeColor="background1"/>
                      <w:lang w:eastAsia="en-GB"/>
                    </w:rPr>
                  </w:pPr>
                  <w:r w:rsidRPr="00FD3B06">
                    <w:rPr>
                      <w:rFonts w:ascii="Arial" w:eastAsia="Calibri" w:hAnsi="Arial" w:cs="Arial"/>
                      <w:b/>
                      <w:bCs/>
                      <w:color w:val="FFFFFF" w:themeColor="background1"/>
                      <w:lang w:eastAsia="en-GB"/>
                    </w:rPr>
                    <w:t>Term</w:t>
                  </w:r>
                </w:p>
              </w:tc>
              <w:tc>
                <w:tcPr>
                  <w:tcW w:w="3410" w:type="dxa"/>
                  <w:shd w:val="clear" w:color="auto" w:fill="990033"/>
                </w:tcPr>
                <w:p w14:paraId="01DF895E" w14:textId="77777777" w:rsidR="00FD3B06" w:rsidRPr="00FD3B06" w:rsidRDefault="00FD3B06" w:rsidP="00FD3B06">
                  <w:pPr>
                    <w:autoSpaceDE w:val="0"/>
                    <w:autoSpaceDN w:val="0"/>
                    <w:adjustRightInd w:val="0"/>
                    <w:jc w:val="center"/>
                    <w:rPr>
                      <w:rFonts w:ascii="Arial" w:eastAsia="Calibri" w:hAnsi="Arial" w:cs="Arial"/>
                      <w:b/>
                      <w:bCs/>
                      <w:color w:val="FFFFFF" w:themeColor="background1"/>
                      <w:lang w:eastAsia="en-GB"/>
                    </w:rPr>
                  </w:pPr>
                  <w:r w:rsidRPr="00FD3B06">
                    <w:rPr>
                      <w:rFonts w:ascii="Arial" w:eastAsia="Calibri" w:hAnsi="Arial" w:cs="Arial"/>
                      <w:b/>
                      <w:bCs/>
                      <w:color w:val="FFFFFF" w:themeColor="background1"/>
                      <w:lang w:eastAsia="en-GB"/>
                    </w:rPr>
                    <w:t>Action Nursery</w:t>
                  </w:r>
                </w:p>
              </w:tc>
              <w:tc>
                <w:tcPr>
                  <w:tcW w:w="2845" w:type="dxa"/>
                  <w:shd w:val="clear" w:color="auto" w:fill="990033"/>
                </w:tcPr>
                <w:p w14:paraId="77A594FD" w14:textId="77777777" w:rsidR="00FD3B06" w:rsidRPr="00FD3B06" w:rsidRDefault="00FD3B06" w:rsidP="00FD3B06">
                  <w:pPr>
                    <w:autoSpaceDE w:val="0"/>
                    <w:autoSpaceDN w:val="0"/>
                    <w:adjustRightInd w:val="0"/>
                    <w:jc w:val="center"/>
                    <w:rPr>
                      <w:rFonts w:ascii="Arial" w:eastAsia="Calibri" w:hAnsi="Arial" w:cs="Arial"/>
                      <w:b/>
                      <w:bCs/>
                      <w:color w:val="FFFFFF" w:themeColor="background1"/>
                      <w:lang w:eastAsia="en-GB"/>
                    </w:rPr>
                  </w:pPr>
                  <w:r w:rsidRPr="00FD3B06">
                    <w:rPr>
                      <w:rFonts w:ascii="Arial" w:eastAsia="Calibri" w:hAnsi="Arial" w:cs="Arial"/>
                      <w:b/>
                      <w:bCs/>
                      <w:color w:val="FFFFFF" w:themeColor="background1"/>
                      <w:lang w:eastAsia="en-GB"/>
                    </w:rPr>
                    <w:t>Action Reception</w:t>
                  </w:r>
                </w:p>
              </w:tc>
            </w:tr>
            <w:tr w:rsidR="00FD3B06" w14:paraId="705EF2BC" w14:textId="77777777" w:rsidTr="006200F4">
              <w:trPr>
                <w:trHeight w:val="552"/>
                <w:jc w:val="center"/>
              </w:trPr>
              <w:tc>
                <w:tcPr>
                  <w:tcW w:w="2959" w:type="dxa"/>
                  <w:vAlign w:val="center"/>
                </w:tcPr>
                <w:p w14:paraId="27DEE836" w14:textId="77777777" w:rsidR="00FD3B06" w:rsidRDefault="00FD3B06" w:rsidP="00FD3B06">
                  <w:pPr>
                    <w:autoSpaceDE w:val="0"/>
                    <w:autoSpaceDN w:val="0"/>
                    <w:adjustRightInd w:val="0"/>
                    <w:jc w:val="center"/>
                    <w:rPr>
                      <w:rFonts w:ascii="Arial" w:eastAsia="Calibri" w:hAnsi="Arial" w:cs="Arial"/>
                      <w:color w:val="000000"/>
                      <w:lang w:eastAsia="en-GB"/>
                    </w:rPr>
                  </w:pPr>
                  <w:r>
                    <w:rPr>
                      <w:rFonts w:ascii="Arial" w:eastAsia="Calibri" w:hAnsi="Arial" w:cs="Arial"/>
                      <w:color w:val="000000"/>
                      <w:lang w:eastAsia="en-GB"/>
                    </w:rPr>
                    <w:t>Autumn 1</w:t>
                  </w:r>
                </w:p>
              </w:tc>
              <w:tc>
                <w:tcPr>
                  <w:tcW w:w="3410" w:type="dxa"/>
                  <w:vAlign w:val="center"/>
                </w:tcPr>
                <w:p w14:paraId="2D7F1E42" w14:textId="77777777" w:rsidR="00FD3B06" w:rsidRDefault="00FD3B06" w:rsidP="00FD3B06">
                  <w:pPr>
                    <w:autoSpaceDE w:val="0"/>
                    <w:autoSpaceDN w:val="0"/>
                    <w:adjustRightInd w:val="0"/>
                    <w:jc w:val="center"/>
                    <w:rPr>
                      <w:rFonts w:ascii="Arial" w:eastAsia="Calibri" w:hAnsi="Arial" w:cs="Arial"/>
                      <w:color w:val="000000"/>
                      <w:lang w:eastAsia="en-GB"/>
                    </w:rPr>
                  </w:pPr>
                  <w:r>
                    <w:rPr>
                      <w:rFonts w:ascii="Arial" w:eastAsia="Calibri" w:hAnsi="Arial" w:cs="Arial"/>
                      <w:color w:val="000000"/>
                      <w:lang w:eastAsia="en-GB"/>
                    </w:rPr>
                    <w:t>Baseline</w:t>
                  </w:r>
                </w:p>
                <w:p w14:paraId="00B89E20" w14:textId="77777777" w:rsidR="00FD3B06" w:rsidRDefault="00FD3B06" w:rsidP="00FD3B06">
                  <w:pPr>
                    <w:autoSpaceDE w:val="0"/>
                    <w:autoSpaceDN w:val="0"/>
                    <w:adjustRightInd w:val="0"/>
                    <w:jc w:val="center"/>
                    <w:rPr>
                      <w:rFonts w:ascii="Arial" w:eastAsia="Calibri" w:hAnsi="Arial" w:cs="Arial"/>
                      <w:color w:val="000000"/>
                      <w:lang w:eastAsia="en-GB"/>
                    </w:rPr>
                  </w:pPr>
                  <w:r>
                    <w:rPr>
                      <w:rFonts w:ascii="Arial" w:eastAsia="Calibri" w:hAnsi="Arial" w:cs="Arial"/>
                      <w:color w:val="000000"/>
                      <w:lang w:eastAsia="en-GB"/>
                    </w:rPr>
                    <w:t>Internal Moderation</w:t>
                  </w:r>
                </w:p>
              </w:tc>
              <w:tc>
                <w:tcPr>
                  <w:tcW w:w="2845" w:type="dxa"/>
                  <w:vAlign w:val="center"/>
                </w:tcPr>
                <w:p w14:paraId="4596E46D" w14:textId="77777777" w:rsidR="00FD3B06" w:rsidRDefault="00FD3B06" w:rsidP="00FD3B06">
                  <w:pPr>
                    <w:autoSpaceDE w:val="0"/>
                    <w:autoSpaceDN w:val="0"/>
                    <w:adjustRightInd w:val="0"/>
                    <w:jc w:val="center"/>
                    <w:rPr>
                      <w:rFonts w:ascii="Arial" w:eastAsia="Calibri" w:hAnsi="Arial" w:cs="Arial"/>
                      <w:color w:val="000000"/>
                      <w:lang w:eastAsia="en-GB"/>
                    </w:rPr>
                  </w:pPr>
                  <w:r>
                    <w:rPr>
                      <w:rFonts w:ascii="Arial" w:eastAsia="Calibri" w:hAnsi="Arial" w:cs="Arial"/>
                      <w:color w:val="000000"/>
                      <w:lang w:eastAsia="en-GB"/>
                    </w:rPr>
                    <w:t>Baseline</w:t>
                  </w:r>
                </w:p>
                <w:p w14:paraId="48C60948" w14:textId="77777777" w:rsidR="00FD3B06" w:rsidRDefault="00FD3B06" w:rsidP="00FD3B06">
                  <w:pPr>
                    <w:autoSpaceDE w:val="0"/>
                    <w:autoSpaceDN w:val="0"/>
                    <w:adjustRightInd w:val="0"/>
                    <w:jc w:val="center"/>
                    <w:rPr>
                      <w:rFonts w:ascii="Arial" w:eastAsia="Calibri" w:hAnsi="Arial" w:cs="Arial"/>
                      <w:color w:val="000000"/>
                      <w:lang w:eastAsia="en-GB"/>
                    </w:rPr>
                  </w:pPr>
                  <w:r>
                    <w:rPr>
                      <w:rFonts w:ascii="Arial" w:eastAsia="Calibri" w:hAnsi="Arial" w:cs="Arial"/>
                      <w:color w:val="000000"/>
                      <w:lang w:eastAsia="en-GB"/>
                    </w:rPr>
                    <w:t>Internal Moderation</w:t>
                  </w:r>
                </w:p>
              </w:tc>
            </w:tr>
            <w:tr w:rsidR="00FD3B06" w14:paraId="729C7DFF" w14:textId="77777777" w:rsidTr="006200F4">
              <w:trPr>
                <w:trHeight w:val="552"/>
                <w:jc w:val="center"/>
              </w:trPr>
              <w:tc>
                <w:tcPr>
                  <w:tcW w:w="2959" w:type="dxa"/>
                  <w:vAlign w:val="center"/>
                </w:tcPr>
                <w:p w14:paraId="0592FF80" w14:textId="77777777" w:rsidR="00FD3B06" w:rsidRDefault="00FD3B06" w:rsidP="00FD3B06">
                  <w:pPr>
                    <w:autoSpaceDE w:val="0"/>
                    <w:autoSpaceDN w:val="0"/>
                    <w:adjustRightInd w:val="0"/>
                    <w:jc w:val="center"/>
                    <w:rPr>
                      <w:rFonts w:ascii="Arial" w:eastAsia="Calibri" w:hAnsi="Arial" w:cs="Arial"/>
                      <w:color w:val="000000"/>
                      <w:lang w:eastAsia="en-GB"/>
                    </w:rPr>
                  </w:pPr>
                  <w:r>
                    <w:rPr>
                      <w:rFonts w:ascii="Arial" w:eastAsia="Calibri" w:hAnsi="Arial" w:cs="Arial"/>
                      <w:color w:val="000000"/>
                      <w:lang w:eastAsia="en-GB"/>
                    </w:rPr>
                    <w:t>Autumn 2</w:t>
                  </w:r>
                </w:p>
              </w:tc>
              <w:tc>
                <w:tcPr>
                  <w:tcW w:w="3410" w:type="dxa"/>
                  <w:vAlign w:val="center"/>
                </w:tcPr>
                <w:p w14:paraId="736085DF" w14:textId="77777777" w:rsidR="00FD3B06" w:rsidRDefault="00FD3B06" w:rsidP="00FD3B06">
                  <w:pPr>
                    <w:autoSpaceDE w:val="0"/>
                    <w:autoSpaceDN w:val="0"/>
                    <w:adjustRightInd w:val="0"/>
                    <w:jc w:val="center"/>
                    <w:rPr>
                      <w:rFonts w:ascii="Arial" w:eastAsia="Calibri" w:hAnsi="Arial" w:cs="Arial"/>
                      <w:color w:val="000000"/>
                      <w:lang w:eastAsia="en-GB"/>
                    </w:rPr>
                  </w:pPr>
                  <w:r>
                    <w:rPr>
                      <w:rFonts w:ascii="Arial" w:eastAsia="Calibri" w:hAnsi="Arial" w:cs="Arial"/>
                      <w:color w:val="000000"/>
                      <w:lang w:eastAsia="en-GB"/>
                    </w:rPr>
                    <w:t>External Moderation</w:t>
                  </w:r>
                </w:p>
              </w:tc>
              <w:tc>
                <w:tcPr>
                  <w:tcW w:w="2845" w:type="dxa"/>
                  <w:vAlign w:val="center"/>
                </w:tcPr>
                <w:p w14:paraId="58FCBAF0" w14:textId="77777777" w:rsidR="00FD3B06" w:rsidRDefault="00FD3B06" w:rsidP="00FD3B06">
                  <w:pPr>
                    <w:autoSpaceDE w:val="0"/>
                    <w:autoSpaceDN w:val="0"/>
                    <w:adjustRightInd w:val="0"/>
                    <w:jc w:val="center"/>
                    <w:rPr>
                      <w:rFonts w:ascii="Arial" w:eastAsia="Calibri" w:hAnsi="Arial" w:cs="Arial"/>
                      <w:color w:val="000000"/>
                      <w:lang w:eastAsia="en-GB"/>
                    </w:rPr>
                  </w:pPr>
                  <w:r>
                    <w:rPr>
                      <w:rFonts w:ascii="Arial" w:eastAsia="Calibri" w:hAnsi="Arial" w:cs="Arial"/>
                      <w:color w:val="000000"/>
                      <w:lang w:eastAsia="en-GB"/>
                    </w:rPr>
                    <w:t>External Moderation</w:t>
                  </w:r>
                </w:p>
              </w:tc>
            </w:tr>
            <w:tr w:rsidR="00FD3B06" w14:paraId="19ED9A7A" w14:textId="77777777" w:rsidTr="006200F4">
              <w:trPr>
                <w:trHeight w:val="552"/>
                <w:jc w:val="center"/>
              </w:trPr>
              <w:tc>
                <w:tcPr>
                  <w:tcW w:w="2959" w:type="dxa"/>
                  <w:vAlign w:val="center"/>
                </w:tcPr>
                <w:p w14:paraId="789AA6A8" w14:textId="77777777" w:rsidR="00FD3B06" w:rsidRDefault="00FD3B06" w:rsidP="00FD3B06">
                  <w:pPr>
                    <w:autoSpaceDE w:val="0"/>
                    <w:autoSpaceDN w:val="0"/>
                    <w:adjustRightInd w:val="0"/>
                    <w:jc w:val="center"/>
                    <w:rPr>
                      <w:rFonts w:ascii="Arial" w:eastAsia="Calibri" w:hAnsi="Arial" w:cs="Arial"/>
                      <w:color w:val="000000"/>
                      <w:lang w:eastAsia="en-GB"/>
                    </w:rPr>
                  </w:pPr>
                  <w:r>
                    <w:rPr>
                      <w:rFonts w:ascii="Arial" w:eastAsia="Calibri" w:hAnsi="Arial" w:cs="Arial"/>
                      <w:color w:val="000000"/>
                      <w:lang w:eastAsia="en-GB"/>
                    </w:rPr>
                    <w:t>Spring 1</w:t>
                  </w:r>
                </w:p>
              </w:tc>
              <w:tc>
                <w:tcPr>
                  <w:tcW w:w="3410" w:type="dxa"/>
                  <w:vAlign w:val="center"/>
                </w:tcPr>
                <w:p w14:paraId="5FF86128" w14:textId="77777777" w:rsidR="00FD3B06" w:rsidRDefault="00FD3B06" w:rsidP="00FD3B06">
                  <w:pPr>
                    <w:autoSpaceDE w:val="0"/>
                    <w:autoSpaceDN w:val="0"/>
                    <w:adjustRightInd w:val="0"/>
                    <w:jc w:val="center"/>
                    <w:rPr>
                      <w:rFonts w:ascii="Arial" w:eastAsia="Calibri" w:hAnsi="Arial" w:cs="Arial"/>
                      <w:color w:val="000000"/>
                      <w:lang w:eastAsia="en-GB"/>
                    </w:rPr>
                  </w:pPr>
                  <w:r>
                    <w:rPr>
                      <w:rFonts w:ascii="Arial" w:eastAsia="Calibri" w:hAnsi="Arial" w:cs="Arial"/>
                      <w:color w:val="000000"/>
                      <w:lang w:eastAsia="en-GB"/>
                    </w:rPr>
                    <w:t>Data Input</w:t>
                  </w:r>
                </w:p>
                <w:p w14:paraId="56B42B8C" w14:textId="77777777" w:rsidR="00FD3B06" w:rsidRDefault="00FD3B06" w:rsidP="00FD3B06">
                  <w:pPr>
                    <w:autoSpaceDE w:val="0"/>
                    <w:autoSpaceDN w:val="0"/>
                    <w:adjustRightInd w:val="0"/>
                    <w:jc w:val="center"/>
                    <w:rPr>
                      <w:rFonts w:ascii="Arial" w:eastAsia="Calibri" w:hAnsi="Arial" w:cs="Arial"/>
                      <w:color w:val="000000"/>
                      <w:lang w:eastAsia="en-GB"/>
                    </w:rPr>
                  </w:pPr>
                  <w:r>
                    <w:rPr>
                      <w:rFonts w:ascii="Arial" w:eastAsia="Calibri" w:hAnsi="Arial" w:cs="Arial"/>
                      <w:color w:val="000000"/>
                      <w:lang w:eastAsia="en-GB"/>
                    </w:rPr>
                    <w:t>Internal Moderation</w:t>
                  </w:r>
                </w:p>
              </w:tc>
              <w:tc>
                <w:tcPr>
                  <w:tcW w:w="2845" w:type="dxa"/>
                  <w:vAlign w:val="center"/>
                </w:tcPr>
                <w:p w14:paraId="58F788E7" w14:textId="77777777" w:rsidR="00FD3B06" w:rsidRDefault="00FD3B06" w:rsidP="00FD3B06">
                  <w:pPr>
                    <w:autoSpaceDE w:val="0"/>
                    <w:autoSpaceDN w:val="0"/>
                    <w:adjustRightInd w:val="0"/>
                    <w:jc w:val="center"/>
                    <w:rPr>
                      <w:rFonts w:ascii="Arial" w:eastAsia="Calibri" w:hAnsi="Arial" w:cs="Arial"/>
                      <w:color w:val="000000"/>
                      <w:lang w:eastAsia="en-GB"/>
                    </w:rPr>
                  </w:pPr>
                  <w:r>
                    <w:rPr>
                      <w:rFonts w:ascii="Arial" w:eastAsia="Calibri" w:hAnsi="Arial" w:cs="Arial"/>
                      <w:color w:val="000000"/>
                      <w:lang w:eastAsia="en-GB"/>
                    </w:rPr>
                    <w:t>Data Input</w:t>
                  </w:r>
                </w:p>
                <w:p w14:paraId="2B4BE71A" w14:textId="77777777" w:rsidR="00FD3B06" w:rsidRDefault="00FD3B06" w:rsidP="00FD3B06">
                  <w:pPr>
                    <w:autoSpaceDE w:val="0"/>
                    <w:autoSpaceDN w:val="0"/>
                    <w:adjustRightInd w:val="0"/>
                    <w:jc w:val="center"/>
                    <w:rPr>
                      <w:rFonts w:ascii="Arial" w:eastAsia="Calibri" w:hAnsi="Arial" w:cs="Arial"/>
                      <w:color w:val="000000"/>
                      <w:lang w:eastAsia="en-GB"/>
                    </w:rPr>
                  </w:pPr>
                  <w:r>
                    <w:rPr>
                      <w:rFonts w:ascii="Arial" w:eastAsia="Calibri" w:hAnsi="Arial" w:cs="Arial"/>
                      <w:color w:val="000000"/>
                      <w:lang w:eastAsia="en-GB"/>
                    </w:rPr>
                    <w:t>Internal Moderation</w:t>
                  </w:r>
                </w:p>
              </w:tc>
            </w:tr>
            <w:tr w:rsidR="00FD3B06" w14:paraId="39EE3070" w14:textId="77777777" w:rsidTr="006200F4">
              <w:trPr>
                <w:trHeight w:val="552"/>
                <w:jc w:val="center"/>
              </w:trPr>
              <w:tc>
                <w:tcPr>
                  <w:tcW w:w="2959" w:type="dxa"/>
                  <w:vAlign w:val="center"/>
                </w:tcPr>
                <w:p w14:paraId="4B4BFF7B" w14:textId="77777777" w:rsidR="00FD3B06" w:rsidRDefault="00FD3B06" w:rsidP="00FD3B06">
                  <w:pPr>
                    <w:autoSpaceDE w:val="0"/>
                    <w:autoSpaceDN w:val="0"/>
                    <w:adjustRightInd w:val="0"/>
                    <w:jc w:val="center"/>
                    <w:rPr>
                      <w:rFonts w:ascii="Arial" w:eastAsia="Calibri" w:hAnsi="Arial" w:cs="Arial"/>
                      <w:color w:val="000000"/>
                      <w:lang w:eastAsia="en-GB"/>
                    </w:rPr>
                  </w:pPr>
                  <w:r>
                    <w:rPr>
                      <w:rFonts w:ascii="Arial" w:eastAsia="Calibri" w:hAnsi="Arial" w:cs="Arial"/>
                      <w:color w:val="000000"/>
                      <w:lang w:eastAsia="en-GB"/>
                    </w:rPr>
                    <w:t>Spring 2</w:t>
                  </w:r>
                </w:p>
              </w:tc>
              <w:tc>
                <w:tcPr>
                  <w:tcW w:w="3410" w:type="dxa"/>
                  <w:vAlign w:val="center"/>
                </w:tcPr>
                <w:p w14:paraId="3D94DE43" w14:textId="77777777" w:rsidR="00FD3B06" w:rsidRDefault="00FD3B06" w:rsidP="00FD3B06">
                  <w:pPr>
                    <w:autoSpaceDE w:val="0"/>
                    <w:autoSpaceDN w:val="0"/>
                    <w:adjustRightInd w:val="0"/>
                    <w:jc w:val="center"/>
                    <w:rPr>
                      <w:rFonts w:ascii="Arial" w:eastAsia="Calibri" w:hAnsi="Arial" w:cs="Arial"/>
                      <w:color w:val="000000"/>
                      <w:lang w:eastAsia="en-GB"/>
                    </w:rPr>
                  </w:pPr>
                  <w:r>
                    <w:rPr>
                      <w:rFonts w:ascii="Arial" w:eastAsia="Calibri" w:hAnsi="Arial" w:cs="Arial"/>
                      <w:color w:val="000000"/>
                      <w:lang w:eastAsia="en-GB"/>
                    </w:rPr>
                    <w:t>External Moderation</w:t>
                  </w:r>
                </w:p>
              </w:tc>
              <w:tc>
                <w:tcPr>
                  <w:tcW w:w="2845" w:type="dxa"/>
                  <w:vAlign w:val="center"/>
                </w:tcPr>
                <w:p w14:paraId="131F7C3F" w14:textId="77777777" w:rsidR="00FD3B06" w:rsidRDefault="00FD3B06" w:rsidP="00FD3B06">
                  <w:pPr>
                    <w:autoSpaceDE w:val="0"/>
                    <w:autoSpaceDN w:val="0"/>
                    <w:adjustRightInd w:val="0"/>
                    <w:jc w:val="center"/>
                    <w:rPr>
                      <w:rFonts w:ascii="Arial" w:eastAsia="Calibri" w:hAnsi="Arial" w:cs="Arial"/>
                      <w:color w:val="000000"/>
                      <w:lang w:eastAsia="en-GB"/>
                    </w:rPr>
                  </w:pPr>
                  <w:r>
                    <w:rPr>
                      <w:rFonts w:ascii="Arial" w:eastAsia="Calibri" w:hAnsi="Arial" w:cs="Arial"/>
                      <w:color w:val="000000"/>
                      <w:lang w:eastAsia="en-GB"/>
                    </w:rPr>
                    <w:t>External Moderation</w:t>
                  </w:r>
                </w:p>
              </w:tc>
            </w:tr>
            <w:tr w:rsidR="00FD3B06" w14:paraId="49088C32" w14:textId="77777777" w:rsidTr="006200F4">
              <w:trPr>
                <w:trHeight w:val="552"/>
                <w:jc w:val="center"/>
              </w:trPr>
              <w:tc>
                <w:tcPr>
                  <w:tcW w:w="2959" w:type="dxa"/>
                  <w:vAlign w:val="center"/>
                </w:tcPr>
                <w:p w14:paraId="01C51155" w14:textId="77777777" w:rsidR="00FD3B06" w:rsidRDefault="00FD3B06" w:rsidP="00FD3B06">
                  <w:pPr>
                    <w:autoSpaceDE w:val="0"/>
                    <w:autoSpaceDN w:val="0"/>
                    <w:adjustRightInd w:val="0"/>
                    <w:jc w:val="center"/>
                    <w:rPr>
                      <w:rFonts w:ascii="Arial" w:eastAsia="Calibri" w:hAnsi="Arial" w:cs="Arial"/>
                      <w:color w:val="000000"/>
                      <w:lang w:eastAsia="en-GB"/>
                    </w:rPr>
                  </w:pPr>
                  <w:r>
                    <w:rPr>
                      <w:rFonts w:ascii="Arial" w:eastAsia="Calibri" w:hAnsi="Arial" w:cs="Arial"/>
                      <w:color w:val="000000"/>
                      <w:lang w:eastAsia="en-GB"/>
                    </w:rPr>
                    <w:t>Summer 1</w:t>
                  </w:r>
                </w:p>
              </w:tc>
              <w:tc>
                <w:tcPr>
                  <w:tcW w:w="3410" w:type="dxa"/>
                  <w:vAlign w:val="center"/>
                </w:tcPr>
                <w:p w14:paraId="003698CA" w14:textId="77777777" w:rsidR="00FD3B06" w:rsidRDefault="00FD3B06" w:rsidP="00FD3B06">
                  <w:pPr>
                    <w:autoSpaceDE w:val="0"/>
                    <w:autoSpaceDN w:val="0"/>
                    <w:adjustRightInd w:val="0"/>
                    <w:jc w:val="center"/>
                    <w:rPr>
                      <w:rFonts w:ascii="Arial" w:eastAsia="Calibri" w:hAnsi="Arial" w:cs="Arial"/>
                      <w:color w:val="000000"/>
                      <w:lang w:eastAsia="en-GB"/>
                    </w:rPr>
                  </w:pPr>
                  <w:r>
                    <w:rPr>
                      <w:rFonts w:ascii="Arial" w:eastAsia="Calibri" w:hAnsi="Arial" w:cs="Arial"/>
                      <w:color w:val="000000"/>
                      <w:lang w:eastAsia="en-GB"/>
                    </w:rPr>
                    <w:t>Data Input</w:t>
                  </w:r>
                </w:p>
                <w:p w14:paraId="4990259F" w14:textId="77777777" w:rsidR="00FD3B06" w:rsidRDefault="00FD3B06" w:rsidP="00FD3B06">
                  <w:pPr>
                    <w:autoSpaceDE w:val="0"/>
                    <w:autoSpaceDN w:val="0"/>
                    <w:adjustRightInd w:val="0"/>
                    <w:jc w:val="center"/>
                    <w:rPr>
                      <w:rFonts w:ascii="Arial" w:eastAsia="Calibri" w:hAnsi="Arial" w:cs="Arial"/>
                      <w:color w:val="000000"/>
                      <w:lang w:eastAsia="en-GB"/>
                    </w:rPr>
                  </w:pPr>
                  <w:r>
                    <w:rPr>
                      <w:rFonts w:ascii="Arial" w:eastAsia="Calibri" w:hAnsi="Arial" w:cs="Arial"/>
                      <w:color w:val="000000"/>
                      <w:lang w:eastAsia="en-GB"/>
                    </w:rPr>
                    <w:t>Possible LA Moderation</w:t>
                  </w:r>
                </w:p>
              </w:tc>
              <w:tc>
                <w:tcPr>
                  <w:tcW w:w="2845" w:type="dxa"/>
                  <w:vAlign w:val="center"/>
                </w:tcPr>
                <w:p w14:paraId="3A0023FE" w14:textId="77777777" w:rsidR="00FD3B06" w:rsidRDefault="00FD3B06" w:rsidP="00FD3B06">
                  <w:pPr>
                    <w:autoSpaceDE w:val="0"/>
                    <w:autoSpaceDN w:val="0"/>
                    <w:adjustRightInd w:val="0"/>
                    <w:jc w:val="center"/>
                    <w:rPr>
                      <w:rFonts w:ascii="Arial" w:eastAsia="Calibri" w:hAnsi="Arial" w:cs="Arial"/>
                      <w:color w:val="000000"/>
                      <w:lang w:eastAsia="en-GB"/>
                    </w:rPr>
                  </w:pPr>
                  <w:r>
                    <w:rPr>
                      <w:rFonts w:ascii="Arial" w:eastAsia="Calibri" w:hAnsi="Arial" w:cs="Arial"/>
                      <w:color w:val="000000"/>
                      <w:lang w:eastAsia="en-GB"/>
                    </w:rPr>
                    <w:t>Data Input</w:t>
                  </w:r>
                </w:p>
                <w:p w14:paraId="32718BAF" w14:textId="77777777" w:rsidR="00FD3B06" w:rsidRDefault="00FD3B06" w:rsidP="00FD3B06">
                  <w:pPr>
                    <w:autoSpaceDE w:val="0"/>
                    <w:autoSpaceDN w:val="0"/>
                    <w:adjustRightInd w:val="0"/>
                    <w:jc w:val="center"/>
                    <w:rPr>
                      <w:rFonts w:ascii="Arial" w:eastAsia="Calibri" w:hAnsi="Arial" w:cs="Arial"/>
                      <w:color w:val="000000"/>
                      <w:lang w:eastAsia="en-GB"/>
                    </w:rPr>
                  </w:pPr>
                  <w:r>
                    <w:rPr>
                      <w:rFonts w:ascii="Arial" w:eastAsia="Calibri" w:hAnsi="Arial" w:cs="Arial"/>
                      <w:color w:val="000000"/>
                      <w:lang w:eastAsia="en-GB"/>
                    </w:rPr>
                    <w:t>Internal Moderation</w:t>
                  </w:r>
                </w:p>
              </w:tc>
            </w:tr>
            <w:tr w:rsidR="00FD3B06" w14:paraId="7F56A99B" w14:textId="77777777" w:rsidTr="006200F4">
              <w:trPr>
                <w:trHeight w:val="552"/>
                <w:jc w:val="center"/>
              </w:trPr>
              <w:tc>
                <w:tcPr>
                  <w:tcW w:w="2959" w:type="dxa"/>
                  <w:vAlign w:val="center"/>
                </w:tcPr>
                <w:p w14:paraId="67F728E9" w14:textId="77777777" w:rsidR="00FD3B06" w:rsidRDefault="00FD3B06" w:rsidP="00FD3B06">
                  <w:pPr>
                    <w:autoSpaceDE w:val="0"/>
                    <w:autoSpaceDN w:val="0"/>
                    <w:adjustRightInd w:val="0"/>
                    <w:jc w:val="center"/>
                    <w:rPr>
                      <w:rFonts w:ascii="Arial" w:eastAsia="Calibri" w:hAnsi="Arial" w:cs="Arial"/>
                      <w:color w:val="000000"/>
                      <w:lang w:eastAsia="en-GB"/>
                    </w:rPr>
                  </w:pPr>
                  <w:r>
                    <w:rPr>
                      <w:rFonts w:ascii="Arial" w:eastAsia="Calibri" w:hAnsi="Arial" w:cs="Arial"/>
                      <w:color w:val="000000"/>
                      <w:lang w:eastAsia="en-GB"/>
                    </w:rPr>
                    <w:t>Summer 2</w:t>
                  </w:r>
                </w:p>
              </w:tc>
              <w:tc>
                <w:tcPr>
                  <w:tcW w:w="3410" w:type="dxa"/>
                  <w:vAlign w:val="center"/>
                </w:tcPr>
                <w:p w14:paraId="0FE96F2E" w14:textId="77777777" w:rsidR="00FD3B06" w:rsidRDefault="00FD3B06" w:rsidP="00FD3B06">
                  <w:pPr>
                    <w:autoSpaceDE w:val="0"/>
                    <w:autoSpaceDN w:val="0"/>
                    <w:adjustRightInd w:val="0"/>
                    <w:jc w:val="center"/>
                    <w:rPr>
                      <w:rFonts w:ascii="Arial" w:eastAsia="Calibri" w:hAnsi="Arial" w:cs="Arial"/>
                      <w:color w:val="000000"/>
                      <w:lang w:eastAsia="en-GB"/>
                    </w:rPr>
                  </w:pPr>
                  <w:r>
                    <w:rPr>
                      <w:rFonts w:ascii="Arial" w:eastAsia="Calibri" w:hAnsi="Arial" w:cs="Arial"/>
                      <w:color w:val="000000"/>
                      <w:lang w:eastAsia="en-GB"/>
                    </w:rPr>
                    <w:t>EYFSP</w:t>
                  </w:r>
                </w:p>
              </w:tc>
              <w:tc>
                <w:tcPr>
                  <w:tcW w:w="2845" w:type="dxa"/>
                  <w:vAlign w:val="center"/>
                </w:tcPr>
                <w:p w14:paraId="095AE6D8" w14:textId="77777777" w:rsidR="00FD3B06" w:rsidRDefault="00FD3B06" w:rsidP="00FD3B06">
                  <w:pPr>
                    <w:autoSpaceDE w:val="0"/>
                    <w:autoSpaceDN w:val="0"/>
                    <w:adjustRightInd w:val="0"/>
                    <w:jc w:val="center"/>
                    <w:rPr>
                      <w:rFonts w:ascii="Arial" w:eastAsia="Calibri" w:hAnsi="Arial" w:cs="Arial"/>
                      <w:color w:val="000000"/>
                      <w:lang w:eastAsia="en-GB"/>
                    </w:rPr>
                  </w:pPr>
                  <w:r>
                    <w:rPr>
                      <w:rFonts w:ascii="Arial" w:eastAsia="Calibri" w:hAnsi="Arial" w:cs="Arial"/>
                      <w:color w:val="000000"/>
                      <w:lang w:eastAsia="en-GB"/>
                    </w:rPr>
                    <w:t>Data Input</w:t>
                  </w:r>
                </w:p>
              </w:tc>
            </w:tr>
          </w:tbl>
          <w:p w14:paraId="7BD140FE" w14:textId="3AB5A7E7" w:rsidR="00FD3B06" w:rsidRDefault="00FD3B06" w:rsidP="0096576C">
            <w:pPr>
              <w:autoSpaceDE w:val="0"/>
              <w:autoSpaceDN w:val="0"/>
              <w:adjustRightInd w:val="0"/>
              <w:jc w:val="both"/>
              <w:rPr>
                <w:rFonts w:ascii="Arial" w:eastAsia="Calibri" w:hAnsi="Arial" w:cs="Arial"/>
                <w:color w:val="000000"/>
                <w:lang w:eastAsia="en-GB"/>
              </w:rPr>
            </w:pPr>
          </w:p>
          <w:tbl>
            <w:tblPr>
              <w:tblStyle w:val="TableGrid"/>
              <w:tblW w:w="9345" w:type="dxa"/>
              <w:jc w:val="center"/>
              <w:tblLook w:val="04A0" w:firstRow="1" w:lastRow="0" w:firstColumn="1" w:lastColumn="0" w:noHBand="0" w:noVBand="1"/>
            </w:tblPr>
            <w:tblGrid>
              <w:gridCol w:w="1335"/>
              <w:gridCol w:w="1335"/>
              <w:gridCol w:w="1335"/>
              <w:gridCol w:w="1335"/>
              <w:gridCol w:w="1335"/>
              <w:gridCol w:w="1335"/>
              <w:gridCol w:w="1335"/>
            </w:tblGrid>
            <w:tr w:rsidR="00FD3B06" w:rsidRPr="00FE2AD8" w14:paraId="5CE986F1" w14:textId="77777777" w:rsidTr="006200F4">
              <w:trPr>
                <w:trHeight w:val="273"/>
                <w:jc w:val="center"/>
              </w:trPr>
              <w:tc>
                <w:tcPr>
                  <w:tcW w:w="9345" w:type="dxa"/>
                  <w:gridSpan w:val="7"/>
                  <w:shd w:val="clear" w:color="auto" w:fill="990033"/>
                  <w:vAlign w:val="center"/>
                </w:tcPr>
                <w:p w14:paraId="11CF6886" w14:textId="77777777" w:rsidR="00FD3B06" w:rsidRPr="001B28D2" w:rsidRDefault="00FD3B06" w:rsidP="00FD3B06">
                  <w:pPr>
                    <w:jc w:val="center"/>
                    <w:rPr>
                      <w:rFonts w:ascii="Arial" w:hAnsi="Arial" w:cs="Arial"/>
                      <w:b/>
                      <w:bCs/>
                    </w:rPr>
                  </w:pPr>
                  <w:r w:rsidRPr="001B28D2">
                    <w:rPr>
                      <w:rFonts w:ascii="Arial" w:hAnsi="Arial" w:cs="Arial"/>
                      <w:b/>
                      <w:bCs/>
                    </w:rPr>
                    <w:t xml:space="preserve">Expected Progress </w:t>
                  </w:r>
                </w:p>
              </w:tc>
            </w:tr>
            <w:tr w:rsidR="00FD3B06" w:rsidRPr="00FE2AD8" w14:paraId="36EE741E" w14:textId="77777777" w:rsidTr="006200F4">
              <w:trPr>
                <w:trHeight w:val="412"/>
                <w:jc w:val="center"/>
              </w:trPr>
              <w:tc>
                <w:tcPr>
                  <w:tcW w:w="1335" w:type="dxa"/>
                  <w:vAlign w:val="center"/>
                </w:tcPr>
                <w:p w14:paraId="05EAA71E" w14:textId="77777777" w:rsidR="00FD3B06" w:rsidRPr="00FE2AD8" w:rsidRDefault="00FD3B06" w:rsidP="00FD3B06">
                  <w:pPr>
                    <w:jc w:val="center"/>
                    <w:rPr>
                      <w:rFonts w:ascii="Arial" w:hAnsi="Arial" w:cs="Arial"/>
                    </w:rPr>
                  </w:pPr>
                </w:p>
              </w:tc>
              <w:tc>
                <w:tcPr>
                  <w:tcW w:w="1335" w:type="dxa"/>
                  <w:vAlign w:val="center"/>
                </w:tcPr>
                <w:p w14:paraId="1619DC07" w14:textId="77777777" w:rsidR="00FD3B06" w:rsidRPr="00FE2AD8" w:rsidRDefault="00FD3B06" w:rsidP="00FD3B06">
                  <w:pPr>
                    <w:jc w:val="center"/>
                    <w:rPr>
                      <w:rFonts w:ascii="Arial" w:hAnsi="Arial" w:cs="Arial"/>
                    </w:rPr>
                  </w:pPr>
                  <w:r>
                    <w:rPr>
                      <w:rFonts w:ascii="Arial" w:hAnsi="Arial" w:cs="Arial"/>
                    </w:rPr>
                    <w:t>Autumn 1</w:t>
                  </w:r>
                </w:p>
              </w:tc>
              <w:tc>
                <w:tcPr>
                  <w:tcW w:w="1335" w:type="dxa"/>
                  <w:vAlign w:val="center"/>
                </w:tcPr>
                <w:p w14:paraId="791ABFDF" w14:textId="77777777" w:rsidR="00FD3B06" w:rsidRPr="00FE2AD8" w:rsidRDefault="00FD3B06" w:rsidP="00FD3B06">
                  <w:pPr>
                    <w:jc w:val="center"/>
                    <w:rPr>
                      <w:rFonts w:ascii="Arial" w:hAnsi="Arial" w:cs="Arial"/>
                    </w:rPr>
                  </w:pPr>
                  <w:r w:rsidRPr="00FE2AD8">
                    <w:rPr>
                      <w:rFonts w:ascii="Arial" w:hAnsi="Arial" w:cs="Arial"/>
                    </w:rPr>
                    <w:t>Autumn 2</w:t>
                  </w:r>
                </w:p>
              </w:tc>
              <w:tc>
                <w:tcPr>
                  <w:tcW w:w="1335" w:type="dxa"/>
                  <w:vAlign w:val="center"/>
                </w:tcPr>
                <w:p w14:paraId="123FCB38" w14:textId="77777777" w:rsidR="00FD3B06" w:rsidRPr="00FE2AD8" w:rsidRDefault="00FD3B06" w:rsidP="00FD3B06">
                  <w:pPr>
                    <w:jc w:val="center"/>
                    <w:rPr>
                      <w:rFonts w:ascii="Arial" w:hAnsi="Arial" w:cs="Arial"/>
                    </w:rPr>
                  </w:pPr>
                  <w:r w:rsidRPr="00FE2AD8">
                    <w:rPr>
                      <w:rFonts w:ascii="Arial" w:hAnsi="Arial" w:cs="Arial"/>
                    </w:rPr>
                    <w:t>Spring 1</w:t>
                  </w:r>
                </w:p>
              </w:tc>
              <w:tc>
                <w:tcPr>
                  <w:tcW w:w="1335" w:type="dxa"/>
                  <w:vAlign w:val="center"/>
                </w:tcPr>
                <w:p w14:paraId="3463EAE7" w14:textId="77777777" w:rsidR="00FD3B06" w:rsidRPr="00FE2AD8" w:rsidRDefault="00FD3B06" w:rsidP="00FD3B06">
                  <w:pPr>
                    <w:jc w:val="center"/>
                    <w:rPr>
                      <w:rFonts w:ascii="Arial" w:hAnsi="Arial" w:cs="Arial"/>
                    </w:rPr>
                  </w:pPr>
                  <w:r w:rsidRPr="00FE2AD8">
                    <w:rPr>
                      <w:rFonts w:ascii="Arial" w:hAnsi="Arial" w:cs="Arial"/>
                    </w:rPr>
                    <w:t>Spring 2</w:t>
                  </w:r>
                </w:p>
              </w:tc>
              <w:tc>
                <w:tcPr>
                  <w:tcW w:w="1335" w:type="dxa"/>
                  <w:vAlign w:val="center"/>
                </w:tcPr>
                <w:p w14:paraId="7837654C" w14:textId="77777777" w:rsidR="00FD3B06" w:rsidRPr="00FE2AD8" w:rsidRDefault="00FD3B06" w:rsidP="00FD3B06">
                  <w:pPr>
                    <w:jc w:val="center"/>
                    <w:rPr>
                      <w:rFonts w:ascii="Arial" w:hAnsi="Arial" w:cs="Arial"/>
                    </w:rPr>
                  </w:pPr>
                  <w:r w:rsidRPr="00FE2AD8">
                    <w:rPr>
                      <w:rFonts w:ascii="Arial" w:hAnsi="Arial" w:cs="Arial"/>
                    </w:rPr>
                    <w:t>Summer 1</w:t>
                  </w:r>
                </w:p>
              </w:tc>
              <w:tc>
                <w:tcPr>
                  <w:tcW w:w="1335" w:type="dxa"/>
                  <w:vAlign w:val="center"/>
                </w:tcPr>
                <w:p w14:paraId="00361C75" w14:textId="77777777" w:rsidR="00FD3B06" w:rsidRPr="00FE2AD8" w:rsidRDefault="00FD3B06" w:rsidP="00FD3B06">
                  <w:pPr>
                    <w:jc w:val="center"/>
                    <w:rPr>
                      <w:rFonts w:ascii="Arial" w:hAnsi="Arial" w:cs="Arial"/>
                    </w:rPr>
                  </w:pPr>
                  <w:r w:rsidRPr="00FE2AD8">
                    <w:rPr>
                      <w:rFonts w:ascii="Arial" w:hAnsi="Arial" w:cs="Arial"/>
                    </w:rPr>
                    <w:t>Summer 2</w:t>
                  </w:r>
                </w:p>
              </w:tc>
            </w:tr>
            <w:tr w:rsidR="007F7018" w:rsidRPr="00FE2AD8" w14:paraId="552C44E2" w14:textId="77777777" w:rsidTr="007F7018">
              <w:trPr>
                <w:trHeight w:val="412"/>
                <w:jc w:val="center"/>
              </w:trPr>
              <w:tc>
                <w:tcPr>
                  <w:tcW w:w="1335" w:type="dxa"/>
                  <w:vAlign w:val="center"/>
                </w:tcPr>
                <w:p w14:paraId="473C9911" w14:textId="0CD8E51E" w:rsidR="007F7018" w:rsidRPr="00FE2AD8" w:rsidRDefault="007F7018" w:rsidP="00FD3B06">
                  <w:pPr>
                    <w:jc w:val="center"/>
                    <w:rPr>
                      <w:rFonts w:ascii="Arial" w:hAnsi="Arial" w:cs="Arial"/>
                    </w:rPr>
                  </w:pPr>
                  <w:r>
                    <w:rPr>
                      <w:rFonts w:ascii="Arial" w:hAnsi="Arial" w:cs="Arial"/>
                    </w:rPr>
                    <w:t>Nursery 1</w:t>
                  </w:r>
                </w:p>
              </w:tc>
              <w:tc>
                <w:tcPr>
                  <w:tcW w:w="1335" w:type="dxa"/>
                  <w:shd w:val="clear" w:color="auto" w:fill="BFBFBF" w:themeFill="background1" w:themeFillShade="BF"/>
                  <w:vAlign w:val="center"/>
                </w:tcPr>
                <w:p w14:paraId="7AC8FBFC" w14:textId="77777777" w:rsidR="007F7018" w:rsidRDefault="007F7018" w:rsidP="00FD3B06">
                  <w:pPr>
                    <w:jc w:val="center"/>
                    <w:rPr>
                      <w:rFonts w:ascii="Arial" w:hAnsi="Arial" w:cs="Arial"/>
                    </w:rPr>
                  </w:pPr>
                </w:p>
              </w:tc>
              <w:tc>
                <w:tcPr>
                  <w:tcW w:w="1335" w:type="dxa"/>
                  <w:shd w:val="clear" w:color="auto" w:fill="BFBFBF" w:themeFill="background1" w:themeFillShade="BF"/>
                  <w:vAlign w:val="center"/>
                </w:tcPr>
                <w:p w14:paraId="0B77F873" w14:textId="77777777" w:rsidR="007F7018" w:rsidRPr="00FE2AD8" w:rsidRDefault="007F7018" w:rsidP="00FD3B06">
                  <w:pPr>
                    <w:jc w:val="center"/>
                    <w:rPr>
                      <w:rFonts w:ascii="Arial" w:hAnsi="Arial" w:cs="Arial"/>
                    </w:rPr>
                  </w:pPr>
                </w:p>
              </w:tc>
              <w:tc>
                <w:tcPr>
                  <w:tcW w:w="1335" w:type="dxa"/>
                  <w:vAlign w:val="center"/>
                </w:tcPr>
                <w:p w14:paraId="1482F7AC" w14:textId="1783C863" w:rsidR="007F7018" w:rsidRPr="00FE2AD8" w:rsidRDefault="007F7018" w:rsidP="00FD3B06">
                  <w:pPr>
                    <w:jc w:val="center"/>
                    <w:rPr>
                      <w:rFonts w:ascii="Arial" w:hAnsi="Arial" w:cs="Arial"/>
                    </w:rPr>
                  </w:pPr>
                  <w:r>
                    <w:rPr>
                      <w:rFonts w:ascii="Arial" w:hAnsi="Arial" w:cs="Arial"/>
                    </w:rPr>
                    <w:t>0-3D</w:t>
                  </w:r>
                </w:p>
              </w:tc>
              <w:tc>
                <w:tcPr>
                  <w:tcW w:w="1335" w:type="dxa"/>
                  <w:vAlign w:val="center"/>
                </w:tcPr>
                <w:p w14:paraId="7F64352E" w14:textId="4C4660EC" w:rsidR="007F7018" w:rsidRPr="00FE2AD8" w:rsidRDefault="007F7018" w:rsidP="00FD3B06">
                  <w:pPr>
                    <w:jc w:val="center"/>
                    <w:rPr>
                      <w:rFonts w:ascii="Arial" w:hAnsi="Arial" w:cs="Arial"/>
                    </w:rPr>
                  </w:pPr>
                  <w:r>
                    <w:rPr>
                      <w:rFonts w:ascii="Arial" w:hAnsi="Arial" w:cs="Arial"/>
                    </w:rPr>
                    <w:t>0-3D</w:t>
                  </w:r>
                </w:p>
              </w:tc>
              <w:tc>
                <w:tcPr>
                  <w:tcW w:w="1335" w:type="dxa"/>
                  <w:vAlign w:val="center"/>
                </w:tcPr>
                <w:p w14:paraId="425932A7" w14:textId="18E9C575" w:rsidR="007F7018" w:rsidRPr="00FE2AD8" w:rsidRDefault="007F7018" w:rsidP="007F7018">
                  <w:pPr>
                    <w:jc w:val="center"/>
                    <w:rPr>
                      <w:rFonts w:ascii="Arial" w:hAnsi="Arial" w:cs="Arial"/>
                    </w:rPr>
                  </w:pPr>
                  <w:r>
                    <w:rPr>
                      <w:rFonts w:ascii="Arial" w:hAnsi="Arial" w:cs="Arial"/>
                    </w:rPr>
                    <w:t>0-3S</w:t>
                  </w:r>
                </w:p>
              </w:tc>
              <w:tc>
                <w:tcPr>
                  <w:tcW w:w="1335" w:type="dxa"/>
                  <w:vAlign w:val="center"/>
                </w:tcPr>
                <w:p w14:paraId="72F8FDC4" w14:textId="7A40B0D9" w:rsidR="007F7018" w:rsidRPr="00FE2AD8" w:rsidRDefault="007F7018" w:rsidP="007F7018">
                  <w:pPr>
                    <w:jc w:val="center"/>
                    <w:rPr>
                      <w:rFonts w:ascii="Arial" w:hAnsi="Arial" w:cs="Arial"/>
                    </w:rPr>
                  </w:pPr>
                  <w:r>
                    <w:rPr>
                      <w:rFonts w:ascii="Arial" w:hAnsi="Arial" w:cs="Arial"/>
                    </w:rPr>
                    <w:t>0-3S</w:t>
                  </w:r>
                </w:p>
              </w:tc>
            </w:tr>
            <w:tr w:rsidR="00FD3B06" w:rsidRPr="00FE2AD8" w14:paraId="2FB8BD17" w14:textId="77777777" w:rsidTr="006200F4">
              <w:trPr>
                <w:trHeight w:val="552"/>
                <w:jc w:val="center"/>
              </w:trPr>
              <w:tc>
                <w:tcPr>
                  <w:tcW w:w="1335" w:type="dxa"/>
                  <w:vAlign w:val="center"/>
                </w:tcPr>
                <w:p w14:paraId="74E984E7" w14:textId="77DA5E33" w:rsidR="00FD3B06" w:rsidRPr="00FE2AD8" w:rsidRDefault="00FD3B06" w:rsidP="00FD3B06">
                  <w:pPr>
                    <w:jc w:val="center"/>
                    <w:rPr>
                      <w:rFonts w:ascii="Arial" w:hAnsi="Arial" w:cs="Arial"/>
                    </w:rPr>
                  </w:pPr>
                  <w:r w:rsidRPr="00FE2AD8">
                    <w:rPr>
                      <w:rFonts w:ascii="Arial" w:hAnsi="Arial" w:cs="Arial"/>
                    </w:rPr>
                    <w:t>Nursery</w:t>
                  </w:r>
                  <w:r>
                    <w:rPr>
                      <w:rFonts w:ascii="Arial" w:hAnsi="Arial" w:cs="Arial"/>
                    </w:rPr>
                    <w:t xml:space="preserve"> </w:t>
                  </w:r>
                  <w:r w:rsidR="007F7018">
                    <w:rPr>
                      <w:rFonts w:ascii="Arial" w:hAnsi="Arial" w:cs="Arial"/>
                    </w:rPr>
                    <w:t>2</w:t>
                  </w:r>
                </w:p>
              </w:tc>
              <w:tc>
                <w:tcPr>
                  <w:tcW w:w="1335" w:type="dxa"/>
                  <w:shd w:val="clear" w:color="auto" w:fill="C2D69B" w:themeFill="accent3" w:themeFillTint="99"/>
                  <w:vAlign w:val="center"/>
                </w:tcPr>
                <w:p w14:paraId="3D9C909F" w14:textId="77777777" w:rsidR="00FD3B06" w:rsidRPr="00FE2AD8" w:rsidRDefault="00FD3B06" w:rsidP="00FD3B06">
                  <w:pPr>
                    <w:jc w:val="center"/>
                    <w:rPr>
                      <w:rFonts w:ascii="Arial" w:hAnsi="Arial" w:cs="Arial"/>
                    </w:rPr>
                  </w:pPr>
                  <w:r>
                    <w:rPr>
                      <w:rFonts w:ascii="Arial" w:hAnsi="Arial" w:cs="Arial"/>
                    </w:rPr>
                    <w:t>3-4 E</w:t>
                  </w:r>
                </w:p>
              </w:tc>
              <w:tc>
                <w:tcPr>
                  <w:tcW w:w="1335" w:type="dxa"/>
                  <w:vAlign w:val="center"/>
                </w:tcPr>
                <w:p w14:paraId="3A650398" w14:textId="77777777" w:rsidR="00FD3B06" w:rsidRPr="00FE2AD8" w:rsidRDefault="00FD3B06" w:rsidP="00FD3B06">
                  <w:pPr>
                    <w:jc w:val="center"/>
                    <w:rPr>
                      <w:rFonts w:ascii="Arial" w:hAnsi="Arial" w:cs="Arial"/>
                    </w:rPr>
                  </w:pPr>
                  <w:r>
                    <w:rPr>
                      <w:rFonts w:ascii="Arial" w:hAnsi="Arial" w:cs="Arial"/>
                    </w:rPr>
                    <w:t>3-4 E</w:t>
                  </w:r>
                </w:p>
              </w:tc>
              <w:tc>
                <w:tcPr>
                  <w:tcW w:w="1335" w:type="dxa"/>
                  <w:shd w:val="clear" w:color="auto" w:fill="C2D69B" w:themeFill="accent3" w:themeFillTint="99"/>
                  <w:vAlign w:val="center"/>
                </w:tcPr>
                <w:p w14:paraId="5047C445" w14:textId="77777777" w:rsidR="00FD3B06" w:rsidRPr="00FE2AD8" w:rsidRDefault="00FD3B06" w:rsidP="00FD3B06">
                  <w:pPr>
                    <w:jc w:val="center"/>
                    <w:rPr>
                      <w:rFonts w:ascii="Arial" w:hAnsi="Arial" w:cs="Arial"/>
                    </w:rPr>
                  </w:pPr>
                  <w:r>
                    <w:rPr>
                      <w:rFonts w:ascii="Arial" w:hAnsi="Arial" w:cs="Arial"/>
                    </w:rPr>
                    <w:t>3-4 D</w:t>
                  </w:r>
                </w:p>
              </w:tc>
              <w:tc>
                <w:tcPr>
                  <w:tcW w:w="1335" w:type="dxa"/>
                  <w:vAlign w:val="center"/>
                </w:tcPr>
                <w:p w14:paraId="6C41740A" w14:textId="77777777" w:rsidR="00FD3B06" w:rsidRPr="00FE2AD8" w:rsidRDefault="00FD3B06" w:rsidP="00FD3B06">
                  <w:pPr>
                    <w:jc w:val="center"/>
                    <w:rPr>
                      <w:rFonts w:ascii="Arial" w:hAnsi="Arial" w:cs="Arial"/>
                    </w:rPr>
                  </w:pPr>
                  <w:r>
                    <w:rPr>
                      <w:rFonts w:ascii="Arial" w:hAnsi="Arial" w:cs="Arial"/>
                    </w:rPr>
                    <w:t>3-4 D</w:t>
                  </w:r>
                </w:p>
              </w:tc>
              <w:tc>
                <w:tcPr>
                  <w:tcW w:w="1335" w:type="dxa"/>
                  <w:shd w:val="clear" w:color="auto" w:fill="C2D69B" w:themeFill="accent3" w:themeFillTint="99"/>
                  <w:vAlign w:val="center"/>
                </w:tcPr>
                <w:p w14:paraId="260D8FD5" w14:textId="77777777" w:rsidR="00FD3B06" w:rsidRPr="00FE2AD8" w:rsidRDefault="00FD3B06" w:rsidP="00FD3B06">
                  <w:pPr>
                    <w:jc w:val="center"/>
                    <w:rPr>
                      <w:rFonts w:ascii="Arial" w:hAnsi="Arial" w:cs="Arial"/>
                    </w:rPr>
                  </w:pPr>
                  <w:r>
                    <w:rPr>
                      <w:rFonts w:ascii="Arial" w:hAnsi="Arial" w:cs="Arial"/>
                    </w:rPr>
                    <w:t>3-4 S</w:t>
                  </w:r>
                </w:p>
              </w:tc>
              <w:tc>
                <w:tcPr>
                  <w:tcW w:w="1335" w:type="dxa"/>
                  <w:shd w:val="clear" w:color="auto" w:fill="C2D69B" w:themeFill="accent3" w:themeFillTint="99"/>
                  <w:vAlign w:val="center"/>
                </w:tcPr>
                <w:p w14:paraId="71539CF1" w14:textId="77777777" w:rsidR="00FD3B06" w:rsidRPr="00FE2AD8" w:rsidRDefault="00FD3B06" w:rsidP="00FD3B06">
                  <w:pPr>
                    <w:jc w:val="center"/>
                    <w:rPr>
                      <w:rFonts w:ascii="Arial" w:hAnsi="Arial" w:cs="Arial"/>
                    </w:rPr>
                  </w:pPr>
                  <w:r>
                    <w:rPr>
                      <w:rFonts w:ascii="Arial" w:hAnsi="Arial" w:cs="Arial"/>
                    </w:rPr>
                    <w:t>3-4S</w:t>
                  </w:r>
                </w:p>
              </w:tc>
            </w:tr>
            <w:tr w:rsidR="00FD3B06" w:rsidRPr="00FE2AD8" w14:paraId="2CCE3F2B" w14:textId="77777777" w:rsidTr="006200F4">
              <w:trPr>
                <w:trHeight w:val="552"/>
                <w:jc w:val="center"/>
              </w:trPr>
              <w:tc>
                <w:tcPr>
                  <w:tcW w:w="1335" w:type="dxa"/>
                  <w:vAlign w:val="center"/>
                </w:tcPr>
                <w:p w14:paraId="5D3AF8CA" w14:textId="77777777" w:rsidR="00FD3B06" w:rsidRPr="00FE2AD8" w:rsidRDefault="00FD3B06" w:rsidP="00FD3B06">
                  <w:pPr>
                    <w:jc w:val="center"/>
                    <w:rPr>
                      <w:rFonts w:ascii="Arial" w:hAnsi="Arial" w:cs="Arial"/>
                    </w:rPr>
                  </w:pPr>
                  <w:r w:rsidRPr="00FE2AD8">
                    <w:rPr>
                      <w:rFonts w:ascii="Arial" w:hAnsi="Arial" w:cs="Arial"/>
                    </w:rPr>
                    <w:t>Reception</w:t>
                  </w:r>
                </w:p>
              </w:tc>
              <w:tc>
                <w:tcPr>
                  <w:tcW w:w="1335" w:type="dxa"/>
                  <w:shd w:val="clear" w:color="auto" w:fill="C2D69B" w:themeFill="accent3" w:themeFillTint="99"/>
                  <w:vAlign w:val="center"/>
                </w:tcPr>
                <w:p w14:paraId="3A674AA1" w14:textId="77777777" w:rsidR="00FD3B06" w:rsidRPr="00FE2AD8" w:rsidRDefault="00FD3B06" w:rsidP="00FD3B06">
                  <w:pPr>
                    <w:jc w:val="center"/>
                    <w:rPr>
                      <w:rFonts w:ascii="Arial" w:hAnsi="Arial" w:cs="Arial"/>
                    </w:rPr>
                  </w:pPr>
                  <w:r>
                    <w:rPr>
                      <w:rFonts w:ascii="Arial" w:hAnsi="Arial" w:cs="Arial"/>
                    </w:rPr>
                    <w:t>Rec E</w:t>
                  </w:r>
                </w:p>
              </w:tc>
              <w:tc>
                <w:tcPr>
                  <w:tcW w:w="1335" w:type="dxa"/>
                  <w:vAlign w:val="center"/>
                </w:tcPr>
                <w:p w14:paraId="27A6D5E3" w14:textId="77777777" w:rsidR="00FD3B06" w:rsidRPr="00FE2AD8" w:rsidRDefault="00FD3B06" w:rsidP="00FD3B06">
                  <w:pPr>
                    <w:jc w:val="center"/>
                    <w:rPr>
                      <w:rFonts w:ascii="Arial" w:hAnsi="Arial" w:cs="Arial"/>
                    </w:rPr>
                  </w:pPr>
                  <w:r>
                    <w:rPr>
                      <w:rFonts w:ascii="Arial" w:hAnsi="Arial" w:cs="Arial"/>
                    </w:rPr>
                    <w:t>Rec E</w:t>
                  </w:r>
                </w:p>
              </w:tc>
              <w:tc>
                <w:tcPr>
                  <w:tcW w:w="1335" w:type="dxa"/>
                  <w:shd w:val="clear" w:color="auto" w:fill="C2D69B" w:themeFill="accent3" w:themeFillTint="99"/>
                  <w:vAlign w:val="center"/>
                </w:tcPr>
                <w:p w14:paraId="46681F4F" w14:textId="77777777" w:rsidR="00FD3B06" w:rsidRPr="00FE2AD8" w:rsidRDefault="00FD3B06" w:rsidP="00FD3B06">
                  <w:pPr>
                    <w:jc w:val="center"/>
                    <w:rPr>
                      <w:rFonts w:ascii="Arial" w:hAnsi="Arial" w:cs="Arial"/>
                    </w:rPr>
                  </w:pPr>
                  <w:r>
                    <w:rPr>
                      <w:rFonts w:ascii="Arial" w:hAnsi="Arial" w:cs="Arial"/>
                    </w:rPr>
                    <w:t>Rec D</w:t>
                  </w:r>
                </w:p>
              </w:tc>
              <w:tc>
                <w:tcPr>
                  <w:tcW w:w="1335" w:type="dxa"/>
                  <w:vAlign w:val="center"/>
                </w:tcPr>
                <w:p w14:paraId="2385FC3B" w14:textId="77777777" w:rsidR="00FD3B06" w:rsidRPr="00FE2AD8" w:rsidRDefault="00FD3B06" w:rsidP="00FD3B06">
                  <w:pPr>
                    <w:jc w:val="center"/>
                    <w:rPr>
                      <w:rFonts w:ascii="Arial" w:hAnsi="Arial" w:cs="Arial"/>
                    </w:rPr>
                  </w:pPr>
                  <w:r>
                    <w:rPr>
                      <w:rFonts w:ascii="Arial" w:hAnsi="Arial" w:cs="Arial"/>
                    </w:rPr>
                    <w:t>Rec D</w:t>
                  </w:r>
                </w:p>
              </w:tc>
              <w:tc>
                <w:tcPr>
                  <w:tcW w:w="1335" w:type="dxa"/>
                  <w:shd w:val="clear" w:color="auto" w:fill="C2D69B" w:themeFill="accent3" w:themeFillTint="99"/>
                  <w:vAlign w:val="center"/>
                </w:tcPr>
                <w:p w14:paraId="662A37CD" w14:textId="77777777" w:rsidR="00FD3B06" w:rsidRPr="00FE2AD8" w:rsidRDefault="00FD3B06" w:rsidP="00FD3B06">
                  <w:pPr>
                    <w:jc w:val="center"/>
                    <w:rPr>
                      <w:rFonts w:ascii="Arial" w:hAnsi="Arial" w:cs="Arial"/>
                    </w:rPr>
                  </w:pPr>
                  <w:r>
                    <w:rPr>
                      <w:rFonts w:ascii="Arial" w:hAnsi="Arial" w:cs="Arial"/>
                    </w:rPr>
                    <w:t>Rec S</w:t>
                  </w:r>
                </w:p>
              </w:tc>
              <w:tc>
                <w:tcPr>
                  <w:tcW w:w="1335" w:type="dxa"/>
                  <w:shd w:val="clear" w:color="auto" w:fill="C2D69B" w:themeFill="accent3" w:themeFillTint="99"/>
                  <w:vAlign w:val="center"/>
                </w:tcPr>
                <w:p w14:paraId="7CABA18A" w14:textId="77777777" w:rsidR="00FD3B06" w:rsidRDefault="00FD3B06" w:rsidP="00FD3B06">
                  <w:pPr>
                    <w:jc w:val="center"/>
                    <w:rPr>
                      <w:rFonts w:ascii="Arial" w:hAnsi="Arial" w:cs="Arial"/>
                    </w:rPr>
                  </w:pPr>
                  <w:r>
                    <w:rPr>
                      <w:rFonts w:ascii="Arial" w:hAnsi="Arial" w:cs="Arial"/>
                    </w:rPr>
                    <w:t>Rec S</w:t>
                  </w:r>
                </w:p>
                <w:p w14:paraId="5F6124D1" w14:textId="77777777" w:rsidR="00FD3B06" w:rsidRPr="00FE2AD8" w:rsidRDefault="00FD3B06" w:rsidP="00FD3B06">
                  <w:pPr>
                    <w:jc w:val="center"/>
                    <w:rPr>
                      <w:rFonts w:ascii="Arial" w:hAnsi="Arial" w:cs="Arial"/>
                    </w:rPr>
                  </w:pPr>
                  <w:r>
                    <w:rPr>
                      <w:rFonts w:ascii="Arial" w:hAnsi="Arial" w:cs="Arial"/>
                    </w:rPr>
                    <w:t>ELG</w:t>
                  </w:r>
                </w:p>
              </w:tc>
            </w:tr>
          </w:tbl>
          <w:p w14:paraId="02019575" w14:textId="77777777" w:rsidR="00FD3B06" w:rsidRDefault="00FD3B06" w:rsidP="007519D5">
            <w:pPr>
              <w:jc w:val="both"/>
              <w:rPr>
                <w:rFonts w:ascii="Arial" w:hAnsi="Arial" w:cs="Arial"/>
              </w:rPr>
            </w:pPr>
          </w:p>
          <w:p w14:paraId="6E5AD95B" w14:textId="3A419BC5" w:rsidR="00FD3B06" w:rsidRDefault="00FD3B06" w:rsidP="007519D5">
            <w:pPr>
              <w:jc w:val="both"/>
              <w:rPr>
                <w:rFonts w:ascii="Arial" w:hAnsi="Arial" w:cs="Arial"/>
              </w:rPr>
            </w:pPr>
          </w:p>
        </w:tc>
      </w:tr>
      <w:tr w:rsidR="0071630C" w14:paraId="2F5251F5" w14:textId="77777777" w:rsidTr="00FD3B06">
        <w:trPr>
          <w:jc w:val="center"/>
        </w:trPr>
        <w:tc>
          <w:tcPr>
            <w:tcW w:w="10456" w:type="dxa"/>
            <w:shd w:val="clear" w:color="auto" w:fill="990033"/>
          </w:tcPr>
          <w:p w14:paraId="06EF8F1F" w14:textId="2189E61C" w:rsidR="0071630C" w:rsidRPr="00FF5394" w:rsidRDefault="0071630C" w:rsidP="0011277A">
            <w:pPr>
              <w:jc w:val="center"/>
              <w:rPr>
                <w:rFonts w:ascii="Arial" w:hAnsi="Arial" w:cs="Arial"/>
                <w:b/>
                <w:bCs/>
              </w:rPr>
            </w:pPr>
            <w:r>
              <w:rPr>
                <w:rFonts w:ascii="Arial" w:hAnsi="Arial" w:cs="Arial"/>
                <w:b/>
                <w:bCs/>
              </w:rPr>
              <w:lastRenderedPageBreak/>
              <w:t>Monitoring and Evaluation</w:t>
            </w:r>
          </w:p>
        </w:tc>
      </w:tr>
      <w:tr w:rsidR="0071630C" w14:paraId="3333E232" w14:textId="77777777" w:rsidTr="00FD3B06">
        <w:trPr>
          <w:jc w:val="center"/>
        </w:trPr>
        <w:tc>
          <w:tcPr>
            <w:tcW w:w="10456" w:type="dxa"/>
          </w:tcPr>
          <w:p w14:paraId="62F86C46" w14:textId="22E47C45" w:rsidR="0011277A" w:rsidRDefault="0011277A" w:rsidP="00B54CC8">
            <w:pPr>
              <w:jc w:val="both"/>
              <w:rPr>
                <w:rFonts w:ascii="Arial" w:hAnsi="Arial" w:cs="Arial"/>
              </w:rPr>
            </w:pPr>
          </w:p>
          <w:p w14:paraId="6857AB2A" w14:textId="56231412" w:rsidR="0011277A" w:rsidRDefault="0011277A" w:rsidP="0011277A">
            <w:pPr>
              <w:jc w:val="both"/>
              <w:rPr>
                <w:rFonts w:ascii="Arial" w:hAnsi="Arial" w:cs="Arial"/>
              </w:rPr>
            </w:pPr>
            <w:r>
              <w:rPr>
                <w:rFonts w:ascii="Arial" w:hAnsi="Arial" w:cs="Arial"/>
              </w:rPr>
              <w:t xml:space="preserve">Subject leads </w:t>
            </w:r>
            <w:r w:rsidR="007519D5">
              <w:rPr>
                <w:rFonts w:ascii="Arial" w:hAnsi="Arial" w:cs="Arial"/>
              </w:rPr>
              <w:t xml:space="preserve">and Leaders of Learning </w:t>
            </w:r>
            <w:r>
              <w:rPr>
                <w:rFonts w:ascii="Arial" w:hAnsi="Arial" w:cs="Arial"/>
              </w:rPr>
              <w:t>play an active role in the school self-evaluation cycle and throughout the year they will participate in:</w:t>
            </w:r>
          </w:p>
          <w:p w14:paraId="064E4DEB" w14:textId="5496A2B7" w:rsidR="0011277A" w:rsidRDefault="007519D5" w:rsidP="00812F3D">
            <w:pPr>
              <w:pStyle w:val="ListParagraph"/>
              <w:numPr>
                <w:ilvl w:val="0"/>
                <w:numId w:val="3"/>
              </w:numPr>
              <w:jc w:val="both"/>
              <w:rPr>
                <w:rFonts w:ascii="Arial" w:hAnsi="Arial" w:cs="Arial"/>
              </w:rPr>
            </w:pPr>
            <w:r>
              <w:rPr>
                <w:rFonts w:ascii="Arial" w:hAnsi="Arial" w:cs="Arial"/>
              </w:rPr>
              <w:t>Ensuring</w:t>
            </w:r>
            <w:r w:rsidR="0011277A">
              <w:rPr>
                <w:rFonts w:ascii="Arial" w:hAnsi="Arial" w:cs="Arial"/>
              </w:rPr>
              <w:t xml:space="preserve"> there is clear progression throughout the school</w:t>
            </w:r>
          </w:p>
          <w:p w14:paraId="050FD3D1" w14:textId="77777777" w:rsidR="0011277A" w:rsidRDefault="0011277A" w:rsidP="00812F3D">
            <w:pPr>
              <w:pStyle w:val="ListParagraph"/>
              <w:numPr>
                <w:ilvl w:val="0"/>
                <w:numId w:val="3"/>
              </w:numPr>
              <w:jc w:val="both"/>
              <w:rPr>
                <w:rFonts w:ascii="Arial" w:hAnsi="Arial" w:cs="Arial"/>
              </w:rPr>
            </w:pPr>
            <w:r>
              <w:rPr>
                <w:rFonts w:ascii="Arial" w:hAnsi="Arial" w:cs="Arial"/>
              </w:rPr>
              <w:t>Creation of termly data reports</w:t>
            </w:r>
          </w:p>
          <w:p w14:paraId="4B3DA92E" w14:textId="77777777" w:rsidR="0011277A" w:rsidRDefault="0011277A" w:rsidP="00812F3D">
            <w:pPr>
              <w:pStyle w:val="ListParagraph"/>
              <w:numPr>
                <w:ilvl w:val="0"/>
                <w:numId w:val="3"/>
              </w:numPr>
              <w:jc w:val="both"/>
              <w:rPr>
                <w:rFonts w:ascii="Arial" w:hAnsi="Arial" w:cs="Arial"/>
              </w:rPr>
            </w:pPr>
            <w:r>
              <w:rPr>
                <w:rFonts w:ascii="Arial" w:hAnsi="Arial" w:cs="Arial"/>
              </w:rPr>
              <w:t>Reporting to SLT &amp; Governors</w:t>
            </w:r>
          </w:p>
          <w:p w14:paraId="179022A7" w14:textId="77777777" w:rsidR="0011277A" w:rsidRDefault="0011277A" w:rsidP="00812F3D">
            <w:pPr>
              <w:pStyle w:val="ListParagraph"/>
              <w:numPr>
                <w:ilvl w:val="0"/>
                <w:numId w:val="3"/>
              </w:numPr>
              <w:jc w:val="both"/>
              <w:rPr>
                <w:rFonts w:ascii="Arial" w:hAnsi="Arial" w:cs="Arial"/>
              </w:rPr>
            </w:pPr>
            <w:r>
              <w:rPr>
                <w:rFonts w:ascii="Arial" w:hAnsi="Arial" w:cs="Arial"/>
              </w:rPr>
              <w:t>Pupil voice</w:t>
            </w:r>
          </w:p>
          <w:p w14:paraId="0F8E2B73" w14:textId="77777777" w:rsidR="0011277A" w:rsidRDefault="0011277A" w:rsidP="00812F3D">
            <w:pPr>
              <w:pStyle w:val="ListParagraph"/>
              <w:numPr>
                <w:ilvl w:val="0"/>
                <w:numId w:val="3"/>
              </w:numPr>
              <w:jc w:val="both"/>
              <w:rPr>
                <w:rFonts w:ascii="Arial" w:hAnsi="Arial" w:cs="Arial"/>
              </w:rPr>
            </w:pPr>
            <w:r>
              <w:rPr>
                <w:rFonts w:ascii="Arial" w:hAnsi="Arial" w:cs="Arial"/>
              </w:rPr>
              <w:t>Work samples</w:t>
            </w:r>
          </w:p>
          <w:p w14:paraId="5C2598E4" w14:textId="77777777" w:rsidR="0011277A" w:rsidRDefault="0011277A" w:rsidP="00812F3D">
            <w:pPr>
              <w:pStyle w:val="ListParagraph"/>
              <w:numPr>
                <w:ilvl w:val="0"/>
                <w:numId w:val="3"/>
              </w:numPr>
              <w:jc w:val="both"/>
              <w:rPr>
                <w:rFonts w:ascii="Arial" w:hAnsi="Arial" w:cs="Arial"/>
              </w:rPr>
            </w:pPr>
            <w:r>
              <w:rPr>
                <w:rFonts w:ascii="Arial" w:hAnsi="Arial" w:cs="Arial"/>
              </w:rPr>
              <w:t>Learning exploration blinks</w:t>
            </w:r>
          </w:p>
          <w:p w14:paraId="296752EC" w14:textId="77777777" w:rsidR="0011277A" w:rsidRDefault="0011277A" w:rsidP="00812F3D">
            <w:pPr>
              <w:pStyle w:val="ListParagraph"/>
              <w:numPr>
                <w:ilvl w:val="0"/>
                <w:numId w:val="3"/>
              </w:numPr>
              <w:jc w:val="both"/>
              <w:rPr>
                <w:rFonts w:ascii="Arial" w:hAnsi="Arial" w:cs="Arial"/>
              </w:rPr>
            </w:pPr>
            <w:r>
              <w:rPr>
                <w:rFonts w:ascii="Arial" w:hAnsi="Arial" w:cs="Arial"/>
              </w:rPr>
              <w:t>Developing cultural capital opportunities and events</w:t>
            </w:r>
          </w:p>
          <w:p w14:paraId="7BE4F761" w14:textId="77777777" w:rsidR="0011277A" w:rsidRDefault="0011277A" w:rsidP="00812F3D">
            <w:pPr>
              <w:pStyle w:val="ListParagraph"/>
              <w:numPr>
                <w:ilvl w:val="0"/>
                <w:numId w:val="2"/>
              </w:numPr>
              <w:jc w:val="both"/>
              <w:rPr>
                <w:rFonts w:ascii="Arial" w:hAnsi="Arial" w:cs="Arial"/>
              </w:rPr>
            </w:pPr>
            <w:r>
              <w:rPr>
                <w:rFonts w:ascii="Arial" w:hAnsi="Arial" w:cs="Arial"/>
              </w:rPr>
              <w:t xml:space="preserve">Identify any training needs and </w:t>
            </w:r>
            <w:r w:rsidRPr="00BB7F18">
              <w:rPr>
                <w:rFonts w:ascii="Arial" w:hAnsi="Arial" w:cs="Arial"/>
              </w:rPr>
              <w:t>offer extra support and guidance to staff when it is appropriate</w:t>
            </w:r>
          </w:p>
          <w:p w14:paraId="31D4C9B1" w14:textId="77777777" w:rsidR="0011277A" w:rsidRDefault="0011277A" w:rsidP="001B28D2">
            <w:pPr>
              <w:pStyle w:val="ListParagraph"/>
              <w:numPr>
                <w:ilvl w:val="0"/>
                <w:numId w:val="2"/>
              </w:numPr>
              <w:jc w:val="both"/>
              <w:rPr>
                <w:rFonts w:ascii="Arial" w:hAnsi="Arial" w:cs="Arial"/>
              </w:rPr>
            </w:pPr>
            <w:r w:rsidRPr="00BB7F18">
              <w:rPr>
                <w:rFonts w:ascii="Arial" w:hAnsi="Arial" w:cs="Arial"/>
              </w:rPr>
              <w:t>Ensure that there are suitable resources to help with</w:t>
            </w:r>
            <w:r>
              <w:rPr>
                <w:rFonts w:ascii="Arial" w:hAnsi="Arial" w:cs="Arial"/>
              </w:rPr>
              <w:t xml:space="preserve"> the teachi</w:t>
            </w:r>
            <w:r w:rsidR="007519D5">
              <w:rPr>
                <w:rFonts w:ascii="Arial" w:hAnsi="Arial" w:cs="Arial"/>
              </w:rPr>
              <w:t xml:space="preserve">ng and learning </w:t>
            </w:r>
          </w:p>
          <w:p w14:paraId="0CC945FB" w14:textId="77777777" w:rsidR="001B28D2" w:rsidRDefault="001B28D2" w:rsidP="001B28D2">
            <w:pPr>
              <w:pStyle w:val="ListParagraph"/>
              <w:numPr>
                <w:ilvl w:val="0"/>
                <w:numId w:val="2"/>
              </w:numPr>
              <w:jc w:val="both"/>
              <w:rPr>
                <w:rFonts w:ascii="Arial" w:hAnsi="Arial" w:cs="Arial"/>
              </w:rPr>
            </w:pPr>
            <w:r>
              <w:rPr>
                <w:rFonts w:ascii="Arial" w:hAnsi="Arial" w:cs="Arial"/>
              </w:rPr>
              <w:t xml:space="preserve">Learning reviews </w:t>
            </w:r>
          </w:p>
          <w:p w14:paraId="041EF89A" w14:textId="747377D6" w:rsidR="001B28D2" w:rsidRPr="001B28D2" w:rsidRDefault="001B28D2" w:rsidP="00FD3B06">
            <w:pPr>
              <w:pStyle w:val="ListParagraph"/>
              <w:jc w:val="both"/>
              <w:rPr>
                <w:rFonts w:ascii="Arial" w:hAnsi="Arial" w:cs="Arial"/>
              </w:rPr>
            </w:pPr>
          </w:p>
        </w:tc>
      </w:tr>
      <w:tr w:rsidR="0071630C" w14:paraId="134302A1" w14:textId="77777777" w:rsidTr="00FD3B06">
        <w:trPr>
          <w:jc w:val="center"/>
        </w:trPr>
        <w:tc>
          <w:tcPr>
            <w:tcW w:w="10456" w:type="dxa"/>
            <w:shd w:val="clear" w:color="auto" w:fill="990033"/>
          </w:tcPr>
          <w:p w14:paraId="68795F1E" w14:textId="537FBBB7" w:rsidR="0071630C" w:rsidRPr="00FF5394" w:rsidRDefault="0071630C" w:rsidP="0011277A">
            <w:pPr>
              <w:jc w:val="center"/>
              <w:rPr>
                <w:rFonts w:ascii="Arial" w:hAnsi="Arial" w:cs="Arial"/>
                <w:b/>
                <w:bCs/>
              </w:rPr>
            </w:pPr>
            <w:r>
              <w:rPr>
                <w:rFonts w:ascii="Arial" w:hAnsi="Arial" w:cs="Arial"/>
                <w:b/>
                <w:bCs/>
              </w:rPr>
              <w:t>Review Date</w:t>
            </w:r>
          </w:p>
        </w:tc>
      </w:tr>
      <w:tr w:rsidR="0071630C" w14:paraId="05514A87" w14:textId="77777777" w:rsidTr="00FD3B06">
        <w:trPr>
          <w:jc w:val="center"/>
        </w:trPr>
        <w:tc>
          <w:tcPr>
            <w:tcW w:w="10456" w:type="dxa"/>
          </w:tcPr>
          <w:p w14:paraId="1D2F7550" w14:textId="5DDA15EA" w:rsidR="0071630C" w:rsidRDefault="0071630C" w:rsidP="00B54CC8">
            <w:pPr>
              <w:jc w:val="both"/>
              <w:rPr>
                <w:rFonts w:ascii="Arial" w:hAnsi="Arial" w:cs="Arial"/>
              </w:rPr>
            </w:pPr>
          </w:p>
          <w:p w14:paraId="04E72650" w14:textId="4A74657D" w:rsidR="0011277A" w:rsidRPr="001B085A" w:rsidRDefault="0011277A" w:rsidP="0011277A">
            <w:pPr>
              <w:rPr>
                <w:rFonts w:ascii="Arial" w:hAnsi="Arial" w:cs="Arial"/>
                <w:b/>
              </w:rPr>
            </w:pPr>
            <w:r w:rsidRPr="001B085A">
              <w:rPr>
                <w:rFonts w:ascii="Arial" w:hAnsi="Arial" w:cs="Arial"/>
                <w:b/>
              </w:rPr>
              <w:t xml:space="preserve">Policy Agreed: </w:t>
            </w:r>
            <w:r w:rsidR="001165CA">
              <w:rPr>
                <w:rFonts w:ascii="Arial" w:hAnsi="Arial" w:cs="Arial"/>
                <w:b/>
              </w:rPr>
              <w:t>Sept 202</w:t>
            </w:r>
            <w:r w:rsidR="006D0441">
              <w:rPr>
                <w:rFonts w:ascii="Arial" w:hAnsi="Arial" w:cs="Arial"/>
                <w:b/>
              </w:rPr>
              <w:t>5</w:t>
            </w:r>
          </w:p>
          <w:p w14:paraId="0CC89037" w14:textId="2D99D6D9" w:rsidR="00700D9F" w:rsidRDefault="0011277A" w:rsidP="006D0441">
            <w:pPr>
              <w:rPr>
                <w:rFonts w:ascii="Arial" w:hAnsi="Arial" w:cs="Arial"/>
              </w:rPr>
            </w:pPr>
            <w:r w:rsidRPr="001B085A">
              <w:rPr>
                <w:rFonts w:ascii="Arial" w:hAnsi="Arial" w:cs="Arial"/>
                <w:b/>
              </w:rPr>
              <w:t xml:space="preserve">Policy Review: </w:t>
            </w:r>
            <w:r w:rsidR="001165CA">
              <w:rPr>
                <w:rFonts w:ascii="Arial" w:hAnsi="Arial" w:cs="Arial"/>
                <w:b/>
              </w:rPr>
              <w:t>Sept 202</w:t>
            </w:r>
            <w:r w:rsidR="006D0441">
              <w:rPr>
                <w:rFonts w:ascii="Arial" w:hAnsi="Arial" w:cs="Arial"/>
                <w:b/>
              </w:rPr>
              <w:t>7</w:t>
            </w:r>
          </w:p>
        </w:tc>
      </w:tr>
    </w:tbl>
    <w:p w14:paraId="39B9051B" w14:textId="2F26ED8F" w:rsidR="0071630C" w:rsidRDefault="0071630C" w:rsidP="00B54CC8">
      <w:pPr>
        <w:tabs>
          <w:tab w:val="left" w:pos="2412"/>
        </w:tabs>
        <w:jc w:val="both"/>
        <w:rPr>
          <w:rFonts w:ascii="Arial" w:hAnsi="Arial" w:cs="Arial"/>
          <w:b/>
          <w:bCs/>
        </w:rPr>
      </w:pPr>
    </w:p>
    <w:p w14:paraId="41E645DF" w14:textId="77777777" w:rsidR="00964071" w:rsidRDefault="00964071" w:rsidP="00964071">
      <w:pPr>
        <w:tabs>
          <w:tab w:val="left" w:pos="2412"/>
        </w:tabs>
        <w:jc w:val="both"/>
        <w:rPr>
          <w:rFonts w:ascii="Arial" w:hAnsi="Arial" w:cs="Arial"/>
          <w:b/>
          <w:bCs/>
        </w:rPr>
      </w:pPr>
    </w:p>
    <w:p w14:paraId="09B1DE5D" w14:textId="77777777" w:rsidR="00B718FC" w:rsidRDefault="00B718FC" w:rsidP="00964071">
      <w:pPr>
        <w:tabs>
          <w:tab w:val="left" w:pos="2412"/>
        </w:tabs>
        <w:jc w:val="both"/>
        <w:rPr>
          <w:rFonts w:ascii="Arial" w:hAnsi="Arial" w:cs="Arial"/>
          <w:b/>
          <w:bCs/>
        </w:rPr>
      </w:pPr>
    </w:p>
    <w:sectPr w:rsidR="00B718FC" w:rsidSect="00EA717F">
      <w:headerReference w:type="default" r:id="rId7"/>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CD5D7" w14:textId="77777777" w:rsidR="00E34343" w:rsidRDefault="00E34343" w:rsidP="0080530E">
      <w:r>
        <w:separator/>
      </w:r>
    </w:p>
  </w:endnote>
  <w:endnote w:type="continuationSeparator" w:id="0">
    <w:p w14:paraId="7BB1AA0F" w14:textId="77777777" w:rsidR="00E34343" w:rsidRDefault="00E34343" w:rsidP="0080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4EE62" w14:textId="77777777" w:rsidR="00E34343" w:rsidRDefault="00E34343" w:rsidP="0080530E">
      <w:r>
        <w:separator/>
      </w:r>
    </w:p>
  </w:footnote>
  <w:footnote w:type="continuationSeparator" w:id="0">
    <w:p w14:paraId="7AEB14EB" w14:textId="77777777" w:rsidR="00E34343" w:rsidRDefault="00E34343" w:rsidP="00805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F92E" w14:textId="70ACEF55" w:rsidR="00CC28EB" w:rsidRDefault="00FD3B06" w:rsidP="00E26846">
    <w:pPr>
      <w:pStyle w:val="Header"/>
      <w:jc w:val="center"/>
      <w:rPr>
        <w:rFonts w:ascii="Arial" w:hAnsi="Arial" w:cs="Arial"/>
        <w:sz w:val="56"/>
        <w:szCs w:val="56"/>
      </w:rPr>
    </w:pPr>
    <w:r>
      <w:rPr>
        <w:noProof/>
        <w:lang w:eastAsia="en-GB"/>
      </w:rPr>
      <w:drawing>
        <wp:anchor distT="0" distB="0" distL="114300" distR="114300" simplePos="0" relativeHeight="251660288" behindDoc="0" locked="0" layoutInCell="1" allowOverlap="1" wp14:anchorId="735756C0" wp14:editId="08732FE5">
          <wp:simplePos x="0" y="0"/>
          <wp:positionH relativeFrom="column">
            <wp:posOffset>-55880</wp:posOffset>
          </wp:positionH>
          <wp:positionV relativeFrom="paragraph">
            <wp:posOffset>61595</wp:posOffset>
          </wp:positionV>
          <wp:extent cx="679450" cy="1009650"/>
          <wp:effectExtent l="0" t="0" r="6350" b="0"/>
          <wp:wrapNone/>
          <wp:docPr id="6" name="Picture 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23118CE8" wp14:editId="6094BEB3">
          <wp:simplePos x="0" y="0"/>
          <wp:positionH relativeFrom="column">
            <wp:posOffset>5976620</wp:posOffset>
          </wp:positionH>
          <wp:positionV relativeFrom="paragraph">
            <wp:posOffset>61595</wp:posOffset>
          </wp:positionV>
          <wp:extent cx="679450" cy="1009650"/>
          <wp:effectExtent l="0" t="0" r="6350" b="0"/>
          <wp:wrapNone/>
          <wp:docPr id="7" name="Picture 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pic:spPr>
              </pic:pic>
            </a:graphicData>
          </a:graphic>
          <wp14:sizeRelH relativeFrom="page">
            <wp14:pctWidth>0</wp14:pctWidth>
          </wp14:sizeRelH>
          <wp14:sizeRelV relativeFrom="page">
            <wp14:pctHeight>0</wp14:pctHeight>
          </wp14:sizeRelV>
        </wp:anchor>
      </w:drawing>
    </w:r>
  </w:p>
  <w:p w14:paraId="20426569" w14:textId="513B72B8" w:rsidR="00CC28EB" w:rsidRPr="00FD3B06" w:rsidRDefault="00FD3B06" w:rsidP="00FD3B06">
    <w:pPr>
      <w:pStyle w:val="Header"/>
      <w:jc w:val="center"/>
      <w:rPr>
        <w:rFonts w:ascii="Arial" w:hAnsi="Arial" w:cs="Arial"/>
        <w:sz w:val="56"/>
        <w:szCs w:val="56"/>
      </w:rPr>
    </w:pPr>
    <w:bookmarkStart w:id="0" w:name="_Hlk18438583"/>
    <w:r>
      <w:rPr>
        <w:noProof/>
        <w:lang w:eastAsia="en-GB"/>
      </w:rPr>
      <w:drawing>
        <wp:anchor distT="0" distB="0" distL="114300" distR="114300" simplePos="0" relativeHeight="251659264" behindDoc="0" locked="0" layoutInCell="1" allowOverlap="1" wp14:anchorId="78A805F9" wp14:editId="152C75EE">
          <wp:simplePos x="0" y="0"/>
          <wp:positionH relativeFrom="column">
            <wp:posOffset>8846185</wp:posOffset>
          </wp:positionH>
          <wp:positionV relativeFrom="paragraph">
            <wp:posOffset>-234950</wp:posOffset>
          </wp:positionV>
          <wp:extent cx="652145" cy="652145"/>
          <wp:effectExtent l="0" t="0" r="0" b="0"/>
          <wp:wrapNone/>
          <wp:docPr id="4" name="Picture 4" descr="Image result for roby park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by park primary scho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145" cy="6521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56"/>
        <w:szCs w:val="56"/>
      </w:rPr>
      <w:t>Roby Park</w:t>
    </w:r>
    <w:r w:rsidRPr="00E1501B">
      <w:rPr>
        <w:rFonts w:ascii="Arial" w:hAnsi="Arial" w:cs="Arial"/>
        <w:sz w:val="56"/>
        <w:szCs w:val="56"/>
      </w:rPr>
      <w:t xml:space="preserve"> Primary Schoo</w:t>
    </w:r>
    <w:bookmarkEnd w:id="0"/>
    <w:r>
      <w:rPr>
        <w:rFonts w:ascii="Arial" w:hAnsi="Arial" w:cs="Arial"/>
        <w:sz w:val="56"/>
        <w:szCs w:val="56"/>
      </w:rPr>
      <w:t>l</w:t>
    </w:r>
  </w:p>
  <w:p w14:paraId="2E3938D3" w14:textId="38176561" w:rsidR="00CC28EB" w:rsidRPr="00F65CDB" w:rsidRDefault="00304C90" w:rsidP="00D16587">
    <w:pPr>
      <w:pStyle w:val="Header"/>
      <w:jc w:val="center"/>
      <w:rPr>
        <w:sz w:val="36"/>
        <w:szCs w:val="36"/>
      </w:rPr>
    </w:pPr>
    <w:r>
      <w:rPr>
        <w:sz w:val="36"/>
        <w:szCs w:val="36"/>
      </w:rPr>
      <w:t>EYFS</w:t>
    </w:r>
    <w:r w:rsidR="00606DE7">
      <w:rPr>
        <w:sz w:val="36"/>
        <w:szCs w:val="36"/>
      </w:rPr>
      <w:t xml:space="preserve"> </w:t>
    </w:r>
    <w:r w:rsidR="00815528">
      <w:rPr>
        <w:sz w:val="36"/>
        <w:szCs w:val="36"/>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9004B"/>
    <w:multiLevelType w:val="hybridMultilevel"/>
    <w:tmpl w:val="E9AE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A531C"/>
    <w:multiLevelType w:val="hybridMultilevel"/>
    <w:tmpl w:val="48264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F80BB5"/>
    <w:multiLevelType w:val="hybridMultilevel"/>
    <w:tmpl w:val="A33CD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A73CDB"/>
    <w:multiLevelType w:val="hybridMultilevel"/>
    <w:tmpl w:val="CF66F2A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4CA06975"/>
    <w:multiLevelType w:val="hybridMultilevel"/>
    <w:tmpl w:val="A0DE1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F9074D"/>
    <w:multiLevelType w:val="hybridMultilevel"/>
    <w:tmpl w:val="7A9E6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BD2D60"/>
    <w:multiLevelType w:val="hybridMultilevel"/>
    <w:tmpl w:val="0E0AD3B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7" w15:restartNumberingAfterBreak="0">
    <w:nsid w:val="523F7824"/>
    <w:multiLevelType w:val="hybridMultilevel"/>
    <w:tmpl w:val="B1384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996FCC"/>
    <w:multiLevelType w:val="hybridMultilevel"/>
    <w:tmpl w:val="48185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41190B"/>
    <w:multiLevelType w:val="hybridMultilevel"/>
    <w:tmpl w:val="BB9C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A643D8"/>
    <w:multiLevelType w:val="hybridMultilevel"/>
    <w:tmpl w:val="E1FAE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82764D"/>
    <w:multiLevelType w:val="hybridMultilevel"/>
    <w:tmpl w:val="87C86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A96AA5"/>
    <w:multiLevelType w:val="hybridMultilevel"/>
    <w:tmpl w:val="30BE5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7162270">
    <w:abstractNumId w:val="11"/>
  </w:num>
  <w:num w:numId="2" w16cid:durableId="2033221118">
    <w:abstractNumId w:val="10"/>
  </w:num>
  <w:num w:numId="3" w16cid:durableId="1241862935">
    <w:abstractNumId w:val="0"/>
  </w:num>
  <w:num w:numId="4" w16cid:durableId="2119327508">
    <w:abstractNumId w:val="9"/>
  </w:num>
  <w:num w:numId="5" w16cid:durableId="47537709">
    <w:abstractNumId w:val="2"/>
  </w:num>
  <w:num w:numId="6" w16cid:durableId="1077746799">
    <w:abstractNumId w:val="7"/>
  </w:num>
  <w:num w:numId="7" w16cid:durableId="410081525">
    <w:abstractNumId w:val="1"/>
  </w:num>
  <w:num w:numId="8" w16cid:durableId="1018891854">
    <w:abstractNumId w:val="8"/>
  </w:num>
  <w:num w:numId="9" w16cid:durableId="1004866075">
    <w:abstractNumId w:val="4"/>
  </w:num>
  <w:num w:numId="10" w16cid:durableId="159125423">
    <w:abstractNumId w:val="3"/>
  </w:num>
  <w:num w:numId="11" w16cid:durableId="685406441">
    <w:abstractNumId w:val="5"/>
  </w:num>
  <w:num w:numId="12" w16cid:durableId="125592061">
    <w:abstractNumId w:val="12"/>
  </w:num>
  <w:num w:numId="13" w16cid:durableId="91739802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revisionView w:inkAnnotation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0A0"/>
    <w:rsid w:val="00000B12"/>
    <w:rsid w:val="00002498"/>
    <w:rsid w:val="0001459F"/>
    <w:rsid w:val="00027685"/>
    <w:rsid w:val="00037C24"/>
    <w:rsid w:val="0004708E"/>
    <w:rsid w:val="00056FE1"/>
    <w:rsid w:val="00057DB0"/>
    <w:rsid w:val="00060C8F"/>
    <w:rsid w:val="00064DAE"/>
    <w:rsid w:val="00067751"/>
    <w:rsid w:val="00085745"/>
    <w:rsid w:val="00090B7B"/>
    <w:rsid w:val="000955C2"/>
    <w:rsid w:val="00096905"/>
    <w:rsid w:val="000B52B0"/>
    <w:rsid w:val="000B7BB9"/>
    <w:rsid w:val="000C09FC"/>
    <w:rsid w:val="000C5F7A"/>
    <w:rsid w:val="000D48A0"/>
    <w:rsid w:val="000E4556"/>
    <w:rsid w:val="000F7D46"/>
    <w:rsid w:val="00101BEC"/>
    <w:rsid w:val="00106F82"/>
    <w:rsid w:val="0011277A"/>
    <w:rsid w:val="00113335"/>
    <w:rsid w:val="00115319"/>
    <w:rsid w:val="001163D0"/>
    <w:rsid w:val="001165CA"/>
    <w:rsid w:val="00121AC3"/>
    <w:rsid w:val="00121FC2"/>
    <w:rsid w:val="001302FD"/>
    <w:rsid w:val="0013291C"/>
    <w:rsid w:val="001469C0"/>
    <w:rsid w:val="001544DF"/>
    <w:rsid w:val="001575FD"/>
    <w:rsid w:val="00162FBB"/>
    <w:rsid w:val="001635FD"/>
    <w:rsid w:val="001944B0"/>
    <w:rsid w:val="00196297"/>
    <w:rsid w:val="001977E2"/>
    <w:rsid w:val="001A28CB"/>
    <w:rsid w:val="001A3FCD"/>
    <w:rsid w:val="001A4FE1"/>
    <w:rsid w:val="001A7853"/>
    <w:rsid w:val="001B152F"/>
    <w:rsid w:val="001B28D2"/>
    <w:rsid w:val="001B5970"/>
    <w:rsid w:val="001C3D47"/>
    <w:rsid w:val="001C45E4"/>
    <w:rsid w:val="001E62A1"/>
    <w:rsid w:val="001E6C50"/>
    <w:rsid w:val="0020001F"/>
    <w:rsid w:val="00200F21"/>
    <w:rsid w:val="002063A5"/>
    <w:rsid w:val="00211A56"/>
    <w:rsid w:val="00215666"/>
    <w:rsid w:val="002203C9"/>
    <w:rsid w:val="002232F4"/>
    <w:rsid w:val="00225B65"/>
    <w:rsid w:val="00226802"/>
    <w:rsid w:val="00226AD8"/>
    <w:rsid w:val="00235504"/>
    <w:rsid w:val="0027117F"/>
    <w:rsid w:val="00283CB1"/>
    <w:rsid w:val="002905D3"/>
    <w:rsid w:val="002908E7"/>
    <w:rsid w:val="00293E52"/>
    <w:rsid w:val="002A0829"/>
    <w:rsid w:val="002A3596"/>
    <w:rsid w:val="002A6E31"/>
    <w:rsid w:val="002B2BDD"/>
    <w:rsid w:val="002C1523"/>
    <w:rsid w:val="002C1590"/>
    <w:rsid w:val="002C5CB2"/>
    <w:rsid w:val="002D7E4A"/>
    <w:rsid w:val="002E211D"/>
    <w:rsid w:val="002E463D"/>
    <w:rsid w:val="002F12CB"/>
    <w:rsid w:val="002F3CAC"/>
    <w:rsid w:val="003038C1"/>
    <w:rsid w:val="00304BC0"/>
    <w:rsid w:val="00304C90"/>
    <w:rsid w:val="00314F50"/>
    <w:rsid w:val="00315C6E"/>
    <w:rsid w:val="003231FC"/>
    <w:rsid w:val="00327C17"/>
    <w:rsid w:val="0034091C"/>
    <w:rsid w:val="00353016"/>
    <w:rsid w:val="00357AD0"/>
    <w:rsid w:val="00361659"/>
    <w:rsid w:val="00363D45"/>
    <w:rsid w:val="00364921"/>
    <w:rsid w:val="00365E24"/>
    <w:rsid w:val="00371BD1"/>
    <w:rsid w:val="00377BD8"/>
    <w:rsid w:val="00384AD0"/>
    <w:rsid w:val="003906BF"/>
    <w:rsid w:val="00392745"/>
    <w:rsid w:val="00393723"/>
    <w:rsid w:val="003A627A"/>
    <w:rsid w:val="003C1FB8"/>
    <w:rsid w:val="003C4C88"/>
    <w:rsid w:val="003D3541"/>
    <w:rsid w:val="003E2436"/>
    <w:rsid w:val="003E3AD5"/>
    <w:rsid w:val="003F13EE"/>
    <w:rsid w:val="0040744F"/>
    <w:rsid w:val="00415416"/>
    <w:rsid w:val="00417073"/>
    <w:rsid w:val="0043303B"/>
    <w:rsid w:val="0044208D"/>
    <w:rsid w:val="0044548F"/>
    <w:rsid w:val="00447D20"/>
    <w:rsid w:val="00453BF8"/>
    <w:rsid w:val="00456706"/>
    <w:rsid w:val="00462D64"/>
    <w:rsid w:val="00475581"/>
    <w:rsid w:val="00475666"/>
    <w:rsid w:val="00476449"/>
    <w:rsid w:val="00477717"/>
    <w:rsid w:val="0048271B"/>
    <w:rsid w:val="004836BC"/>
    <w:rsid w:val="00483F91"/>
    <w:rsid w:val="00487D2F"/>
    <w:rsid w:val="00496218"/>
    <w:rsid w:val="004A0C48"/>
    <w:rsid w:val="004A12AC"/>
    <w:rsid w:val="004A2ABB"/>
    <w:rsid w:val="004A44E4"/>
    <w:rsid w:val="004C3A0D"/>
    <w:rsid w:val="004C68AB"/>
    <w:rsid w:val="004E0578"/>
    <w:rsid w:val="004E2E7E"/>
    <w:rsid w:val="004F0B20"/>
    <w:rsid w:val="004F4155"/>
    <w:rsid w:val="0050029A"/>
    <w:rsid w:val="00501EBF"/>
    <w:rsid w:val="005049B2"/>
    <w:rsid w:val="005175DA"/>
    <w:rsid w:val="0052240B"/>
    <w:rsid w:val="00535D8D"/>
    <w:rsid w:val="0055452F"/>
    <w:rsid w:val="005661BD"/>
    <w:rsid w:val="00572BC4"/>
    <w:rsid w:val="00572CEA"/>
    <w:rsid w:val="00577330"/>
    <w:rsid w:val="00577DAE"/>
    <w:rsid w:val="00596E90"/>
    <w:rsid w:val="005A1FBF"/>
    <w:rsid w:val="005A5BF5"/>
    <w:rsid w:val="005A6F10"/>
    <w:rsid w:val="005F0FB0"/>
    <w:rsid w:val="005F68AA"/>
    <w:rsid w:val="00606DE7"/>
    <w:rsid w:val="006150A0"/>
    <w:rsid w:val="0061675F"/>
    <w:rsid w:val="006234B3"/>
    <w:rsid w:val="00630989"/>
    <w:rsid w:val="00633453"/>
    <w:rsid w:val="0063475C"/>
    <w:rsid w:val="00634FAA"/>
    <w:rsid w:val="00640271"/>
    <w:rsid w:val="006444ED"/>
    <w:rsid w:val="006471B1"/>
    <w:rsid w:val="00650E25"/>
    <w:rsid w:val="00652076"/>
    <w:rsid w:val="00654049"/>
    <w:rsid w:val="006577AD"/>
    <w:rsid w:val="00674445"/>
    <w:rsid w:val="00680903"/>
    <w:rsid w:val="00681717"/>
    <w:rsid w:val="0068476D"/>
    <w:rsid w:val="00686491"/>
    <w:rsid w:val="0069729E"/>
    <w:rsid w:val="00697F4D"/>
    <w:rsid w:val="006A1F40"/>
    <w:rsid w:val="006A3162"/>
    <w:rsid w:val="006A4B24"/>
    <w:rsid w:val="006A7274"/>
    <w:rsid w:val="006B6F71"/>
    <w:rsid w:val="006C1F38"/>
    <w:rsid w:val="006C650C"/>
    <w:rsid w:val="006D0441"/>
    <w:rsid w:val="006D2529"/>
    <w:rsid w:val="006D7BF3"/>
    <w:rsid w:val="006D7EF1"/>
    <w:rsid w:val="006E55A7"/>
    <w:rsid w:val="006F020A"/>
    <w:rsid w:val="006F1970"/>
    <w:rsid w:val="006F7962"/>
    <w:rsid w:val="006F7FBB"/>
    <w:rsid w:val="00700D9F"/>
    <w:rsid w:val="00701D28"/>
    <w:rsid w:val="0070223B"/>
    <w:rsid w:val="0070255C"/>
    <w:rsid w:val="0071630C"/>
    <w:rsid w:val="00730530"/>
    <w:rsid w:val="00732DF8"/>
    <w:rsid w:val="007360DA"/>
    <w:rsid w:val="00740FD3"/>
    <w:rsid w:val="007430E3"/>
    <w:rsid w:val="00751218"/>
    <w:rsid w:val="007519D5"/>
    <w:rsid w:val="0075330A"/>
    <w:rsid w:val="00760136"/>
    <w:rsid w:val="0076088A"/>
    <w:rsid w:val="0076683A"/>
    <w:rsid w:val="00780740"/>
    <w:rsid w:val="00783981"/>
    <w:rsid w:val="007A36AF"/>
    <w:rsid w:val="007B04B6"/>
    <w:rsid w:val="007B4662"/>
    <w:rsid w:val="007B570A"/>
    <w:rsid w:val="007B7D6A"/>
    <w:rsid w:val="007C097B"/>
    <w:rsid w:val="007C79AB"/>
    <w:rsid w:val="007D6FC6"/>
    <w:rsid w:val="007E4588"/>
    <w:rsid w:val="007F7018"/>
    <w:rsid w:val="00804504"/>
    <w:rsid w:val="0080530E"/>
    <w:rsid w:val="00806FDE"/>
    <w:rsid w:val="00812F3D"/>
    <w:rsid w:val="00815528"/>
    <w:rsid w:val="00816A44"/>
    <w:rsid w:val="00820F03"/>
    <w:rsid w:val="00821136"/>
    <w:rsid w:val="00822BCA"/>
    <w:rsid w:val="00823492"/>
    <w:rsid w:val="0082406D"/>
    <w:rsid w:val="00834D47"/>
    <w:rsid w:val="00835C53"/>
    <w:rsid w:val="00853FBF"/>
    <w:rsid w:val="00871FBD"/>
    <w:rsid w:val="00874449"/>
    <w:rsid w:val="00886A98"/>
    <w:rsid w:val="00887F83"/>
    <w:rsid w:val="008906B3"/>
    <w:rsid w:val="00890DED"/>
    <w:rsid w:val="0089482F"/>
    <w:rsid w:val="008B17C2"/>
    <w:rsid w:val="008B2753"/>
    <w:rsid w:val="008C0AD5"/>
    <w:rsid w:val="008C105A"/>
    <w:rsid w:val="008D2896"/>
    <w:rsid w:val="008D5349"/>
    <w:rsid w:val="008D7213"/>
    <w:rsid w:val="009000A5"/>
    <w:rsid w:val="00900E68"/>
    <w:rsid w:val="00903C6D"/>
    <w:rsid w:val="00904782"/>
    <w:rsid w:val="00904C2B"/>
    <w:rsid w:val="00912711"/>
    <w:rsid w:val="00913656"/>
    <w:rsid w:val="0091629D"/>
    <w:rsid w:val="00926291"/>
    <w:rsid w:val="009447C1"/>
    <w:rsid w:val="00951548"/>
    <w:rsid w:val="0095643E"/>
    <w:rsid w:val="00964071"/>
    <w:rsid w:val="0096576C"/>
    <w:rsid w:val="00966115"/>
    <w:rsid w:val="00971F86"/>
    <w:rsid w:val="00974F39"/>
    <w:rsid w:val="0097510A"/>
    <w:rsid w:val="00986DDA"/>
    <w:rsid w:val="009904E3"/>
    <w:rsid w:val="00991102"/>
    <w:rsid w:val="009B01CA"/>
    <w:rsid w:val="009B5C99"/>
    <w:rsid w:val="009C2A43"/>
    <w:rsid w:val="009C4541"/>
    <w:rsid w:val="009C63E0"/>
    <w:rsid w:val="009E16F7"/>
    <w:rsid w:val="009E4426"/>
    <w:rsid w:val="009E605F"/>
    <w:rsid w:val="009F0397"/>
    <w:rsid w:val="00A12D64"/>
    <w:rsid w:val="00A20E7B"/>
    <w:rsid w:val="00A3709D"/>
    <w:rsid w:val="00A370BA"/>
    <w:rsid w:val="00A52924"/>
    <w:rsid w:val="00A52C52"/>
    <w:rsid w:val="00A53AEC"/>
    <w:rsid w:val="00A53DA3"/>
    <w:rsid w:val="00A67A2F"/>
    <w:rsid w:val="00A67AAC"/>
    <w:rsid w:val="00A72CE7"/>
    <w:rsid w:val="00A94A9A"/>
    <w:rsid w:val="00AA28A7"/>
    <w:rsid w:val="00AD54C0"/>
    <w:rsid w:val="00AE2498"/>
    <w:rsid w:val="00AF3D36"/>
    <w:rsid w:val="00AF4A3C"/>
    <w:rsid w:val="00B11E8B"/>
    <w:rsid w:val="00B21C04"/>
    <w:rsid w:val="00B365E9"/>
    <w:rsid w:val="00B510CF"/>
    <w:rsid w:val="00B52CAA"/>
    <w:rsid w:val="00B53EFD"/>
    <w:rsid w:val="00B54CC8"/>
    <w:rsid w:val="00B63429"/>
    <w:rsid w:val="00B6685B"/>
    <w:rsid w:val="00B67531"/>
    <w:rsid w:val="00B718FC"/>
    <w:rsid w:val="00B76EAB"/>
    <w:rsid w:val="00BA3AA0"/>
    <w:rsid w:val="00BA49F5"/>
    <w:rsid w:val="00BA6464"/>
    <w:rsid w:val="00BB0577"/>
    <w:rsid w:val="00BB3287"/>
    <w:rsid w:val="00BB71F6"/>
    <w:rsid w:val="00BE1BE2"/>
    <w:rsid w:val="00BF17F2"/>
    <w:rsid w:val="00C00C2F"/>
    <w:rsid w:val="00C112BF"/>
    <w:rsid w:val="00C27E4C"/>
    <w:rsid w:val="00C31AAE"/>
    <w:rsid w:val="00C34AE7"/>
    <w:rsid w:val="00C37BEA"/>
    <w:rsid w:val="00C409CD"/>
    <w:rsid w:val="00C50833"/>
    <w:rsid w:val="00C52460"/>
    <w:rsid w:val="00CB5751"/>
    <w:rsid w:val="00CC04C4"/>
    <w:rsid w:val="00CC28EB"/>
    <w:rsid w:val="00CD2B5A"/>
    <w:rsid w:val="00CD733F"/>
    <w:rsid w:val="00CE2F81"/>
    <w:rsid w:val="00CE3F3A"/>
    <w:rsid w:val="00CF0D9C"/>
    <w:rsid w:val="00D01D36"/>
    <w:rsid w:val="00D03273"/>
    <w:rsid w:val="00D03E4D"/>
    <w:rsid w:val="00D07A94"/>
    <w:rsid w:val="00D13263"/>
    <w:rsid w:val="00D16587"/>
    <w:rsid w:val="00D44055"/>
    <w:rsid w:val="00D44436"/>
    <w:rsid w:val="00D458F4"/>
    <w:rsid w:val="00D47482"/>
    <w:rsid w:val="00D47848"/>
    <w:rsid w:val="00D52FE0"/>
    <w:rsid w:val="00D53295"/>
    <w:rsid w:val="00D54DEB"/>
    <w:rsid w:val="00D573C4"/>
    <w:rsid w:val="00D815B1"/>
    <w:rsid w:val="00D8166A"/>
    <w:rsid w:val="00D8212A"/>
    <w:rsid w:val="00D821DD"/>
    <w:rsid w:val="00D83F47"/>
    <w:rsid w:val="00D93CB8"/>
    <w:rsid w:val="00DA1564"/>
    <w:rsid w:val="00DA460B"/>
    <w:rsid w:val="00DA72F5"/>
    <w:rsid w:val="00DB6A62"/>
    <w:rsid w:val="00DC030A"/>
    <w:rsid w:val="00DC6B70"/>
    <w:rsid w:val="00DC73FE"/>
    <w:rsid w:val="00DD08C5"/>
    <w:rsid w:val="00DD08D1"/>
    <w:rsid w:val="00DD6A7E"/>
    <w:rsid w:val="00DD7D0A"/>
    <w:rsid w:val="00DE2FC4"/>
    <w:rsid w:val="00DF2825"/>
    <w:rsid w:val="00E112C3"/>
    <w:rsid w:val="00E1501B"/>
    <w:rsid w:val="00E26846"/>
    <w:rsid w:val="00E34343"/>
    <w:rsid w:val="00E432A9"/>
    <w:rsid w:val="00E5034C"/>
    <w:rsid w:val="00E51115"/>
    <w:rsid w:val="00E55E5F"/>
    <w:rsid w:val="00E56881"/>
    <w:rsid w:val="00E73E35"/>
    <w:rsid w:val="00EA4562"/>
    <w:rsid w:val="00EA4DC7"/>
    <w:rsid w:val="00EA717F"/>
    <w:rsid w:val="00EC2B63"/>
    <w:rsid w:val="00ED229B"/>
    <w:rsid w:val="00ED49F3"/>
    <w:rsid w:val="00EE6D78"/>
    <w:rsid w:val="00EF1964"/>
    <w:rsid w:val="00EF31AB"/>
    <w:rsid w:val="00F004AF"/>
    <w:rsid w:val="00F02246"/>
    <w:rsid w:val="00F07A34"/>
    <w:rsid w:val="00F12C20"/>
    <w:rsid w:val="00F13B95"/>
    <w:rsid w:val="00F164C0"/>
    <w:rsid w:val="00F32A6F"/>
    <w:rsid w:val="00F41121"/>
    <w:rsid w:val="00F42E8B"/>
    <w:rsid w:val="00F43CCB"/>
    <w:rsid w:val="00F445DE"/>
    <w:rsid w:val="00F46D74"/>
    <w:rsid w:val="00F5149A"/>
    <w:rsid w:val="00F579E2"/>
    <w:rsid w:val="00F60944"/>
    <w:rsid w:val="00F63021"/>
    <w:rsid w:val="00F65CDB"/>
    <w:rsid w:val="00F66599"/>
    <w:rsid w:val="00F72EC1"/>
    <w:rsid w:val="00F77A80"/>
    <w:rsid w:val="00F922F4"/>
    <w:rsid w:val="00F94063"/>
    <w:rsid w:val="00F942F6"/>
    <w:rsid w:val="00FA5115"/>
    <w:rsid w:val="00FB2255"/>
    <w:rsid w:val="00FC2630"/>
    <w:rsid w:val="00FC2F5C"/>
    <w:rsid w:val="00FC429C"/>
    <w:rsid w:val="00FC716E"/>
    <w:rsid w:val="00FD3B06"/>
    <w:rsid w:val="00FD465A"/>
    <w:rsid w:val="00FD73CF"/>
    <w:rsid w:val="00FE5151"/>
    <w:rsid w:val="00FE5691"/>
    <w:rsid w:val="00FE5825"/>
    <w:rsid w:val="00FF2CD1"/>
    <w:rsid w:val="00FF5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F8251C"/>
  <w15:docId w15:val="{A114F6E5-2939-4A4C-8CAB-F651DBFC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0A0"/>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0530E"/>
    <w:pPr>
      <w:tabs>
        <w:tab w:val="center" w:pos="4513"/>
        <w:tab w:val="right" w:pos="9026"/>
      </w:tabs>
    </w:pPr>
    <w:rPr>
      <w:rFonts w:ascii="Calibri" w:eastAsia="Calibri" w:hAnsi="Calibri"/>
      <w:sz w:val="22"/>
      <w:szCs w:val="22"/>
    </w:rPr>
  </w:style>
  <w:style w:type="character" w:customStyle="1" w:styleId="HeaderChar">
    <w:name w:val="Header Char"/>
    <w:basedOn w:val="DefaultParagraphFont"/>
    <w:link w:val="Header"/>
    <w:uiPriority w:val="99"/>
    <w:locked/>
    <w:rsid w:val="0080530E"/>
    <w:rPr>
      <w:rFonts w:cs="Times New Roman"/>
    </w:rPr>
  </w:style>
  <w:style w:type="paragraph" w:styleId="Footer">
    <w:name w:val="footer"/>
    <w:basedOn w:val="Normal"/>
    <w:link w:val="FooterChar"/>
    <w:uiPriority w:val="99"/>
    <w:rsid w:val="0080530E"/>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locked/>
    <w:rsid w:val="0080530E"/>
    <w:rPr>
      <w:rFonts w:cs="Times New Roman"/>
    </w:rPr>
  </w:style>
  <w:style w:type="paragraph" w:styleId="BalloonText">
    <w:name w:val="Balloon Text"/>
    <w:basedOn w:val="Normal"/>
    <w:link w:val="BalloonTextChar"/>
    <w:uiPriority w:val="99"/>
    <w:semiHidden/>
    <w:rsid w:val="00E1501B"/>
    <w:rPr>
      <w:rFonts w:ascii="Tahoma" w:eastAsia="Calibri" w:hAnsi="Tahoma"/>
      <w:sz w:val="16"/>
      <w:szCs w:val="16"/>
      <w:lang w:eastAsia="en-GB"/>
    </w:rPr>
  </w:style>
  <w:style w:type="character" w:customStyle="1" w:styleId="BalloonTextChar">
    <w:name w:val="Balloon Text Char"/>
    <w:basedOn w:val="DefaultParagraphFont"/>
    <w:link w:val="BalloonText"/>
    <w:uiPriority w:val="99"/>
    <w:semiHidden/>
    <w:locked/>
    <w:rsid w:val="00E1501B"/>
    <w:rPr>
      <w:rFonts w:ascii="Tahoma" w:hAnsi="Tahoma"/>
      <w:sz w:val="16"/>
    </w:rPr>
  </w:style>
  <w:style w:type="table" w:styleId="TableGrid">
    <w:name w:val="Table Grid"/>
    <w:basedOn w:val="TableNormal"/>
    <w:uiPriority w:val="39"/>
    <w:rsid w:val="009B5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65CDB"/>
    <w:pPr>
      <w:ind w:left="720"/>
      <w:contextualSpacing/>
    </w:pPr>
  </w:style>
  <w:style w:type="character" w:styleId="Hyperlink">
    <w:name w:val="Hyperlink"/>
    <w:basedOn w:val="DefaultParagraphFont"/>
    <w:uiPriority w:val="99"/>
    <w:semiHidden/>
    <w:rsid w:val="0027117F"/>
    <w:rPr>
      <w:rFonts w:cs="Times New Roman"/>
      <w:color w:val="0000FF"/>
      <w:u w:val="single"/>
    </w:rPr>
  </w:style>
  <w:style w:type="paragraph" w:customStyle="1" w:styleId="Default">
    <w:name w:val="Default"/>
    <w:rsid w:val="0091629D"/>
    <w:pPr>
      <w:autoSpaceDE w:val="0"/>
      <w:autoSpaceDN w:val="0"/>
      <w:adjustRightInd w:val="0"/>
    </w:pPr>
    <w:rPr>
      <w:rFonts w:eastAsiaTheme="minorHAnsi" w:cs="Calibri"/>
      <w:color w:val="000000"/>
      <w:sz w:val="24"/>
      <w:szCs w:val="24"/>
      <w:lang w:eastAsia="en-US"/>
    </w:rPr>
  </w:style>
  <w:style w:type="paragraph" w:styleId="NormalWeb">
    <w:name w:val="Normal (Web)"/>
    <w:basedOn w:val="Normal"/>
    <w:uiPriority w:val="99"/>
    <w:semiHidden/>
    <w:unhideWhenUsed/>
    <w:rsid w:val="00027685"/>
    <w:pPr>
      <w:spacing w:before="100" w:beforeAutospacing="1" w:after="100" w:afterAutospacing="1"/>
    </w:pPr>
    <w:rPr>
      <w:lang w:eastAsia="en-GB"/>
    </w:rPr>
  </w:style>
  <w:style w:type="character" w:styleId="CommentReference">
    <w:name w:val="annotation reference"/>
    <w:basedOn w:val="DefaultParagraphFont"/>
    <w:uiPriority w:val="99"/>
    <w:semiHidden/>
    <w:unhideWhenUsed/>
    <w:rsid w:val="0050029A"/>
    <w:rPr>
      <w:sz w:val="16"/>
      <w:szCs w:val="16"/>
    </w:rPr>
  </w:style>
  <w:style w:type="paragraph" w:styleId="CommentText">
    <w:name w:val="annotation text"/>
    <w:basedOn w:val="Normal"/>
    <w:link w:val="CommentTextChar"/>
    <w:uiPriority w:val="99"/>
    <w:semiHidden/>
    <w:unhideWhenUsed/>
    <w:rsid w:val="0050029A"/>
    <w:rPr>
      <w:sz w:val="20"/>
      <w:szCs w:val="20"/>
    </w:rPr>
  </w:style>
  <w:style w:type="character" w:customStyle="1" w:styleId="CommentTextChar">
    <w:name w:val="Comment Text Char"/>
    <w:basedOn w:val="DefaultParagraphFont"/>
    <w:link w:val="CommentText"/>
    <w:uiPriority w:val="99"/>
    <w:semiHidden/>
    <w:rsid w:val="0050029A"/>
    <w:rPr>
      <w:rFonts w:ascii="Times New Roman" w:eastAsia="Times New Roman" w:hAnsi="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0029A"/>
    <w:rPr>
      <w:b/>
      <w:bCs/>
    </w:rPr>
  </w:style>
  <w:style w:type="character" w:customStyle="1" w:styleId="CommentSubjectChar">
    <w:name w:val="Comment Subject Char"/>
    <w:basedOn w:val="CommentTextChar"/>
    <w:link w:val="CommentSubject"/>
    <w:uiPriority w:val="99"/>
    <w:semiHidden/>
    <w:rsid w:val="0050029A"/>
    <w:rPr>
      <w:rFonts w:ascii="Times New Roman" w:eastAsia="Times New Roman" w:hAnsi="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acher\My%20Documents\Downloads\Note%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Note paper</Template>
  <TotalTime>1403</TotalTime>
  <Pages>7</Pages>
  <Words>2611</Words>
  <Characters>14932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Camden Schools</Company>
  <LinksUpToDate>false</LinksUpToDate>
  <CharactersWithSpaces>17508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Knowles</dc:creator>
  <cp:keywords/>
  <dc:description/>
  <cp:lastModifiedBy>Lyon, Katherine</cp:lastModifiedBy>
  <cp:revision>33</cp:revision>
  <cp:lastPrinted>2022-03-11T09:31:00Z</cp:lastPrinted>
  <dcterms:created xsi:type="dcterms:W3CDTF">2022-03-11T15:09:00Z</dcterms:created>
  <dcterms:modified xsi:type="dcterms:W3CDTF">2025-08-28T10:16:00Z</dcterms:modified>
</cp:coreProperties>
</file>