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EE700" w14:textId="6EEA4D34" w:rsidR="001D452F" w:rsidRDefault="001C4124">
      <w:r>
        <w:rPr>
          <w:noProof/>
        </w:rPr>
        <w:drawing>
          <wp:anchor distT="0" distB="0" distL="114300" distR="114300" simplePos="0" relativeHeight="251670528" behindDoc="0" locked="0" layoutInCell="1" allowOverlap="1" wp14:anchorId="73D11DD1" wp14:editId="72409D40">
            <wp:simplePos x="0" y="0"/>
            <wp:positionH relativeFrom="margin">
              <wp:align>center</wp:align>
            </wp:positionH>
            <wp:positionV relativeFrom="paragraph">
              <wp:posOffset>-495300</wp:posOffset>
            </wp:positionV>
            <wp:extent cx="3979117" cy="5934075"/>
            <wp:effectExtent l="0" t="0" r="2540" b="0"/>
            <wp:wrapNone/>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9117" cy="5934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50DCF6" w14:textId="77777777" w:rsidR="001D452F" w:rsidRPr="001D452F" w:rsidRDefault="001D452F" w:rsidP="001D452F"/>
    <w:p w14:paraId="2E39D423" w14:textId="77777777" w:rsidR="001D452F" w:rsidRPr="001D452F" w:rsidRDefault="001D452F" w:rsidP="001D452F"/>
    <w:p w14:paraId="7B8C0579" w14:textId="77777777" w:rsidR="001D452F" w:rsidRPr="001D452F" w:rsidRDefault="001D452F" w:rsidP="001D452F"/>
    <w:p w14:paraId="45BAED17" w14:textId="77777777" w:rsidR="001D452F" w:rsidRPr="001D452F" w:rsidRDefault="001D452F" w:rsidP="001D452F"/>
    <w:p w14:paraId="2F266831" w14:textId="77777777" w:rsidR="001D452F" w:rsidRPr="001D452F" w:rsidRDefault="001D452F" w:rsidP="001D452F"/>
    <w:p w14:paraId="6F77FBA9" w14:textId="77777777" w:rsidR="001D452F" w:rsidRPr="001D452F" w:rsidRDefault="001D452F" w:rsidP="001D452F"/>
    <w:p w14:paraId="68FE76C2" w14:textId="77777777" w:rsidR="001D452F" w:rsidRPr="001D452F" w:rsidRDefault="001D452F" w:rsidP="001D452F"/>
    <w:p w14:paraId="051ECDC4" w14:textId="77777777" w:rsidR="001D452F" w:rsidRPr="001D452F" w:rsidRDefault="001D452F" w:rsidP="001D452F"/>
    <w:p w14:paraId="09C89127" w14:textId="77777777" w:rsidR="001D452F" w:rsidRPr="001D452F" w:rsidRDefault="001D452F" w:rsidP="001D452F"/>
    <w:p w14:paraId="6E753A71" w14:textId="77777777" w:rsidR="001D452F" w:rsidRPr="001D452F" w:rsidRDefault="001D452F" w:rsidP="001D452F"/>
    <w:p w14:paraId="224FE083" w14:textId="77777777" w:rsidR="001D452F" w:rsidRPr="001D452F" w:rsidRDefault="001D452F" w:rsidP="001D452F"/>
    <w:p w14:paraId="6D64C4F3" w14:textId="77777777" w:rsidR="001D452F" w:rsidRPr="001D452F" w:rsidRDefault="001D452F" w:rsidP="001D452F"/>
    <w:p w14:paraId="4DE4836E" w14:textId="77777777" w:rsidR="001D452F" w:rsidRPr="001D452F" w:rsidRDefault="001D452F" w:rsidP="001D452F"/>
    <w:p w14:paraId="5292F531" w14:textId="77777777" w:rsidR="001D452F" w:rsidRPr="001D452F" w:rsidRDefault="001D452F" w:rsidP="001D452F"/>
    <w:p w14:paraId="6AD537A8" w14:textId="77777777" w:rsidR="001D452F" w:rsidRPr="001D452F" w:rsidRDefault="001D452F" w:rsidP="001D452F"/>
    <w:p w14:paraId="10C52697" w14:textId="77777777" w:rsidR="001D452F" w:rsidRPr="001D452F" w:rsidRDefault="001D452F" w:rsidP="001D452F"/>
    <w:p w14:paraId="76661A63" w14:textId="77777777" w:rsidR="001D452F" w:rsidRPr="001D452F" w:rsidRDefault="001D452F" w:rsidP="001D452F"/>
    <w:p w14:paraId="460F3642" w14:textId="77777777" w:rsidR="001D452F" w:rsidRPr="001D452F" w:rsidRDefault="001D452F" w:rsidP="001D452F"/>
    <w:p w14:paraId="50A16A33" w14:textId="77777777" w:rsidR="001D452F" w:rsidRPr="00324C6A" w:rsidRDefault="00324C6A" w:rsidP="00324C6A">
      <w:pPr>
        <w:jc w:val="center"/>
        <w:rPr>
          <w:rFonts w:ascii="Arial" w:hAnsi="Arial" w:cs="Arial"/>
          <w:b/>
          <w:sz w:val="60"/>
          <w:szCs w:val="60"/>
        </w:rPr>
      </w:pPr>
      <w:r>
        <w:rPr>
          <w:rFonts w:ascii="Arial" w:hAnsi="Arial" w:cs="Arial"/>
          <w:b/>
          <w:sz w:val="60"/>
          <w:szCs w:val="60"/>
        </w:rPr>
        <w:t>Anti-bullying</w:t>
      </w:r>
      <w:r w:rsidR="00753378" w:rsidRPr="00753378">
        <w:rPr>
          <w:rFonts w:ascii="Arial" w:hAnsi="Arial" w:cs="Arial"/>
          <w:b/>
          <w:sz w:val="60"/>
          <w:szCs w:val="60"/>
        </w:rPr>
        <w:t xml:space="preserve"> Policy</w:t>
      </w:r>
    </w:p>
    <w:p w14:paraId="5B7419C4" w14:textId="77777777" w:rsidR="00753378" w:rsidRDefault="00753378" w:rsidP="001D452F">
      <w:pPr>
        <w:pStyle w:val="Default"/>
        <w:jc w:val="center"/>
        <w:rPr>
          <w:sz w:val="32"/>
          <w:szCs w:val="32"/>
        </w:rPr>
      </w:pPr>
    </w:p>
    <w:p w14:paraId="2FEA089C" w14:textId="1128FD20" w:rsidR="00D56D32" w:rsidRDefault="00D56D32" w:rsidP="00D56D32">
      <w:pPr>
        <w:pStyle w:val="Default"/>
        <w:jc w:val="center"/>
        <w:rPr>
          <w:sz w:val="32"/>
          <w:szCs w:val="32"/>
        </w:rPr>
      </w:pPr>
      <w:r>
        <w:rPr>
          <w:sz w:val="32"/>
          <w:szCs w:val="32"/>
        </w:rPr>
        <w:t>Written September 202</w:t>
      </w:r>
      <w:r w:rsidR="00015A47">
        <w:rPr>
          <w:sz w:val="32"/>
          <w:szCs w:val="32"/>
        </w:rPr>
        <w:t>4</w:t>
      </w:r>
    </w:p>
    <w:p w14:paraId="4059280E" w14:textId="77777777" w:rsidR="00D56D32" w:rsidRDefault="00D56D32" w:rsidP="00D56D32">
      <w:pPr>
        <w:pStyle w:val="Default"/>
        <w:jc w:val="center"/>
        <w:rPr>
          <w:sz w:val="32"/>
          <w:szCs w:val="32"/>
        </w:rPr>
      </w:pPr>
    </w:p>
    <w:p w14:paraId="376283B1" w14:textId="093A73BD" w:rsidR="00D56D32" w:rsidRDefault="00D56D32" w:rsidP="00D56D32">
      <w:pPr>
        <w:pStyle w:val="Default"/>
        <w:jc w:val="center"/>
        <w:rPr>
          <w:sz w:val="32"/>
          <w:szCs w:val="32"/>
        </w:rPr>
      </w:pPr>
      <w:r>
        <w:rPr>
          <w:sz w:val="32"/>
          <w:szCs w:val="32"/>
        </w:rPr>
        <w:t>Review September 202</w:t>
      </w:r>
      <w:r w:rsidR="00015A47">
        <w:rPr>
          <w:sz w:val="32"/>
          <w:szCs w:val="32"/>
        </w:rPr>
        <w:t>5</w:t>
      </w:r>
    </w:p>
    <w:p w14:paraId="47EB9F9B" w14:textId="77777777" w:rsidR="001D452F" w:rsidRDefault="001D452F" w:rsidP="001D452F">
      <w:pPr>
        <w:pStyle w:val="Default"/>
        <w:jc w:val="center"/>
        <w:rPr>
          <w:sz w:val="32"/>
          <w:szCs w:val="32"/>
        </w:rPr>
      </w:pPr>
    </w:p>
    <w:p w14:paraId="3556CD2F" w14:textId="77777777" w:rsidR="001D452F" w:rsidRDefault="001D452F" w:rsidP="001D452F">
      <w:pPr>
        <w:pStyle w:val="Default"/>
        <w:jc w:val="center"/>
        <w:rPr>
          <w:sz w:val="32"/>
          <w:szCs w:val="32"/>
        </w:rPr>
      </w:pPr>
    </w:p>
    <w:p w14:paraId="5E0A4FAD" w14:textId="77777777" w:rsidR="00AF4896" w:rsidRPr="006F190A" w:rsidRDefault="00AF4896" w:rsidP="00AF4896">
      <w:pPr>
        <w:pStyle w:val="Title"/>
        <w:jc w:val="left"/>
        <w:rPr>
          <w:rFonts w:ascii="CCW Cursive Writing 1" w:hAnsi="CCW Cursive Writing 1"/>
          <w:b w:val="0"/>
          <w:sz w:val="32"/>
          <w:szCs w:val="32"/>
          <w:u w:val="none"/>
        </w:rPr>
      </w:pPr>
      <w:r>
        <w:rPr>
          <w:b w:val="0"/>
          <w:sz w:val="32"/>
          <w:szCs w:val="32"/>
          <w:u w:val="none"/>
        </w:rPr>
        <w:t xml:space="preserve">Signed – </w:t>
      </w:r>
      <w:r w:rsidRPr="006F190A">
        <w:rPr>
          <w:rFonts w:ascii="Palace Script MT" w:hAnsi="Palace Script MT"/>
          <w:sz w:val="60"/>
          <w:szCs w:val="60"/>
          <w:u w:val="none"/>
        </w:rPr>
        <w:t>Mrs Kat Allen</w:t>
      </w:r>
    </w:p>
    <w:p w14:paraId="4C9F8440" w14:textId="77777777" w:rsidR="00AF4896" w:rsidRDefault="00AF4896" w:rsidP="00AF4896">
      <w:pPr>
        <w:pStyle w:val="Title"/>
        <w:jc w:val="left"/>
        <w:rPr>
          <w:b w:val="0"/>
          <w:sz w:val="32"/>
          <w:szCs w:val="32"/>
          <w:u w:val="none"/>
        </w:rPr>
      </w:pPr>
      <w:r>
        <w:rPr>
          <w:b w:val="0"/>
          <w:sz w:val="32"/>
          <w:szCs w:val="32"/>
          <w:u w:val="none"/>
        </w:rPr>
        <w:t>(Headteacher)</w:t>
      </w:r>
    </w:p>
    <w:p w14:paraId="1EA17460" w14:textId="77777777" w:rsidR="00AF4896" w:rsidRDefault="00AF4896" w:rsidP="00AF4896">
      <w:pPr>
        <w:pStyle w:val="Title"/>
        <w:jc w:val="left"/>
        <w:rPr>
          <w:b w:val="0"/>
          <w:sz w:val="32"/>
          <w:szCs w:val="32"/>
          <w:u w:val="none"/>
        </w:rPr>
      </w:pPr>
    </w:p>
    <w:p w14:paraId="32FA5AA5" w14:textId="5E57B7B6" w:rsidR="00AF4896" w:rsidRDefault="00AF4896" w:rsidP="00AF4896">
      <w:pPr>
        <w:pStyle w:val="Title"/>
        <w:jc w:val="left"/>
        <w:rPr>
          <w:b w:val="0"/>
          <w:sz w:val="32"/>
          <w:szCs w:val="32"/>
          <w:u w:val="none"/>
        </w:rPr>
      </w:pPr>
      <w:r>
        <w:rPr>
          <w:b w:val="0"/>
          <w:sz w:val="32"/>
          <w:szCs w:val="32"/>
          <w:u w:val="none"/>
        </w:rPr>
        <w:t xml:space="preserve">Signed </w:t>
      </w:r>
      <w:r w:rsidR="00D54F34">
        <w:rPr>
          <w:b w:val="0"/>
          <w:sz w:val="32"/>
          <w:szCs w:val="32"/>
          <w:u w:val="none"/>
        </w:rPr>
        <w:t>–</w:t>
      </w:r>
      <w:r>
        <w:rPr>
          <w:b w:val="0"/>
          <w:sz w:val="32"/>
          <w:szCs w:val="32"/>
          <w:u w:val="none"/>
        </w:rPr>
        <w:t xml:space="preserve"> </w:t>
      </w:r>
      <w:proofErr w:type="spellStart"/>
      <w:r w:rsidR="00D54F34">
        <w:rPr>
          <w:rFonts w:ascii="Palace Script MT" w:hAnsi="Palace Script MT"/>
          <w:sz w:val="60"/>
          <w:szCs w:val="60"/>
          <w:u w:val="none"/>
        </w:rPr>
        <w:t>Mr</w:t>
      </w:r>
      <w:proofErr w:type="spellEnd"/>
      <w:r w:rsidR="00D54F34">
        <w:rPr>
          <w:rFonts w:ascii="Palace Script MT" w:hAnsi="Palace Script MT"/>
          <w:sz w:val="60"/>
          <w:szCs w:val="60"/>
          <w:u w:val="none"/>
        </w:rPr>
        <w:t xml:space="preserve"> Frank Walsh</w:t>
      </w:r>
    </w:p>
    <w:p w14:paraId="497448A1" w14:textId="77777777" w:rsidR="00AF4896" w:rsidRPr="00022EE9" w:rsidRDefault="00AF4896" w:rsidP="00AF4896">
      <w:pPr>
        <w:pStyle w:val="Title"/>
        <w:jc w:val="left"/>
        <w:rPr>
          <w:b w:val="0"/>
          <w:sz w:val="32"/>
          <w:szCs w:val="32"/>
          <w:u w:val="none"/>
        </w:rPr>
      </w:pPr>
      <w:r>
        <w:rPr>
          <w:b w:val="0"/>
          <w:sz w:val="32"/>
          <w:szCs w:val="32"/>
          <w:u w:val="none"/>
        </w:rPr>
        <w:t xml:space="preserve"> (Chair of Governors)</w:t>
      </w:r>
    </w:p>
    <w:p w14:paraId="0D13166B" w14:textId="77777777" w:rsidR="001D452F" w:rsidRPr="00324C6A" w:rsidRDefault="001D452F" w:rsidP="00324C6A">
      <w:pPr>
        <w:pStyle w:val="Default"/>
        <w:jc w:val="center"/>
        <w:rPr>
          <w:rFonts w:asciiTheme="minorHAnsi" w:hAnsiTheme="minorHAnsi"/>
          <w:sz w:val="22"/>
          <w:szCs w:val="22"/>
        </w:rPr>
      </w:pPr>
    </w:p>
    <w:p w14:paraId="304FB6C0" w14:textId="77777777" w:rsidR="00324C6A" w:rsidRPr="004069A7" w:rsidRDefault="00324C6A" w:rsidP="008C09DD">
      <w:pPr>
        <w:pStyle w:val="Heading1"/>
        <w:spacing w:before="0"/>
        <w:ind w:left="0" w:right="7240"/>
        <w:jc w:val="both"/>
        <w:rPr>
          <w:rFonts w:asciiTheme="minorHAnsi" w:hAnsiTheme="minorHAnsi" w:cs="Tahoma"/>
          <w:u w:val="single"/>
        </w:rPr>
      </w:pPr>
      <w:r w:rsidRPr="004069A7">
        <w:rPr>
          <w:rFonts w:asciiTheme="minorHAnsi" w:hAnsiTheme="minorHAnsi" w:cs="Tahoma"/>
          <w:u w:val="single"/>
        </w:rPr>
        <w:t>Introduction</w:t>
      </w:r>
    </w:p>
    <w:p w14:paraId="7D22C035" w14:textId="77777777" w:rsidR="00324C6A" w:rsidRPr="00324C6A" w:rsidRDefault="00324C6A" w:rsidP="008C09DD">
      <w:pPr>
        <w:pStyle w:val="BodyText"/>
        <w:ind w:right="275"/>
        <w:jc w:val="both"/>
        <w:rPr>
          <w:rFonts w:asciiTheme="minorHAnsi" w:hAnsiTheme="minorHAnsi" w:cs="Tahoma"/>
        </w:rPr>
      </w:pPr>
      <w:r w:rsidRPr="00324C6A">
        <w:rPr>
          <w:rFonts w:asciiTheme="minorHAnsi" w:hAnsiTheme="minorHAnsi" w:cs="Tahoma"/>
        </w:rPr>
        <w:t xml:space="preserve">At </w:t>
      </w:r>
      <w:r w:rsidR="004069A7">
        <w:rPr>
          <w:rFonts w:asciiTheme="minorHAnsi" w:hAnsiTheme="minorHAnsi" w:cs="Tahoma"/>
        </w:rPr>
        <w:t>Roby Park</w:t>
      </w:r>
      <w:r w:rsidRPr="00324C6A">
        <w:rPr>
          <w:rFonts w:asciiTheme="minorHAnsi" w:hAnsiTheme="minorHAnsi" w:cs="Tahoma"/>
        </w:rPr>
        <w:t xml:space="preserve"> Primary School, we are aware that pupils may be bullied in any school or setting, and recognise that preventing, raising awareness and consistently responding to any cases of bullying should be a priority to ensure the safety and well-being of our pupils.</w:t>
      </w:r>
    </w:p>
    <w:p w14:paraId="3934B700" w14:textId="77777777" w:rsidR="004069A7" w:rsidRDefault="004069A7" w:rsidP="008C09DD">
      <w:pPr>
        <w:spacing w:after="0" w:line="240" w:lineRule="auto"/>
        <w:ind w:left="100"/>
        <w:jc w:val="both"/>
        <w:rPr>
          <w:rFonts w:cs="Tahoma"/>
        </w:rPr>
      </w:pPr>
    </w:p>
    <w:p w14:paraId="365D5DAE" w14:textId="77777777" w:rsidR="00324C6A" w:rsidRPr="00324C6A" w:rsidRDefault="00324C6A" w:rsidP="008C09DD">
      <w:pPr>
        <w:spacing w:after="0" w:line="240" w:lineRule="auto"/>
        <w:jc w:val="both"/>
        <w:rPr>
          <w:rFonts w:cs="Tahoma"/>
        </w:rPr>
      </w:pPr>
      <w:r w:rsidRPr="00324C6A">
        <w:rPr>
          <w:rFonts w:cs="Tahoma"/>
        </w:rPr>
        <w:t xml:space="preserve">In line with the </w:t>
      </w:r>
      <w:r w:rsidRPr="00324C6A">
        <w:rPr>
          <w:rFonts w:cs="Tahoma"/>
          <w:i/>
        </w:rPr>
        <w:t xml:space="preserve">Equality Act 2010 </w:t>
      </w:r>
      <w:r w:rsidRPr="00324C6A">
        <w:rPr>
          <w:rFonts w:cs="Tahoma"/>
        </w:rPr>
        <w:t>it is essential that our school:</w:t>
      </w:r>
    </w:p>
    <w:p w14:paraId="36DFBE85" w14:textId="77777777" w:rsidR="00324C6A" w:rsidRPr="00324C6A" w:rsidRDefault="00324C6A" w:rsidP="008C09DD">
      <w:pPr>
        <w:pStyle w:val="BodyText"/>
        <w:jc w:val="both"/>
        <w:rPr>
          <w:rFonts w:asciiTheme="minorHAnsi" w:hAnsiTheme="minorHAnsi" w:cs="Tahoma"/>
        </w:rPr>
      </w:pPr>
    </w:p>
    <w:p w14:paraId="409CB3C8" w14:textId="77777777" w:rsidR="00324C6A" w:rsidRPr="00324C6A" w:rsidRDefault="00324C6A" w:rsidP="008C09DD">
      <w:pPr>
        <w:pStyle w:val="ListParagraph"/>
        <w:numPr>
          <w:ilvl w:val="0"/>
          <w:numId w:val="1"/>
        </w:numPr>
        <w:tabs>
          <w:tab w:val="left" w:pos="820"/>
          <w:tab w:val="left" w:pos="821"/>
        </w:tabs>
        <w:spacing w:before="0"/>
        <w:ind w:right="281"/>
        <w:jc w:val="both"/>
        <w:rPr>
          <w:rFonts w:asciiTheme="minorHAnsi" w:hAnsiTheme="minorHAnsi" w:cs="Tahoma"/>
        </w:rPr>
      </w:pPr>
      <w:r w:rsidRPr="00324C6A">
        <w:rPr>
          <w:rFonts w:asciiTheme="minorHAnsi" w:hAnsiTheme="minorHAnsi" w:cs="Tahoma"/>
        </w:rPr>
        <w:t>Eliminates unlawful discrimination, harassment, victimisation and any other conduct prohibited by the</w:t>
      </w:r>
      <w:r w:rsidRPr="00324C6A">
        <w:rPr>
          <w:rFonts w:asciiTheme="minorHAnsi" w:hAnsiTheme="minorHAnsi" w:cs="Tahoma"/>
          <w:spacing w:val="-2"/>
        </w:rPr>
        <w:t xml:space="preserve"> </w:t>
      </w:r>
      <w:r w:rsidRPr="00324C6A">
        <w:rPr>
          <w:rFonts w:asciiTheme="minorHAnsi" w:hAnsiTheme="minorHAnsi" w:cs="Tahoma"/>
        </w:rPr>
        <w:t>Act;</w:t>
      </w:r>
    </w:p>
    <w:p w14:paraId="56A9D3BA" w14:textId="77777777" w:rsidR="00324C6A" w:rsidRPr="00324C6A" w:rsidRDefault="00324C6A" w:rsidP="008C09DD">
      <w:pPr>
        <w:pStyle w:val="ListParagraph"/>
        <w:numPr>
          <w:ilvl w:val="0"/>
          <w:numId w:val="1"/>
        </w:numPr>
        <w:tabs>
          <w:tab w:val="left" w:pos="820"/>
          <w:tab w:val="left" w:pos="821"/>
        </w:tabs>
        <w:spacing w:before="0"/>
        <w:ind w:right="282"/>
        <w:jc w:val="both"/>
        <w:rPr>
          <w:rFonts w:asciiTheme="minorHAnsi" w:hAnsiTheme="minorHAnsi" w:cs="Tahoma"/>
        </w:rPr>
      </w:pPr>
      <w:r w:rsidRPr="00324C6A">
        <w:rPr>
          <w:rFonts w:asciiTheme="minorHAnsi" w:hAnsiTheme="minorHAnsi" w:cs="Tahoma"/>
        </w:rPr>
        <w:t>Advance equality of opportunity between people who share a protected characteristic and people who do not share it;</w:t>
      </w:r>
      <w:r w:rsidRPr="00324C6A">
        <w:rPr>
          <w:rFonts w:asciiTheme="minorHAnsi" w:hAnsiTheme="minorHAnsi" w:cs="Tahoma"/>
          <w:spacing w:val="-17"/>
        </w:rPr>
        <w:t xml:space="preserve"> </w:t>
      </w:r>
      <w:r w:rsidRPr="00324C6A">
        <w:rPr>
          <w:rFonts w:asciiTheme="minorHAnsi" w:hAnsiTheme="minorHAnsi" w:cs="Tahoma"/>
        </w:rPr>
        <w:t>and</w:t>
      </w:r>
    </w:p>
    <w:p w14:paraId="4C2C58C4" w14:textId="77777777" w:rsidR="00324C6A" w:rsidRPr="00324C6A" w:rsidRDefault="00324C6A" w:rsidP="008C09DD">
      <w:pPr>
        <w:pStyle w:val="ListParagraph"/>
        <w:numPr>
          <w:ilvl w:val="0"/>
          <w:numId w:val="1"/>
        </w:numPr>
        <w:tabs>
          <w:tab w:val="left" w:pos="820"/>
          <w:tab w:val="left" w:pos="821"/>
        </w:tabs>
        <w:spacing w:before="0"/>
        <w:ind w:right="281"/>
        <w:jc w:val="both"/>
        <w:rPr>
          <w:rFonts w:asciiTheme="minorHAnsi" w:hAnsiTheme="minorHAnsi" w:cs="Tahoma"/>
        </w:rPr>
      </w:pPr>
      <w:r w:rsidRPr="00324C6A">
        <w:rPr>
          <w:rFonts w:asciiTheme="minorHAnsi" w:hAnsiTheme="minorHAnsi" w:cs="Tahoma"/>
        </w:rPr>
        <w:t>Foster good relations between people who share a protected characteristic and people who do not share</w:t>
      </w:r>
      <w:r w:rsidRPr="00324C6A">
        <w:rPr>
          <w:rFonts w:asciiTheme="minorHAnsi" w:hAnsiTheme="minorHAnsi" w:cs="Tahoma"/>
          <w:spacing w:val="-7"/>
        </w:rPr>
        <w:t xml:space="preserve"> </w:t>
      </w:r>
      <w:r w:rsidRPr="00324C6A">
        <w:rPr>
          <w:rFonts w:asciiTheme="minorHAnsi" w:hAnsiTheme="minorHAnsi" w:cs="Tahoma"/>
        </w:rPr>
        <w:t>it.</w:t>
      </w:r>
    </w:p>
    <w:p w14:paraId="5C563B02" w14:textId="77777777" w:rsidR="00324C6A" w:rsidRPr="00324C6A" w:rsidRDefault="00324C6A" w:rsidP="008C09DD">
      <w:pPr>
        <w:pStyle w:val="BodyText"/>
        <w:jc w:val="both"/>
        <w:rPr>
          <w:rFonts w:asciiTheme="minorHAnsi" w:hAnsiTheme="minorHAnsi" w:cs="Tahoma"/>
        </w:rPr>
      </w:pPr>
    </w:p>
    <w:p w14:paraId="73229377" w14:textId="77777777" w:rsidR="00324C6A" w:rsidRPr="00324C6A" w:rsidRDefault="00324C6A" w:rsidP="008C09DD">
      <w:pPr>
        <w:pStyle w:val="BodyText"/>
        <w:ind w:left="100" w:right="276"/>
        <w:jc w:val="both"/>
        <w:rPr>
          <w:rFonts w:asciiTheme="minorHAnsi" w:hAnsiTheme="minorHAnsi" w:cs="Tahoma"/>
        </w:rPr>
      </w:pPr>
      <w:r w:rsidRPr="00324C6A">
        <w:rPr>
          <w:rFonts w:asciiTheme="minorHAnsi" w:hAnsiTheme="minorHAnsi" w:cs="Tahoma"/>
        </w:rPr>
        <w:t xml:space="preserve">At </w:t>
      </w:r>
      <w:r w:rsidR="004069A7">
        <w:rPr>
          <w:rFonts w:asciiTheme="minorHAnsi" w:hAnsiTheme="minorHAnsi" w:cs="Tahoma"/>
        </w:rPr>
        <w:t>Roby Park</w:t>
      </w:r>
      <w:r w:rsidRPr="00324C6A">
        <w:rPr>
          <w:rFonts w:asciiTheme="minorHAnsi" w:hAnsiTheme="minorHAnsi" w:cs="Tahoma"/>
        </w:rPr>
        <w:t xml:space="preserve"> Primary School, we are committed to safeguarding and promoting the welfare of pupils and young people and expect all staff and volunteers to share this commitment. Under the </w:t>
      </w:r>
      <w:r w:rsidRPr="00324C6A">
        <w:rPr>
          <w:rFonts w:asciiTheme="minorHAnsi" w:hAnsiTheme="minorHAnsi" w:cs="Tahoma"/>
          <w:i/>
        </w:rPr>
        <w:t xml:space="preserve">Children Act 1989 </w:t>
      </w:r>
      <w:r w:rsidRPr="00324C6A">
        <w:rPr>
          <w:rFonts w:asciiTheme="minorHAnsi" w:hAnsiTheme="minorHAnsi" w:cs="Tahoma"/>
        </w:rPr>
        <w:t>a bullying incident should be addressed as a child protection concern when there is ‘reasonable cause to suspect that a pupil is suffering, or is likely to suffer, significant harm’. Where this is the case, the school staff should report their concerns to their local authority children’s social care.</w:t>
      </w:r>
    </w:p>
    <w:p w14:paraId="108030F9" w14:textId="77777777" w:rsidR="00324C6A" w:rsidRPr="00324C6A" w:rsidRDefault="00324C6A" w:rsidP="008C09DD">
      <w:pPr>
        <w:pStyle w:val="BodyText"/>
        <w:jc w:val="both"/>
        <w:rPr>
          <w:rFonts w:asciiTheme="minorHAnsi" w:hAnsiTheme="minorHAnsi" w:cs="Tahoma"/>
        </w:rPr>
      </w:pPr>
    </w:p>
    <w:p w14:paraId="20E373EF" w14:textId="2B414B3E" w:rsidR="00324C6A" w:rsidRPr="00324C6A" w:rsidRDefault="00324C6A" w:rsidP="008C09DD">
      <w:pPr>
        <w:pStyle w:val="BodyText"/>
        <w:ind w:left="100" w:right="275"/>
        <w:jc w:val="both"/>
        <w:rPr>
          <w:rFonts w:asciiTheme="minorHAnsi" w:hAnsiTheme="minorHAnsi" w:cs="Tahoma"/>
        </w:rPr>
      </w:pPr>
      <w:r w:rsidRPr="00324C6A">
        <w:rPr>
          <w:rFonts w:asciiTheme="minorHAnsi" w:hAnsiTheme="minorHAnsi" w:cs="Tahoma"/>
        </w:rPr>
        <w:t xml:space="preserve">This policy is closely linked with our </w:t>
      </w:r>
      <w:r w:rsidR="00810F2D">
        <w:rPr>
          <w:rFonts w:asciiTheme="minorHAnsi" w:hAnsiTheme="minorHAnsi" w:cs="Tahoma"/>
        </w:rPr>
        <w:t xml:space="preserve">Positive </w:t>
      </w:r>
      <w:r w:rsidR="00CF7501">
        <w:rPr>
          <w:rFonts w:asciiTheme="minorHAnsi" w:hAnsiTheme="minorHAnsi" w:cs="Tahoma"/>
        </w:rPr>
        <w:t xml:space="preserve">Behaviour and </w:t>
      </w:r>
      <w:r w:rsidR="00810F2D">
        <w:rPr>
          <w:rFonts w:asciiTheme="minorHAnsi" w:hAnsiTheme="minorHAnsi" w:cs="Tahoma"/>
        </w:rPr>
        <w:t>Relationships</w:t>
      </w:r>
      <w:r w:rsidRPr="00324C6A">
        <w:rPr>
          <w:rFonts w:asciiTheme="minorHAnsi" w:hAnsiTheme="minorHAnsi" w:cs="Tahoma"/>
        </w:rPr>
        <w:t xml:space="preserve"> Policy, our Safeguarding Policy, our school Code of Conduct and the school’s Vision, Aims and</w:t>
      </w:r>
      <w:r w:rsidRPr="00324C6A">
        <w:rPr>
          <w:rFonts w:asciiTheme="minorHAnsi" w:hAnsiTheme="minorHAnsi" w:cs="Tahoma"/>
          <w:spacing w:val="-14"/>
        </w:rPr>
        <w:t xml:space="preserve"> </w:t>
      </w:r>
      <w:r w:rsidRPr="00324C6A">
        <w:rPr>
          <w:rFonts w:asciiTheme="minorHAnsi" w:hAnsiTheme="minorHAnsi" w:cs="Tahoma"/>
        </w:rPr>
        <w:t>Values.</w:t>
      </w:r>
    </w:p>
    <w:p w14:paraId="50E3697F" w14:textId="77777777" w:rsidR="00324C6A" w:rsidRPr="00324C6A" w:rsidRDefault="00324C6A" w:rsidP="008C09DD">
      <w:pPr>
        <w:pStyle w:val="BodyText"/>
        <w:ind w:left="100" w:right="275"/>
        <w:jc w:val="both"/>
        <w:rPr>
          <w:rFonts w:asciiTheme="minorHAnsi" w:hAnsiTheme="minorHAnsi" w:cs="Tahoma"/>
        </w:rPr>
      </w:pPr>
    </w:p>
    <w:p w14:paraId="3F530687" w14:textId="77777777" w:rsidR="00324C6A" w:rsidRPr="004069A7" w:rsidRDefault="00324C6A" w:rsidP="008C09DD">
      <w:pPr>
        <w:pStyle w:val="Heading1"/>
        <w:spacing w:before="0"/>
        <w:ind w:left="0"/>
        <w:jc w:val="both"/>
        <w:rPr>
          <w:rFonts w:asciiTheme="minorHAnsi" w:hAnsiTheme="minorHAnsi" w:cs="Tahoma"/>
          <w:u w:val="single"/>
        </w:rPr>
      </w:pPr>
      <w:r w:rsidRPr="004069A7">
        <w:rPr>
          <w:rFonts w:asciiTheme="minorHAnsi" w:hAnsiTheme="minorHAnsi" w:cs="Tahoma"/>
          <w:u w:val="single"/>
        </w:rPr>
        <w:t>Principles</w:t>
      </w:r>
    </w:p>
    <w:p w14:paraId="6F2E3744" w14:textId="77777777" w:rsidR="00324C6A" w:rsidRDefault="00324C6A" w:rsidP="008C09DD">
      <w:pPr>
        <w:pStyle w:val="BodyText"/>
        <w:ind w:right="275"/>
        <w:jc w:val="both"/>
        <w:rPr>
          <w:rFonts w:asciiTheme="minorHAnsi" w:hAnsiTheme="minorHAnsi" w:cs="Tahoma"/>
        </w:rPr>
      </w:pPr>
      <w:r w:rsidRPr="00324C6A">
        <w:rPr>
          <w:rFonts w:asciiTheme="minorHAnsi" w:hAnsiTheme="minorHAnsi" w:cs="Tahoma"/>
          <w:b/>
          <w:bCs/>
        </w:rPr>
        <w:t xml:space="preserve"> </w:t>
      </w:r>
      <w:r w:rsidRPr="00324C6A">
        <w:rPr>
          <w:rFonts w:asciiTheme="minorHAnsi" w:hAnsiTheme="minorHAnsi" w:cs="Tahoma"/>
        </w:rPr>
        <w:t>I</w:t>
      </w:r>
      <w:r w:rsidR="004069A7">
        <w:rPr>
          <w:rFonts w:asciiTheme="minorHAnsi" w:hAnsiTheme="minorHAnsi" w:cs="Tahoma"/>
        </w:rPr>
        <w:t>t is the responsibility of the Governing B</w:t>
      </w:r>
      <w:r w:rsidRPr="00324C6A">
        <w:rPr>
          <w:rFonts w:asciiTheme="minorHAnsi" w:hAnsiTheme="minorHAnsi" w:cs="Tahoma"/>
        </w:rPr>
        <w:t>ody and the Headteacher to ensure that all members of the school community work within a safe and enabling environment.</w:t>
      </w:r>
    </w:p>
    <w:p w14:paraId="5B0B1DD1" w14:textId="77777777" w:rsidR="00324C6A" w:rsidRPr="00324C6A" w:rsidRDefault="00324C6A" w:rsidP="008C09DD">
      <w:pPr>
        <w:pStyle w:val="BodyText"/>
        <w:ind w:right="274"/>
        <w:jc w:val="both"/>
        <w:rPr>
          <w:rFonts w:asciiTheme="minorHAnsi" w:hAnsiTheme="minorHAnsi" w:cs="Tahoma"/>
        </w:rPr>
      </w:pPr>
    </w:p>
    <w:p w14:paraId="5483CD57" w14:textId="77777777" w:rsidR="00324C6A" w:rsidRPr="00324C6A" w:rsidRDefault="00324C6A" w:rsidP="008C09DD">
      <w:pPr>
        <w:pStyle w:val="BodyText"/>
        <w:ind w:right="275"/>
        <w:jc w:val="both"/>
        <w:rPr>
          <w:rFonts w:asciiTheme="minorHAnsi" w:hAnsiTheme="minorHAnsi" w:cs="Tahoma"/>
        </w:rPr>
      </w:pPr>
      <w:r w:rsidRPr="00324C6A">
        <w:rPr>
          <w:rFonts w:asciiTheme="minorHAnsi" w:hAnsiTheme="minorHAnsi" w:cs="Tahoma"/>
        </w:rPr>
        <w:t xml:space="preserve">The four guiding principles of the Early Years Foundation Stage underpin our Anti- Bullying Policy from the moment a pupil enters our school, and throughout their time at </w:t>
      </w:r>
      <w:r w:rsidR="004069A7">
        <w:rPr>
          <w:rFonts w:asciiTheme="minorHAnsi" w:hAnsiTheme="minorHAnsi" w:cs="Tahoma"/>
        </w:rPr>
        <w:t>Roby Park</w:t>
      </w:r>
      <w:r w:rsidRPr="00324C6A">
        <w:rPr>
          <w:rFonts w:asciiTheme="minorHAnsi" w:hAnsiTheme="minorHAnsi" w:cs="Tahoma"/>
        </w:rPr>
        <w:t xml:space="preserve"> Primary School. They are:</w:t>
      </w:r>
    </w:p>
    <w:p w14:paraId="5F696A74" w14:textId="77777777" w:rsidR="00324C6A" w:rsidRPr="00324C6A" w:rsidRDefault="004069A7" w:rsidP="008C09DD">
      <w:pPr>
        <w:pStyle w:val="ListParagraph"/>
        <w:numPr>
          <w:ilvl w:val="0"/>
          <w:numId w:val="1"/>
        </w:numPr>
        <w:tabs>
          <w:tab w:val="left" w:pos="820"/>
          <w:tab w:val="left" w:pos="821"/>
        </w:tabs>
        <w:spacing w:before="0"/>
        <w:ind w:right="275"/>
        <w:jc w:val="both"/>
        <w:rPr>
          <w:rFonts w:asciiTheme="minorHAnsi" w:hAnsiTheme="minorHAnsi" w:cs="Tahoma"/>
        </w:rPr>
      </w:pPr>
      <w:r>
        <w:rPr>
          <w:rFonts w:asciiTheme="minorHAnsi" w:hAnsiTheme="minorHAnsi" w:cs="Tahoma"/>
        </w:rPr>
        <w:t>E</w:t>
      </w:r>
      <w:r w:rsidR="00324C6A" w:rsidRPr="00324C6A">
        <w:rPr>
          <w:rFonts w:asciiTheme="minorHAnsi" w:hAnsiTheme="minorHAnsi" w:cs="Tahoma"/>
        </w:rPr>
        <w:t xml:space="preserve">very pupil is a </w:t>
      </w:r>
      <w:r w:rsidR="00324C6A" w:rsidRPr="00324C6A">
        <w:rPr>
          <w:rFonts w:asciiTheme="minorHAnsi" w:hAnsiTheme="minorHAnsi" w:cs="Tahoma"/>
          <w:i/>
        </w:rPr>
        <w:t>unique pupil</w:t>
      </w:r>
      <w:r w:rsidR="00324C6A" w:rsidRPr="00324C6A">
        <w:rPr>
          <w:rFonts w:asciiTheme="minorHAnsi" w:hAnsiTheme="minorHAnsi" w:cs="Tahoma"/>
        </w:rPr>
        <w:t>, who is constantly learning and can be resilient, capable, confident and</w:t>
      </w:r>
      <w:r w:rsidR="00324C6A" w:rsidRPr="00324C6A">
        <w:rPr>
          <w:rFonts w:asciiTheme="minorHAnsi" w:hAnsiTheme="minorHAnsi" w:cs="Tahoma"/>
          <w:spacing w:val="-4"/>
        </w:rPr>
        <w:t xml:space="preserve"> </w:t>
      </w:r>
      <w:r w:rsidR="00324C6A" w:rsidRPr="00324C6A">
        <w:rPr>
          <w:rFonts w:asciiTheme="minorHAnsi" w:hAnsiTheme="minorHAnsi" w:cs="Tahoma"/>
        </w:rPr>
        <w:t>self-assured;</w:t>
      </w:r>
    </w:p>
    <w:p w14:paraId="6A25DAE6" w14:textId="77777777" w:rsidR="00324C6A" w:rsidRPr="004069A7" w:rsidRDefault="004069A7" w:rsidP="008C09DD">
      <w:pPr>
        <w:pStyle w:val="ListParagraph"/>
        <w:numPr>
          <w:ilvl w:val="0"/>
          <w:numId w:val="1"/>
        </w:numPr>
        <w:tabs>
          <w:tab w:val="left" w:pos="820"/>
          <w:tab w:val="left" w:pos="821"/>
        </w:tabs>
        <w:spacing w:before="0"/>
        <w:jc w:val="both"/>
        <w:rPr>
          <w:rFonts w:asciiTheme="minorHAnsi" w:hAnsiTheme="minorHAnsi" w:cs="Tahoma"/>
        </w:rPr>
      </w:pPr>
      <w:r>
        <w:rPr>
          <w:rFonts w:asciiTheme="minorHAnsi" w:hAnsiTheme="minorHAnsi" w:cs="Tahoma"/>
        </w:rPr>
        <w:t>P</w:t>
      </w:r>
      <w:r w:rsidR="00324C6A" w:rsidRPr="00324C6A">
        <w:rPr>
          <w:rFonts w:asciiTheme="minorHAnsi" w:hAnsiTheme="minorHAnsi" w:cs="Tahoma"/>
        </w:rPr>
        <w:t xml:space="preserve">upils learn to be strong and independent through </w:t>
      </w:r>
      <w:r w:rsidR="00324C6A" w:rsidRPr="00324C6A">
        <w:rPr>
          <w:rFonts w:asciiTheme="minorHAnsi" w:hAnsiTheme="minorHAnsi" w:cs="Tahoma"/>
          <w:i/>
        </w:rPr>
        <w:t>positive relationships</w:t>
      </w:r>
    </w:p>
    <w:p w14:paraId="494BA5EF" w14:textId="77777777" w:rsidR="004069A7" w:rsidRPr="004069A7" w:rsidRDefault="004069A7" w:rsidP="008C09DD">
      <w:pPr>
        <w:pStyle w:val="ListParagraph"/>
        <w:numPr>
          <w:ilvl w:val="0"/>
          <w:numId w:val="1"/>
        </w:numPr>
        <w:tabs>
          <w:tab w:val="left" w:pos="820"/>
          <w:tab w:val="left" w:pos="821"/>
        </w:tabs>
        <w:spacing w:before="0"/>
        <w:jc w:val="both"/>
        <w:rPr>
          <w:rFonts w:asciiTheme="minorHAnsi" w:hAnsiTheme="minorHAnsi" w:cs="Tahoma"/>
        </w:rPr>
      </w:pPr>
      <w:r>
        <w:rPr>
          <w:rFonts w:asciiTheme="minorHAnsi" w:hAnsiTheme="minorHAnsi" w:cs="Tahoma"/>
        </w:rPr>
        <w:t>P</w:t>
      </w:r>
      <w:r w:rsidRPr="004069A7">
        <w:rPr>
          <w:rFonts w:asciiTheme="minorHAnsi" w:hAnsiTheme="minorHAnsi" w:cs="Tahoma"/>
        </w:rPr>
        <w:t>upils learn and develop well in enabling environments, in which their experiences respond to their individual needs and there is a strong partnership between practitioners and parents and/or carers</w:t>
      </w:r>
    </w:p>
    <w:p w14:paraId="7629AFBE" w14:textId="77777777" w:rsidR="004069A7" w:rsidRDefault="004069A7" w:rsidP="008C09DD">
      <w:pPr>
        <w:pStyle w:val="ListParagraph"/>
        <w:numPr>
          <w:ilvl w:val="0"/>
          <w:numId w:val="1"/>
        </w:numPr>
        <w:tabs>
          <w:tab w:val="left" w:pos="820"/>
          <w:tab w:val="left" w:pos="821"/>
        </w:tabs>
        <w:spacing w:before="0"/>
        <w:jc w:val="both"/>
        <w:rPr>
          <w:rFonts w:asciiTheme="minorHAnsi" w:hAnsiTheme="minorHAnsi" w:cs="Tahoma"/>
        </w:rPr>
      </w:pPr>
      <w:r w:rsidRPr="004069A7">
        <w:rPr>
          <w:rFonts w:asciiTheme="minorHAnsi" w:hAnsiTheme="minorHAnsi" w:cs="Tahoma"/>
        </w:rPr>
        <w:t>Pupils develop and learn in different ways and at different rates including pupils with special edu</w:t>
      </w:r>
      <w:r>
        <w:rPr>
          <w:rFonts w:asciiTheme="minorHAnsi" w:hAnsiTheme="minorHAnsi" w:cs="Tahoma"/>
        </w:rPr>
        <w:t>cational needs and disabilities</w:t>
      </w:r>
    </w:p>
    <w:p w14:paraId="3847F7C5" w14:textId="77777777" w:rsidR="004069A7" w:rsidRDefault="004069A7" w:rsidP="008C09DD">
      <w:pPr>
        <w:tabs>
          <w:tab w:val="left" w:pos="820"/>
          <w:tab w:val="left" w:pos="821"/>
        </w:tabs>
        <w:jc w:val="both"/>
        <w:rPr>
          <w:rFonts w:cs="Tahoma"/>
        </w:rPr>
      </w:pPr>
    </w:p>
    <w:p w14:paraId="3BF92233" w14:textId="77777777" w:rsidR="004069A7" w:rsidRDefault="004069A7" w:rsidP="008C09DD">
      <w:pPr>
        <w:pStyle w:val="Heading1"/>
        <w:spacing w:before="0"/>
        <w:jc w:val="both"/>
        <w:rPr>
          <w:rFonts w:asciiTheme="minorHAnsi" w:hAnsiTheme="minorHAnsi" w:cs="Tahoma"/>
          <w:u w:val="single"/>
        </w:rPr>
      </w:pPr>
      <w:r w:rsidRPr="004069A7">
        <w:rPr>
          <w:rFonts w:asciiTheme="minorHAnsi" w:hAnsiTheme="minorHAnsi" w:cs="Tahoma"/>
          <w:u w:val="single"/>
        </w:rPr>
        <w:t>Aims</w:t>
      </w:r>
    </w:p>
    <w:p w14:paraId="5FA1CC00" w14:textId="0F807F71" w:rsidR="004069A7" w:rsidRPr="004069A7" w:rsidRDefault="004069A7" w:rsidP="008C09DD">
      <w:pPr>
        <w:pStyle w:val="Heading1"/>
        <w:spacing w:before="0"/>
        <w:jc w:val="both"/>
        <w:rPr>
          <w:rFonts w:asciiTheme="minorHAnsi" w:hAnsiTheme="minorHAnsi" w:cs="Tahoma"/>
          <w:b w:val="0"/>
          <w:u w:val="single"/>
        </w:rPr>
      </w:pPr>
      <w:r w:rsidRPr="004069A7">
        <w:rPr>
          <w:rFonts w:asciiTheme="minorHAnsi" w:hAnsiTheme="minorHAnsi" w:cs="Tahoma"/>
          <w:b w:val="0"/>
        </w:rPr>
        <w:t xml:space="preserve"> We promote and develop a school ethos where bullying behaviour is regarded as unacceptable, to ensure a safe and secure environment is sustained for all pupils.</w:t>
      </w:r>
    </w:p>
    <w:p w14:paraId="5D1C1528" w14:textId="77777777" w:rsidR="004069A7" w:rsidRDefault="004069A7" w:rsidP="008C09DD">
      <w:pPr>
        <w:pStyle w:val="BodyText"/>
        <w:ind w:left="100" w:right="274"/>
        <w:jc w:val="both"/>
        <w:rPr>
          <w:rFonts w:asciiTheme="minorHAnsi" w:hAnsiTheme="minorHAnsi" w:cs="Tahoma"/>
        </w:rPr>
      </w:pPr>
    </w:p>
    <w:p w14:paraId="196494B9" w14:textId="77777777" w:rsidR="004069A7" w:rsidRPr="00324C6A" w:rsidRDefault="004069A7" w:rsidP="008C09DD">
      <w:pPr>
        <w:pStyle w:val="BodyText"/>
        <w:ind w:left="100" w:right="274"/>
        <w:jc w:val="both"/>
        <w:rPr>
          <w:rFonts w:asciiTheme="minorHAnsi" w:hAnsiTheme="minorHAnsi" w:cs="Tahoma"/>
        </w:rPr>
      </w:pPr>
      <w:r w:rsidRPr="00324C6A">
        <w:rPr>
          <w:rFonts w:asciiTheme="minorHAnsi" w:hAnsiTheme="minorHAnsi" w:cs="Tahoma"/>
        </w:rPr>
        <w:t>We aim for all pupils to reach their potential academically, socially and personally through learning and playing in a safe and secure environment.</w:t>
      </w:r>
    </w:p>
    <w:p w14:paraId="42AA33FB" w14:textId="77777777" w:rsidR="004069A7" w:rsidRPr="00324C6A" w:rsidRDefault="004069A7" w:rsidP="008C09DD">
      <w:pPr>
        <w:pStyle w:val="BodyText"/>
        <w:ind w:left="100" w:right="274"/>
        <w:jc w:val="both"/>
        <w:rPr>
          <w:rFonts w:asciiTheme="minorHAnsi" w:hAnsiTheme="minorHAnsi" w:cs="Tahoma"/>
        </w:rPr>
      </w:pPr>
    </w:p>
    <w:p w14:paraId="1698F58F" w14:textId="77777777" w:rsidR="004069A7" w:rsidRPr="004069A7" w:rsidRDefault="004069A7" w:rsidP="008C09DD">
      <w:pPr>
        <w:pStyle w:val="Heading1"/>
        <w:spacing w:before="0"/>
        <w:jc w:val="both"/>
        <w:rPr>
          <w:rFonts w:asciiTheme="minorHAnsi" w:hAnsiTheme="minorHAnsi" w:cs="Tahoma"/>
          <w:u w:val="single"/>
        </w:rPr>
      </w:pPr>
      <w:r w:rsidRPr="004069A7">
        <w:rPr>
          <w:rFonts w:asciiTheme="minorHAnsi" w:hAnsiTheme="minorHAnsi" w:cs="Tahoma"/>
          <w:u w:val="single"/>
        </w:rPr>
        <w:t>Bullying Definition</w:t>
      </w:r>
    </w:p>
    <w:p w14:paraId="05112C78" w14:textId="77777777" w:rsidR="004069A7" w:rsidRPr="00324C6A" w:rsidRDefault="004069A7" w:rsidP="008C09DD">
      <w:pPr>
        <w:pStyle w:val="BodyText"/>
        <w:ind w:right="277"/>
        <w:jc w:val="both"/>
        <w:rPr>
          <w:rFonts w:asciiTheme="minorHAnsi" w:hAnsiTheme="minorHAnsi" w:cs="Tahoma"/>
        </w:rPr>
      </w:pPr>
      <w:r w:rsidRPr="00324C6A">
        <w:rPr>
          <w:rFonts w:asciiTheme="minorHAnsi" w:hAnsiTheme="minorHAnsi" w:cs="Tahoma"/>
          <w:b/>
          <w:bCs/>
        </w:rPr>
        <w:t xml:space="preserve"> </w:t>
      </w:r>
      <w:r w:rsidRPr="00324C6A">
        <w:rPr>
          <w:rFonts w:asciiTheme="minorHAnsi" w:hAnsiTheme="minorHAnsi" w:cs="Tahoma"/>
        </w:rPr>
        <w:t xml:space="preserve">At </w:t>
      </w:r>
      <w:r>
        <w:rPr>
          <w:rFonts w:asciiTheme="minorHAnsi" w:hAnsiTheme="minorHAnsi" w:cs="Tahoma"/>
        </w:rPr>
        <w:t>Roby Park</w:t>
      </w:r>
      <w:r w:rsidRPr="00324C6A">
        <w:rPr>
          <w:rFonts w:asciiTheme="minorHAnsi" w:hAnsiTheme="minorHAnsi" w:cs="Tahoma"/>
        </w:rPr>
        <w:t xml:space="preserve"> Primary School, we discuss what bullying is, as well as incidents we would not describe as bullying, with all pupils through assemblies and PSHE lessons. We agree that:</w:t>
      </w:r>
    </w:p>
    <w:p w14:paraId="7EE3AFF0" w14:textId="77777777" w:rsidR="004069A7" w:rsidRPr="00324C6A" w:rsidRDefault="004069A7" w:rsidP="008C09DD">
      <w:pPr>
        <w:pStyle w:val="ListParagraph"/>
        <w:numPr>
          <w:ilvl w:val="1"/>
          <w:numId w:val="2"/>
        </w:numPr>
        <w:tabs>
          <w:tab w:val="left" w:pos="893"/>
          <w:tab w:val="left" w:pos="894"/>
        </w:tabs>
        <w:spacing w:before="0"/>
        <w:ind w:right="276"/>
        <w:jc w:val="both"/>
        <w:rPr>
          <w:rFonts w:asciiTheme="minorHAnsi" w:hAnsiTheme="minorHAnsi" w:cs="Tahoma"/>
        </w:rPr>
      </w:pPr>
      <w:r w:rsidRPr="00324C6A">
        <w:rPr>
          <w:rFonts w:asciiTheme="minorHAnsi" w:hAnsiTheme="minorHAnsi" w:cs="Tahoma"/>
        </w:rPr>
        <w:t>Bullying can be defined as “</w:t>
      </w:r>
      <w:r w:rsidRPr="00324C6A">
        <w:rPr>
          <w:rFonts w:asciiTheme="minorHAnsi" w:hAnsiTheme="minorHAnsi" w:cs="Tahoma"/>
          <w:i/>
        </w:rPr>
        <w:t>behaviour by an individual or a group, repeated over time that intentionally hurts another individual either physically or emotionally</w:t>
      </w:r>
      <w:r w:rsidRPr="00324C6A">
        <w:rPr>
          <w:rFonts w:asciiTheme="minorHAnsi" w:hAnsiTheme="minorHAnsi" w:cs="Tahoma"/>
        </w:rPr>
        <w:t>”. (DfE “Preventing and Tackling Bullying”, July</w:t>
      </w:r>
      <w:r w:rsidRPr="00324C6A">
        <w:rPr>
          <w:rFonts w:asciiTheme="minorHAnsi" w:hAnsiTheme="minorHAnsi" w:cs="Tahoma"/>
          <w:spacing w:val="-11"/>
        </w:rPr>
        <w:t xml:space="preserve"> </w:t>
      </w:r>
      <w:r w:rsidRPr="00324C6A">
        <w:rPr>
          <w:rFonts w:asciiTheme="minorHAnsi" w:hAnsiTheme="minorHAnsi" w:cs="Tahoma"/>
        </w:rPr>
        <w:t>2017)</w:t>
      </w:r>
    </w:p>
    <w:p w14:paraId="7FE17ACD" w14:textId="77777777" w:rsidR="004069A7" w:rsidRPr="00324C6A" w:rsidRDefault="004069A7" w:rsidP="008C09DD">
      <w:pPr>
        <w:pStyle w:val="ListParagraph"/>
        <w:numPr>
          <w:ilvl w:val="1"/>
          <w:numId w:val="2"/>
        </w:numPr>
        <w:tabs>
          <w:tab w:val="left" w:pos="894"/>
        </w:tabs>
        <w:spacing w:before="0"/>
        <w:ind w:right="379"/>
        <w:jc w:val="both"/>
        <w:rPr>
          <w:rFonts w:asciiTheme="minorHAnsi" w:hAnsiTheme="minorHAnsi" w:cs="Tahoma"/>
        </w:rPr>
      </w:pPr>
      <w:r w:rsidRPr="00324C6A">
        <w:rPr>
          <w:rFonts w:asciiTheme="minorHAnsi" w:hAnsiTheme="minorHAnsi" w:cs="Tahoma"/>
        </w:rPr>
        <w:lastRenderedPageBreak/>
        <w:t>Bullying can include name calling, taunting, mocking, making offensive comments; kicking; hitting; taking belongings; producing offensive graffiti; gossiping;</w:t>
      </w:r>
      <w:r w:rsidRPr="00324C6A">
        <w:rPr>
          <w:rFonts w:asciiTheme="minorHAnsi" w:hAnsiTheme="minorHAnsi" w:cs="Tahoma"/>
          <w:spacing w:val="-24"/>
        </w:rPr>
        <w:t xml:space="preserve"> </w:t>
      </w:r>
      <w:r w:rsidRPr="00324C6A">
        <w:rPr>
          <w:rFonts w:asciiTheme="minorHAnsi" w:hAnsiTheme="minorHAnsi" w:cs="Tahoma"/>
        </w:rPr>
        <w:t>excluding people from groups and spreading hurtful and untruthful</w:t>
      </w:r>
      <w:r w:rsidRPr="00324C6A">
        <w:rPr>
          <w:rFonts w:asciiTheme="minorHAnsi" w:hAnsiTheme="minorHAnsi" w:cs="Tahoma"/>
          <w:spacing w:val="-7"/>
        </w:rPr>
        <w:t xml:space="preserve"> </w:t>
      </w:r>
      <w:r w:rsidRPr="00324C6A">
        <w:rPr>
          <w:rFonts w:asciiTheme="minorHAnsi" w:hAnsiTheme="minorHAnsi" w:cs="Tahoma"/>
        </w:rPr>
        <w:t>rumours.</w:t>
      </w:r>
    </w:p>
    <w:p w14:paraId="08310AFA" w14:textId="77777777" w:rsidR="004069A7" w:rsidRPr="00324C6A" w:rsidRDefault="004069A7" w:rsidP="008C09DD">
      <w:pPr>
        <w:pStyle w:val="ListParagraph"/>
        <w:numPr>
          <w:ilvl w:val="1"/>
          <w:numId w:val="2"/>
        </w:numPr>
        <w:tabs>
          <w:tab w:val="left" w:pos="893"/>
          <w:tab w:val="left" w:pos="894"/>
        </w:tabs>
        <w:spacing w:before="0"/>
        <w:ind w:right="149"/>
        <w:jc w:val="both"/>
        <w:rPr>
          <w:rFonts w:asciiTheme="minorHAnsi" w:hAnsiTheme="minorHAnsi" w:cs="Tahoma"/>
        </w:rPr>
      </w:pPr>
      <w:r w:rsidRPr="00324C6A">
        <w:rPr>
          <w:rFonts w:asciiTheme="minorHAnsi" w:hAnsiTheme="minorHAnsi" w:cs="Tahoma"/>
        </w:rPr>
        <w:t>This includes the same unacceptable behaviours expressed online, sometimes called online or cyberbullying. This can include: sending offensive, upsetting and inappropriate messages by phone, text, instant messenger, through gaming, websites, social media sites and apps, and sending offensive or degrading photos or videos.</w:t>
      </w:r>
    </w:p>
    <w:p w14:paraId="5C7EE013" w14:textId="77777777" w:rsidR="004069A7" w:rsidRPr="00324C6A" w:rsidRDefault="004069A7" w:rsidP="008C09DD">
      <w:pPr>
        <w:tabs>
          <w:tab w:val="left" w:pos="893"/>
          <w:tab w:val="left" w:pos="894"/>
        </w:tabs>
        <w:spacing w:after="0" w:line="240" w:lineRule="auto"/>
        <w:ind w:right="115"/>
        <w:jc w:val="both"/>
        <w:rPr>
          <w:rFonts w:cs="Tahoma"/>
        </w:rPr>
      </w:pPr>
      <w:r w:rsidRPr="00324C6A">
        <w:rPr>
          <w:rFonts w:cs="Tahoma"/>
        </w:rPr>
        <w:t>Bullying is recognised by the school as being a form of peer on peer abuse. It can be emotionally abusive and can cause severe and adverse effects on children’s emotional</w:t>
      </w:r>
      <w:r w:rsidRPr="00324C6A">
        <w:rPr>
          <w:rFonts w:cs="Tahoma"/>
          <w:spacing w:val="-1"/>
        </w:rPr>
        <w:t xml:space="preserve"> </w:t>
      </w:r>
      <w:r w:rsidRPr="00324C6A">
        <w:rPr>
          <w:rFonts w:cs="Tahoma"/>
        </w:rPr>
        <w:t>development.</w:t>
      </w:r>
    </w:p>
    <w:p w14:paraId="0A672F25" w14:textId="77777777" w:rsidR="004069A7" w:rsidRPr="00324C6A" w:rsidRDefault="004069A7" w:rsidP="008C09DD">
      <w:pPr>
        <w:tabs>
          <w:tab w:val="left" w:pos="893"/>
          <w:tab w:val="left" w:pos="894"/>
        </w:tabs>
        <w:spacing w:after="0" w:line="240" w:lineRule="auto"/>
        <w:ind w:right="115"/>
        <w:jc w:val="both"/>
        <w:rPr>
          <w:rFonts w:cs="Tahoma"/>
        </w:rPr>
      </w:pPr>
    </w:p>
    <w:p w14:paraId="338843AF" w14:textId="77777777" w:rsidR="004069A7" w:rsidRPr="004069A7" w:rsidRDefault="004069A7" w:rsidP="008C09DD">
      <w:pPr>
        <w:tabs>
          <w:tab w:val="left" w:pos="893"/>
          <w:tab w:val="left" w:pos="894"/>
        </w:tabs>
        <w:spacing w:after="0" w:line="240" w:lineRule="auto"/>
        <w:ind w:right="115"/>
        <w:jc w:val="both"/>
        <w:rPr>
          <w:rFonts w:cs="Tahoma"/>
          <w:b/>
          <w:u w:val="single"/>
        </w:rPr>
      </w:pPr>
      <w:r w:rsidRPr="004069A7">
        <w:rPr>
          <w:rFonts w:cs="Tahoma"/>
          <w:b/>
          <w:u w:val="single"/>
        </w:rPr>
        <w:t>Types of Bullying</w:t>
      </w:r>
    </w:p>
    <w:p w14:paraId="0D994E9E" w14:textId="77777777" w:rsidR="004069A7" w:rsidRPr="00324C6A" w:rsidRDefault="004069A7" w:rsidP="008C09DD">
      <w:pPr>
        <w:tabs>
          <w:tab w:val="left" w:pos="893"/>
          <w:tab w:val="left" w:pos="894"/>
        </w:tabs>
        <w:spacing w:after="0" w:line="240" w:lineRule="auto"/>
        <w:ind w:right="115"/>
        <w:jc w:val="both"/>
        <w:rPr>
          <w:rFonts w:cs="Tahoma"/>
          <w:b/>
        </w:rPr>
      </w:pPr>
      <w:r w:rsidRPr="00324C6A">
        <w:rPr>
          <w:rFonts w:cs="Tahoma"/>
        </w:rPr>
        <w:t>Bullying can happen to anyone. This policy covers all types and forms of bullying including</w:t>
      </w:r>
    </w:p>
    <w:p w14:paraId="4D69C629" w14:textId="77777777" w:rsidR="004069A7" w:rsidRPr="00324C6A" w:rsidRDefault="004069A7" w:rsidP="008C09DD">
      <w:pPr>
        <w:pStyle w:val="ListParagraph"/>
        <w:numPr>
          <w:ilvl w:val="0"/>
          <w:numId w:val="3"/>
        </w:numPr>
        <w:tabs>
          <w:tab w:val="left" w:pos="1974"/>
        </w:tabs>
        <w:spacing w:before="0"/>
        <w:jc w:val="both"/>
        <w:rPr>
          <w:rFonts w:asciiTheme="minorHAnsi" w:hAnsiTheme="minorHAnsi" w:cs="Tahoma"/>
        </w:rPr>
      </w:pPr>
      <w:r w:rsidRPr="00324C6A">
        <w:rPr>
          <w:rFonts w:asciiTheme="minorHAnsi" w:hAnsiTheme="minorHAnsi" w:cs="Tahoma"/>
        </w:rPr>
        <w:t>Bullying related to physical</w:t>
      </w:r>
      <w:r w:rsidRPr="00324C6A">
        <w:rPr>
          <w:rFonts w:asciiTheme="minorHAnsi" w:hAnsiTheme="minorHAnsi" w:cs="Tahoma"/>
          <w:spacing w:val="-4"/>
        </w:rPr>
        <w:t xml:space="preserve"> </w:t>
      </w:r>
      <w:r w:rsidRPr="00324C6A">
        <w:rPr>
          <w:rFonts w:asciiTheme="minorHAnsi" w:hAnsiTheme="minorHAnsi" w:cs="Tahoma"/>
        </w:rPr>
        <w:t>appearance</w:t>
      </w:r>
    </w:p>
    <w:p w14:paraId="6DE3E6A9" w14:textId="77777777" w:rsidR="004069A7" w:rsidRPr="00324C6A" w:rsidRDefault="004069A7" w:rsidP="008C09DD">
      <w:pPr>
        <w:pStyle w:val="ListParagraph"/>
        <w:numPr>
          <w:ilvl w:val="0"/>
          <w:numId w:val="3"/>
        </w:numPr>
        <w:tabs>
          <w:tab w:val="left" w:pos="1974"/>
        </w:tabs>
        <w:spacing w:before="0"/>
        <w:ind w:right="605"/>
        <w:jc w:val="both"/>
        <w:rPr>
          <w:rFonts w:asciiTheme="minorHAnsi" w:hAnsiTheme="minorHAnsi" w:cs="Tahoma"/>
        </w:rPr>
      </w:pPr>
      <w:r w:rsidRPr="00324C6A">
        <w:rPr>
          <w:rFonts w:asciiTheme="minorHAnsi" w:hAnsiTheme="minorHAnsi" w:cs="Tahoma"/>
        </w:rPr>
        <w:t>Bullying of young carers, children in care or otherwise related to</w:t>
      </w:r>
      <w:r w:rsidRPr="00324C6A">
        <w:rPr>
          <w:rFonts w:asciiTheme="minorHAnsi" w:hAnsiTheme="minorHAnsi" w:cs="Tahoma"/>
          <w:spacing w:val="-22"/>
        </w:rPr>
        <w:t xml:space="preserve"> </w:t>
      </w:r>
      <w:r w:rsidRPr="00324C6A">
        <w:rPr>
          <w:rFonts w:asciiTheme="minorHAnsi" w:hAnsiTheme="minorHAnsi" w:cs="Tahoma"/>
        </w:rPr>
        <w:t>home circumstances</w:t>
      </w:r>
    </w:p>
    <w:p w14:paraId="5B14E471" w14:textId="77777777" w:rsidR="004069A7" w:rsidRPr="00324C6A" w:rsidRDefault="004069A7" w:rsidP="008C09DD">
      <w:pPr>
        <w:pStyle w:val="ListParagraph"/>
        <w:numPr>
          <w:ilvl w:val="0"/>
          <w:numId w:val="3"/>
        </w:numPr>
        <w:tabs>
          <w:tab w:val="left" w:pos="1974"/>
        </w:tabs>
        <w:spacing w:before="0"/>
        <w:jc w:val="both"/>
        <w:rPr>
          <w:rFonts w:asciiTheme="minorHAnsi" w:hAnsiTheme="minorHAnsi" w:cs="Tahoma"/>
        </w:rPr>
      </w:pPr>
      <w:r w:rsidRPr="00324C6A">
        <w:rPr>
          <w:rFonts w:asciiTheme="minorHAnsi" w:hAnsiTheme="minorHAnsi" w:cs="Tahoma"/>
        </w:rPr>
        <w:t>Bullying related to physical/mental health</w:t>
      </w:r>
      <w:r w:rsidRPr="00324C6A">
        <w:rPr>
          <w:rFonts w:asciiTheme="minorHAnsi" w:hAnsiTheme="minorHAnsi" w:cs="Tahoma"/>
          <w:spacing w:val="-8"/>
        </w:rPr>
        <w:t xml:space="preserve"> </w:t>
      </w:r>
      <w:r w:rsidRPr="00324C6A">
        <w:rPr>
          <w:rFonts w:asciiTheme="minorHAnsi" w:hAnsiTheme="minorHAnsi" w:cs="Tahoma"/>
        </w:rPr>
        <w:t>conditions</w:t>
      </w:r>
    </w:p>
    <w:p w14:paraId="4B8CB76A" w14:textId="77777777" w:rsidR="004069A7" w:rsidRPr="00324C6A" w:rsidRDefault="004069A7" w:rsidP="008C09DD">
      <w:pPr>
        <w:pStyle w:val="ListParagraph"/>
        <w:numPr>
          <w:ilvl w:val="0"/>
          <w:numId w:val="3"/>
        </w:numPr>
        <w:tabs>
          <w:tab w:val="left" w:pos="1974"/>
        </w:tabs>
        <w:spacing w:before="0"/>
        <w:jc w:val="both"/>
        <w:rPr>
          <w:rFonts w:asciiTheme="minorHAnsi" w:hAnsiTheme="minorHAnsi" w:cs="Tahoma"/>
        </w:rPr>
      </w:pPr>
      <w:r w:rsidRPr="00324C6A">
        <w:rPr>
          <w:rFonts w:asciiTheme="minorHAnsi" w:hAnsiTheme="minorHAnsi" w:cs="Tahoma"/>
        </w:rPr>
        <w:t>Physical</w:t>
      </w:r>
      <w:r w:rsidRPr="00324C6A">
        <w:rPr>
          <w:rFonts w:asciiTheme="minorHAnsi" w:hAnsiTheme="minorHAnsi" w:cs="Tahoma"/>
          <w:spacing w:val="-1"/>
        </w:rPr>
        <w:t xml:space="preserve"> </w:t>
      </w:r>
      <w:r w:rsidRPr="00324C6A">
        <w:rPr>
          <w:rFonts w:asciiTheme="minorHAnsi" w:hAnsiTheme="minorHAnsi" w:cs="Tahoma"/>
        </w:rPr>
        <w:t>bullying</w:t>
      </w:r>
    </w:p>
    <w:p w14:paraId="70653AB7" w14:textId="77777777" w:rsidR="004069A7" w:rsidRPr="00324C6A" w:rsidRDefault="004069A7" w:rsidP="008C09DD">
      <w:pPr>
        <w:pStyle w:val="ListParagraph"/>
        <w:numPr>
          <w:ilvl w:val="0"/>
          <w:numId w:val="3"/>
        </w:numPr>
        <w:tabs>
          <w:tab w:val="left" w:pos="1974"/>
        </w:tabs>
        <w:spacing w:before="0"/>
        <w:jc w:val="both"/>
        <w:rPr>
          <w:rFonts w:asciiTheme="minorHAnsi" w:hAnsiTheme="minorHAnsi" w:cs="Tahoma"/>
        </w:rPr>
      </w:pPr>
      <w:r w:rsidRPr="00324C6A">
        <w:rPr>
          <w:rFonts w:asciiTheme="minorHAnsi" w:hAnsiTheme="minorHAnsi" w:cs="Tahoma"/>
        </w:rPr>
        <w:t>Emotional</w:t>
      </w:r>
      <w:r w:rsidRPr="00324C6A">
        <w:rPr>
          <w:rFonts w:asciiTheme="minorHAnsi" w:hAnsiTheme="minorHAnsi" w:cs="Tahoma"/>
          <w:spacing w:val="-1"/>
        </w:rPr>
        <w:t xml:space="preserve"> </w:t>
      </w:r>
      <w:r w:rsidRPr="00324C6A">
        <w:rPr>
          <w:rFonts w:asciiTheme="minorHAnsi" w:hAnsiTheme="minorHAnsi" w:cs="Tahoma"/>
        </w:rPr>
        <w:t>bullying</w:t>
      </w:r>
    </w:p>
    <w:p w14:paraId="768A7D2E" w14:textId="77777777" w:rsidR="004069A7" w:rsidRPr="00324C6A" w:rsidRDefault="004069A7" w:rsidP="008C09DD">
      <w:pPr>
        <w:pStyle w:val="ListParagraph"/>
        <w:numPr>
          <w:ilvl w:val="0"/>
          <w:numId w:val="3"/>
        </w:numPr>
        <w:tabs>
          <w:tab w:val="left" w:pos="1974"/>
        </w:tabs>
        <w:spacing w:before="0"/>
        <w:jc w:val="both"/>
        <w:rPr>
          <w:rFonts w:asciiTheme="minorHAnsi" w:hAnsiTheme="minorHAnsi" w:cs="Tahoma"/>
        </w:rPr>
      </w:pPr>
      <w:r w:rsidRPr="00324C6A">
        <w:rPr>
          <w:rFonts w:asciiTheme="minorHAnsi" w:hAnsiTheme="minorHAnsi" w:cs="Tahoma"/>
        </w:rPr>
        <w:t>Sexual</w:t>
      </w:r>
      <w:r w:rsidRPr="00324C6A">
        <w:rPr>
          <w:rFonts w:asciiTheme="minorHAnsi" w:hAnsiTheme="minorHAnsi" w:cs="Tahoma"/>
          <w:spacing w:val="-1"/>
        </w:rPr>
        <w:t xml:space="preserve"> </w:t>
      </w:r>
      <w:r w:rsidRPr="00324C6A">
        <w:rPr>
          <w:rFonts w:asciiTheme="minorHAnsi" w:hAnsiTheme="minorHAnsi" w:cs="Tahoma"/>
        </w:rPr>
        <w:t>bullying</w:t>
      </w:r>
    </w:p>
    <w:p w14:paraId="39F153E9" w14:textId="77777777" w:rsidR="004069A7" w:rsidRPr="00324C6A" w:rsidRDefault="004069A7" w:rsidP="008C09DD">
      <w:pPr>
        <w:pStyle w:val="ListParagraph"/>
        <w:numPr>
          <w:ilvl w:val="0"/>
          <w:numId w:val="3"/>
        </w:numPr>
        <w:tabs>
          <w:tab w:val="left" w:pos="1974"/>
        </w:tabs>
        <w:spacing w:before="0"/>
        <w:jc w:val="both"/>
        <w:rPr>
          <w:rFonts w:asciiTheme="minorHAnsi" w:hAnsiTheme="minorHAnsi" w:cs="Tahoma"/>
        </w:rPr>
      </w:pPr>
      <w:r w:rsidRPr="00324C6A">
        <w:rPr>
          <w:rFonts w:asciiTheme="minorHAnsi" w:hAnsiTheme="minorHAnsi" w:cs="Tahoma"/>
        </w:rPr>
        <w:t>Bullying via technology, known as online or</w:t>
      </w:r>
      <w:r w:rsidRPr="00324C6A">
        <w:rPr>
          <w:rFonts w:asciiTheme="minorHAnsi" w:hAnsiTheme="minorHAnsi" w:cs="Tahoma"/>
          <w:spacing w:val="-7"/>
        </w:rPr>
        <w:t xml:space="preserve"> </w:t>
      </w:r>
      <w:r w:rsidRPr="00324C6A">
        <w:rPr>
          <w:rFonts w:asciiTheme="minorHAnsi" w:hAnsiTheme="minorHAnsi" w:cs="Tahoma"/>
        </w:rPr>
        <w:t>cyberbullying</w:t>
      </w:r>
    </w:p>
    <w:p w14:paraId="7A2CD168" w14:textId="77777777" w:rsidR="004069A7" w:rsidRPr="00324C6A" w:rsidRDefault="004069A7" w:rsidP="008C09DD">
      <w:pPr>
        <w:pStyle w:val="ListParagraph"/>
        <w:numPr>
          <w:ilvl w:val="0"/>
          <w:numId w:val="3"/>
        </w:numPr>
        <w:tabs>
          <w:tab w:val="left" w:pos="1974"/>
        </w:tabs>
        <w:spacing w:before="0"/>
        <w:jc w:val="both"/>
        <w:rPr>
          <w:rFonts w:asciiTheme="minorHAnsi" w:hAnsiTheme="minorHAnsi" w:cs="Tahoma"/>
        </w:rPr>
      </w:pPr>
      <w:r w:rsidRPr="00324C6A">
        <w:rPr>
          <w:rFonts w:asciiTheme="minorHAnsi" w:hAnsiTheme="minorHAnsi" w:cs="Tahoma"/>
        </w:rPr>
        <w:t>Prejudicial bullying (against people/pupils with protected</w:t>
      </w:r>
      <w:r w:rsidRPr="00324C6A">
        <w:rPr>
          <w:rFonts w:asciiTheme="minorHAnsi" w:hAnsiTheme="minorHAnsi" w:cs="Tahoma"/>
          <w:spacing w:val="-13"/>
        </w:rPr>
        <w:t xml:space="preserve"> </w:t>
      </w:r>
      <w:r w:rsidRPr="00324C6A">
        <w:rPr>
          <w:rFonts w:asciiTheme="minorHAnsi" w:hAnsiTheme="minorHAnsi" w:cs="Tahoma"/>
        </w:rPr>
        <w:t>characteristics):</w:t>
      </w:r>
    </w:p>
    <w:p w14:paraId="246A72BA" w14:textId="77777777" w:rsidR="004069A7" w:rsidRPr="00324C6A" w:rsidRDefault="004069A7" w:rsidP="008C09DD">
      <w:pPr>
        <w:pStyle w:val="ListParagraph"/>
        <w:numPr>
          <w:ilvl w:val="0"/>
          <w:numId w:val="3"/>
        </w:numPr>
        <w:tabs>
          <w:tab w:val="left" w:pos="2693"/>
          <w:tab w:val="left" w:pos="2694"/>
        </w:tabs>
        <w:spacing w:before="0"/>
        <w:ind w:right="804"/>
        <w:jc w:val="both"/>
        <w:rPr>
          <w:rFonts w:asciiTheme="minorHAnsi" w:hAnsiTheme="minorHAnsi" w:cs="Tahoma"/>
        </w:rPr>
      </w:pPr>
      <w:r w:rsidRPr="00324C6A">
        <w:rPr>
          <w:rFonts w:asciiTheme="minorHAnsi" w:hAnsiTheme="minorHAnsi" w:cs="Tahoma"/>
        </w:rPr>
        <w:t>Bullying related to race, religion, faith and belief and for those without</w:t>
      </w:r>
      <w:r w:rsidRPr="00324C6A">
        <w:rPr>
          <w:rFonts w:asciiTheme="minorHAnsi" w:hAnsiTheme="minorHAnsi" w:cs="Tahoma"/>
          <w:spacing w:val="-3"/>
        </w:rPr>
        <w:t xml:space="preserve"> </w:t>
      </w:r>
      <w:r w:rsidRPr="00324C6A">
        <w:rPr>
          <w:rFonts w:asciiTheme="minorHAnsi" w:hAnsiTheme="minorHAnsi" w:cs="Tahoma"/>
        </w:rPr>
        <w:t>faith</w:t>
      </w:r>
    </w:p>
    <w:p w14:paraId="22C00B6F" w14:textId="77777777" w:rsidR="004069A7" w:rsidRDefault="004069A7" w:rsidP="008C09DD">
      <w:pPr>
        <w:pStyle w:val="ListParagraph"/>
        <w:numPr>
          <w:ilvl w:val="0"/>
          <w:numId w:val="3"/>
        </w:numPr>
        <w:tabs>
          <w:tab w:val="left" w:pos="2693"/>
          <w:tab w:val="left" w:pos="2694"/>
        </w:tabs>
        <w:spacing w:before="0"/>
        <w:ind w:right="804"/>
        <w:jc w:val="both"/>
        <w:rPr>
          <w:rFonts w:asciiTheme="minorHAnsi" w:hAnsiTheme="minorHAnsi" w:cs="Tahoma"/>
        </w:rPr>
      </w:pPr>
      <w:r w:rsidRPr="00324C6A">
        <w:rPr>
          <w:rFonts w:asciiTheme="minorHAnsi" w:hAnsiTheme="minorHAnsi" w:cs="Tahoma"/>
        </w:rPr>
        <w:t>Bullying related to ethnicity, nationality or</w:t>
      </w:r>
      <w:r w:rsidRPr="00324C6A">
        <w:rPr>
          <w:rFonts w:asciiTheme="minorHAnsi" w:hAnsiTheme="minorHAnsi" w:cs="Tahoma"/>
          <w:spacing w:val="-8"/>
        </w:rPr>
        <w:t xml:space="preserve"> </w:t>
      </w:r>
      <w:r w:rsidRPr="00324C6A">
        <w:rPr>
          <w:rFonts w:asciiTheme="minorHAnsi" w:hAnsiTheme="minorHAnsi" w:cs="Tahoma"/>
        </w:rPr>
        <w:t>culture</w:t>
      </w:r>
    </w:p>
    <w:p w14:paraId="3C836E34" w14:textId="77777777" w:rsidR="004069A7" w:rsidRDefault="004069A7" w:rsidP="008C09DD">
      <w:pPr>
        <w:pStyle w:val="ListParagraph"/>
        <w:numPr>
          <w:ilvl w:val="0"/>
          <w:numId w:val="3"/>
        </w:numPr>
        <w:tabs>
          <w:tab w:val="left" w:pos="2693"/>
          <w:tab w:val="left" w:pos="2694"/>
        </w:tabs>
        <w:spacing w:before="0"/>
        <w:ind w:right="804"/>
        <w:jc w:val="both"/>
        <w:rPr>
          <w:rFonts w:asciiTheme="minorHAnsi" w:hAnsiTheme="minorHAnsi" w:cs="Tahoma"/>
        </w:rPr>
      </w:pPr>
      <w:r w:rsidRPr="004069A7">
        <w:rPr>
          <w:rFonts w:asciiTheme="minorHAnsi" w:hAnsiTheme="minorHAnsi" w:cs="Tahoma"/>
        </w:rPr>
        <w:t>Bullying related to Special Educational Needs or Disability</w:t>
      </w:r>
      <w:r w:rsidRPr="004069A7">
        <w:rPr>
          <w:rFonts w:asciiTheme="minorHAnsi" w:hAnsiTheme="minorHAnsi" w:cs="Tahoma"/>
          <w:spacing w:val="-19"/>
        </w:rPr>
        <w:t xml:space="preserve"> </w:t>
      </w:r>
      <w:r w:rsidRPr="004069A7">
        <w:rPr>
          <w:rFonts w:asciiTheme="minorHAnsi" w:hAnsiTheme="minorHAnsi" w:cs="Tahoma"/>
        </w:rPr>
        <w:t>(SEND)</w:t>
      </w:r>
    </w:p>
    <w:p w14:paraId="1927824E" w14:textId="77777777" w:rsidR="004069A7" w:rsidRDefault="004069A7" w:rsidP="008C09DD">
      <w:pPr>
        <w:pStyle w:val="ListParagraph"/>
        <w:numPr>
          <w:ilvl w:val="0"/>
          <w:numId w:val="3"/>
        </w:numPr>
        <w:tabs>
          <w:tab w:val="left" w:pos="2693"/>
          <w:tab w:val="left" w:pos="2694"/>
        </w:tabs>
        <w:spacing w:before="0"/>
        <w:ind w:right="804"/>
        <w:jc w:val="both"/>
        <w:rPr>
          <w:rFonts w:asciiTheme="minorHAnsi" w:hAnsiTheme="minorHAnsi" w:cs="Tahoma"/>
        </w:rPr>
      </w:pPr>
      <w:r w:rsidRPr="004069A7">
        <w:rPr>
          <w:rFonts w:asciiTheme="minorHAnsi" w:hAnsiTheme="minorHAnsi" w:cs="Tahoma"/>
        </w:rPr>
        <w:t>Bullying related to sexual orientation</w:t>
      </w:r>
      <w:r w:rsidRPr="004069A7">
        <w:rPr>
          <w:rFonts w:asciiTheme="minorHAnsi" w:hAnsiTheme="minorHAnsi" w:cs="Tahoma"/>
          <w:spacing w:val="-24"/>
        </w:rPr>
        <w:t xml:space="preserve"> </w:t>
      </w:r>
      <w:r w:rsidRPr="004069A7">
        <w:rPr>
          <w:rFonts w:asciiTheme="minorHAnsi" w:hAnsiTheme="minorHAnsi" w:cs="Tahoma"/>
        </w:rPr>
        <w:t>(homophobic/</w:t>
      </w:r>
      <w:proofErr w:type="spellStart"/>
      <w:r w:rsidRPr="004069A7">
        <w:rPr>
          <w:rFonts w:asciiTheme="minorHAnsi" w:hAnsiTheme="minorHAnsi" w:cs="Tahoma"/>
        </w:rPr>
        <w:t>biphobic</w:t>
      </w:r>
      <w:proofErr w:type="spellEnd"/>
      <w:r w:rsidRPr="004069A7">
        <w:rPr>
          <w:rFonts w:asciiTheme="minorHAnsi" w:hAnsiTheme="minorHAnsi" w:cs="Tahoma"/>
        </w:rPr>
        <w:t xml:space="preserve"> bullying)</w:t>
      </w:r>
    </w:p>
    <w:p w14:paraId="1BBEB3C5" w14:textId="77777777" w:rsidR="004069A7" w:rsidRPr="004069A7" w:rsidRDefault="004069A7" w:rsidP="008C09DD">
      <w:pPr>
        <w:pStyle w:val="ListParagraph"/>
        <w:numPr>
          <w:ilvl w:val="0"/>
          <w:numId w:val="3"/>
        </w:numPr>
        <w:tabs>
          <w:tab w:val="left" w:pos="2693"/>
          <w:tab w:val="left" w:pos="2694"/>
        </w:tabs>
        <w:spacing w:before="0"/>
        <w:ind w:right="804"/>
        <w:jc w:val="both"/>
        <w:rPr>
          <w:rFonts w:asciiTheme="minorHAnsi" w:hAnsiTheme="minorHAnsi" w:cs="Tahoma"/>
        </w:rPr>
      </w:pPr>
      <w:r w:rsidRPr="004069A7">
        <w:rPr>
          <w:rFonts w:asciiTheme="minorHAnsi" w:hAnsiTheme="minorHAnsi" w:cs="Tahoma"/>
        </w:rPr>
        <w:t>Gender based bullying, including transphobic</w:t>
      </w:r>
      <w:r w:rsidRPr="004069A7">
        <w:rPr>
          <w:rFonts w:asciiTheme="minorHAnsi" w:hAnsiTheme="minorHAnsi" w:cs="Tahoma"/>
          <w:spacing w:val="-9"/>
        </w:rPr>
        <w:t xml:space="preserve"> </w:t>
      </w:r>
      <w:r w:rsidRPr="004069A7">
        <w:rPr>
          <w:rFonts w:asciiTheme="minorHAnsi" w:hAnsiTheme="minorHAnsi" w:cs="Tahoma"/>
        </w:rPr>
        <w:t>bullying</w:t>
      </w:r>
    </w:p>
    <w:p w14:paraId="7E034057" w14:textId="77777777" w:rsidR="004069A7" w:rsidRPr="00324C6A" w:rsidRDefault="004069A7" w:rsidP="008C09DD">
      <w:pPr>
        <w:pStyle w:val="ListParagraph"/>
        <w:tabs>
          <w:tab w:val="left" w:pos="462"/>
          <w:tab w:val="left" w:pos="463"/>
        </w:tabs>
        <w:spacing w:before="0"/>
        <w:ind w:left="0" w:firstLine="0"/>
        <w:jc w:val="both"/>
        <w:rPr>
          <w:rFonts w:asciiTheme="minorHAnsi" w:hAnsiTheme="minorHAnsi" w:cs="Tahoma"/>
        </w:rPr>
      </w:pPr>
    </w:p>
    <w:p w14:paraId="5DC83726" w14:textId="77777777" w:rsidR="004069A7" w:rsidRPr="004069A7" w:rsidRDefault="004069A7" w:rsidP="008C09DD">
      <w:pPr>
        <w:pStyle w:val="ListParagraph"/>
        <w:tabs>
          <w:tab w:val="left" w:pos="462"/>
          <w:tab w:val="left" w:pos="463"/>
        </w:tabs>
        <w:spacing w:before="0"/>
        <w:ind w:left="0" w:firstLine="0"/>
        <w:jc w:val="both"/>
        <w:rPr>
          <w:rFonts w:asciiTheme="minorHAnsi" w:hAnsiTheme="minorHAnsi" w:cs="Tahoma"/>
          <w:b/>
          <w:u w:val="single"/>
        </w:rPr>
      </w:pPr>
      <w:r w:rsidRPr="004069A7">
        <w:rPr>
          <w:rFonts w:asciiTheme="minorHAnsi" w:hAnsiTheme="minorHAnsi" w:cs="Tahoma"/>
          <w:b/>
          <w:u w:val="single"/>
        </w:rPr>
        <w:t>Bullying Prevention</w:t>
      </w:r>
    </w:p>
    <w:p w14:paraId="64F89C39" w14:textId="77777777" w:rsidR="004069A7" w:rsidRPr="00324C6A" w:rsidRDefault="004069A7" w:rsidP="008C09DD">
      <w:pPr>
        <w:pStyle w:val="BodyText"/>
        <w:ind w:right="272"/>
        <w:jc w:val="both"/>
        <w:rPr>
          <w:rFonts w:asciiTheme="minorHAnsi" w:hAnsiTheme="minorHAnsi" w:cs="Tahoma"/>
        </w:rPr>
      </w:pPr>
      <w:r w:rsidRPr="00324C6A">
        <w:rPr>
          <w:rFonts w:asciiTheme="minorHAnsi" w:hAnsiTheme="minorHAnsi" w:cs="Tahoma"/>
        </w:rPr>
        <w:t>Preventing and raising awareness of bullying is an essential to keeping incidents in our school to a minimum. Through assemblies</w:t>
      </w:r>
      <w:r>
        <w:rPr>
          <w:rFonts w:asciiTheme="minorHAnsi" w:hAnsiTheme="minorHAnsi" w:cs="Tahoma"/>
        </w:rPr>
        <w:t>,</w:t>
      </w:r>
      <w:r w:rsidRPr="00324C6A">
        <w:rPr>
          <w:rFonts w:asciiTheme="minorHAnsi" w:hAnsiTheme="minorHAnsi" w:cs="Tahoma"/>
        </w:rPr>
        <w:t xml:space="preserve"> as well as PSHE lessons, pupils are given opportunities to discuss what bullying is, as well as incidents we would not describe as bullying, such as two friends falling out, or a one-off argument. Pupils are taught to tell an adult in school if they are concerned that someone is being bullied.</w:t>
      </w:r>
    </w:p>
    <w:p w14:paraId="308E145E" w14:textId="77777777" w:rsidR="004069A7" w:rsidRPr="00324C6A" w:rsidRDefault="004069A7" w:rsidP="008C09DD">
      <w:pPr>
        <w:pStyle w:val="BodyText"/>
        <w:ind w:left="100"/>
        <w:jc w:val="both"/>
        <w:rPr>
          <w:rFonts w:asciiTheme="minorHAnsi" w:hAnsiTheme="minorHAnsi" w:cs="Tahoma"/>
          <w:u w:val="single"/>
        </w:rPr>
      </w:pPr>
    </w:p>
    <w:p w14:paraId="55B035EF" w14:textId="77777777" w:rsidR="004069A7" w:rsidRPr="00324C6A" w:rsidRDefault="004069A7" w:rsidP="008C09DD">
      <w:pPr>
        <w:pStyle w:val="BodyText"/>
        <w:ind w:left="100" w:right="273"/>
        <w:jc w:val="both"/>
        <w:rPr>
          <w:rFonts w:asciiTheme="minorHAnsi" w:hAnsiTheme="minorHAnsi" w:cs="Tahoma"/>
          <w:w w:val="105"/>
        </w:rPr>
      </w:pPr>
      <w:r w:rsidRPr="00D5232F">
        <w:rPr>
          <w:rFonts w:asciiTheme="minorHAnsi" w:hAnsiTheme="minorHAnsi" w:cs="Tahoma"/>
          <w:w w:val="105"/>
        </w:rPr>
        <w:t xml:space="preserve">Through assemblies, PSHE lessons and our reward systems/ certificates, we promote examples of </w:t>
      </w:r>
      <w:r w:rsidR="00D5232F" w:rsidRPr="00D5232F">
        <w:rPr>
          <w:rFonts w:asciiTheme="minorHAnsi" w:hAnsiTheme="minorHAnsi" w:cs="Tahoma"/>
          <w:w w:val="105"/>
        </w:rPr>
        <w:t>our school ethos and vision</w:t>
      </w:r>
      <w:r w:rsidRPr="00D5232F">
        <w:rPr>
          <w:rFonts w:asciiTheme="minorHAnsi" w:hAnsiTheme="minorHAnsi" w:cs="Tahoma"/>
          <w:w w:val="105"/>
        </w:rPr>
        <w:t xml:space="preserve"> as a model to all children. Our sanctions make clear the behaviour which is unacceptable.</w:t>
      </w:r>
    </w:p>
    <w:p w14:paraId="6411FF38" w14:textId="77777777" w:rsidR="004069A7" w:rsidRPr="00324C6A" w:rsidRDefault="004069A7" w:rsidP="008C09DD">
      <w:pPr>
        <w:tabs>
          <w:tab w:val="left" w:pos="820"/>
          <w:tab w:val="left" w:pos="821"/>
        </w:tabs>
        <w:spacing w:after="0" w:line="240" w:lineRule="auto"/>
        <w:ind w:right="2875"/>
        <w:jc w:val="both"/>
        <w:rPr>
          <w:rFonts w:cs="Tahoma"/>
          <w:u w:val="single"/>
        </w:rPr>
      </w:pPr>
    </w:p>
    <w:p w14:paraId="2178E8AE" w14:textId="77777777" w:rsidR="004069A7" w:rsidRPr="004069A7" w:rsidRDefault="004069A7" w:rsidP="008C09DD">
      <w:pPr>
        <w:tabs>
          <w:tab w:val="left" w:pos="820"/>
          <w:tab w:val="left" w:pos="821"/>
        </w:tabs>
        <w:spacing w:after="0" w:line="240" w:lineRule="auto"/>
        <w:ind w:right="2875"/>
        <w:jc w:val="both"/>
        <w:rPr>
          <w:rFonts w:cs="Tahoma"/>
          <w:b/>
        </w:rPr>
      </w:pPr>
      <w:r w:rsidRPr="004069A7">
        <w:rPr>
          <w:rFonts w:cs="Tahoma"/>
          <w:b/>
          <w:u w:val="single"/>
        </w:rPr>
        <w:t>Behaviour</w:t>
      </w:r>
      <w:r w:rsidRPr="004069A7">
        <w:rPr>
          <w:rFonts w:cs="Tahoma"/>
          <w:b/>
          <w:spacing w:val="-1"/>
          <w:u w:val="single"/>
        </w:rPr>
        <w:t xml:space="preserve"> </w:t>
      </w:r>
      <w:r w:rsidRPr="004069A7">
        <w:rPr>
          <w:rFonts w:cs="Tahoma"/>
          <w:b/>
          <w:u w:val="single"/>
        </w:rPr>
        <w:t>Policy</w:t>
      </w:r>
    </w:p>
    <w:p w14:paraId="36830CD0" w14:textId="249FED65" w:rsidR="004069A7" w:rsidRPr="00324C6A" w:rsidRDefault="004069A7" w:rsidP="008C09DD">
      <w:pPr>
        <w:pStyle w:val="BodyText"/>
        <w:ind w:left="100" w:right="279"/>
        <w:jc w:val="both"/>
        <w:rPr>
          <w:rFonts w:asciiTheme="minorHAnsi" w:hAnsiTheme="minorHAnsi" w:cs="Tahoma"/>
        </w:rPr>
      </w:pPr>
      <w:r w:rsidRPr="00324C6A">
        <w:rPr>
          <w:rFonts w:asciiTheme="minorHAnsi" w:hAnsiTheme="minorHAnsi" w:cs="Tahoma"/>
        </w:rPr>
        <w:t xml:space="preserve">Our </w:t>
      </w:r>
      <w:r w:rsidR="00D54F34">
        <w:rPr>
          <w:rFonts w:asciiTheme="minorHAnsi" w:hAnsiTheme="minorHAnsi" w:cs="Tahoma"/>
          <w:i/>
        </w:rPr>
        <w:t>Positive Relationships</w:t>
      </w:r>
      <w:r w:rsidRPr="00324C6A">
        <w:rPr>
          <w:rFonts w:asciiTheme="minorHAnsi" w:hAnsiTheme="minorHAnsi" w:cs="Tahoma"/>
          <w:i/>
        </w:rPr>
        <w:t xml:space="preserve"> Policy </w:t>
      </w:r>
      <w:r w:rsidRPr="00324C6A">
        <w:rPr>
          <w:rFonts w:asciiTheme="minorHAnsi" w:hAnsiTheme="minorHAnsi" w:cs="Tahoma"/>
        </w:rPr>
        <w:t>includes rewards and sanctions which are used consistently, alongside positive relationships, to prevent inappropriate behaviour, and promote positive behaviour.</w:t>
      </w:r>
    </w:p>
    <w:p w14:paraId="5C8F6AD7" w14:textId="77777777" w:rsidR="004069A7" w:rsidRPr="00324C6A" w:rsidRDefault="004069A7" w:rsidP="008C09DD">
      <w:pPr>
        <w:pStyle w:val="Heading1"/>
        <w:spacing w:before="0"/>
        <w:ind w:left="0"/>
        <w:jc w:val="both"/>
        <w:rPr>
          <w:rFonts w:asciiTheme="minorHAnsi" w:hAnsiTheme="minorHAnsi" w:cs="Tahoma"/>
          <w:b w:val="0"/>
          <w:bCs w:val="0"/>
        </w:rPr>
      </w:pPr>
    </w:p>
    <w:p w14:paraId="0502ADCC" w14:textId="77777777" w:rsidR="004069A7" w:rsidRPr="004069A7" w:rsidRDefault="004069A7" w:rsidP="008C09DD">
      <w:pPr>
        <w:pStyle w:val="Heading1"/>
        <w:spacing w:before="0"/>
        <w:ind w:left="0"/>
        <w:jc w:val="both"/>
        <w:rPr>
          <w:rFonts w:asciiTheme="minorHAnsi" w:hAnsiTheme="minorHAnsi" w:cs="Tahoma"/>
          <w:u w:val="single"/>
        </w:rPr>
      </w:pPr>
      <w:r w:rsidRPr="004069A7">
        <w:rPr>
          <w:rFonts w:asciiTheme="minorHAnsi" w:hAnsiTheme="minorHAnsi" w:cs="Tahoma"/>
          <w:u w:val="single"/>
        </w:rPr>
        <w:t xml:space="preserve"> Signs of Bullying</w:t>
      </w:r>
    </w:p>
    <w:p w14:paraId="52D22FF8" w14:textId="77777777" w:rsidR="004069A7" w:rsidRPr="00324C6A" w:rsidRDefault="004069A7" w:rsidP="008C09DD">
      <w:pPr>
        <w:pStyle w:val="BodyText"/>
        <w:ind w:right="281"/>
        <w:jc w:val="both"/>
        <w:rPr>
          <w:rFonts w:asciiTheme="minorHAnsi" w:hAnsiTheme="minorHAnsi" w:cs="Tahoma"/>
        </w:rPr>
      </w:pPr>
      <w:r w:rsidRPr="00324C6A">
        <w:rPr>
          <w:rFonts w:asciiTheme="minorHAnsi" w:hAnsiTheme="minorHAnsi" w:cs="Tahoma"/>
          <w:b/>
          <w:bCs/>
        </w:rPr>
        <w:t xml:space="preserve"> </w:t>
      </w:r>
      <w:r w:rsidRPr="00324C6A">
        <w:rPr>
          <w:rFonts w:asciiTheme="minorHAnsi" w:hAnsiTheme="minorHAnsi" w:cs="Tahoma"/>
        </w:rPr>
        <w:t>Staff should be vigilant in looking out for signs of bullying or other child protection issues including:</w:t>
      </w:r>
    </w:p>
    <w:p w14:paraId="64871429" w14:textId="77777777" w:rsidR="004069A7" w:rsidRPr="00324C6A" w:rsidRDefault="004069A7" w:rsidP="008C09DD">
      <w:pPr>
        <w:pStyle w:val="BodyText"/>
        <w:numPr>
          <w:ilvl w:val="0"/>
          <w:numId w:val="11"/>
        </w:numPr>
        <w:ind w:right="278"/>
        <w:jc w:val="both"/>
        <w:rPr>
          <w:rFonts w:asciiTheme="minorHAnsi" w:hAnsiTheme="minorHAnsi" w:cs="Tahoma"/>
        </w:rPr>
      </w:pPr>
      <w:r w:rsidRPr="00324C6A">
        <w:rPr>
          <w:rFonts w:asciiTheme="minorHAnsi" w:hAnsiTheme="minorHAnsi" w:cs="Tahoma"/>
        </w:rPr>
        <w:t>Physical: unexplained bruised, scratches, cuts, missing belongings, damaged clothes, or schoolwork, loss of appetite, stomach aches, headaches, bedwetting.</w:t>
      </w:r>
    </w:p>
    <w:p w14:paraId="2D1D4548" w14:textId="77777777" w:rsidR="004069A7" w:rsidRPr="00324C6A" w:rsidRDefault="004069A7" w:rsidP="008C09DD">
      <w:pPr>
        <w:pStyle w:val="BodyText"/>
        <w:numPr>
          <w:ilvl w:val="0"/>
          <w:numId w:val="11"/>
        </w:numPr>
        <w:ind w:right="274"/>
        <w:jc w:val="both"/>
        <w:rPr>
          <w:rFonts w:asciiTheme="minorHAnsi" w:hAnsiTheme="minorHAnsi" w:cs="Tahoma"/>
        </w:rPr>
      </w:pPr>
      <w:r w:rsidRPr="00324C6A">
        <w:rPr>
          <w:rFonts w:asciiTheme="minorHAnsi" w:hAnsiTheme="minorHAnsi" w:cs="Tahoma"/>
        </w:rPr>
        <w:t>Emotional: losing interest in school, withdrawn, secretive, unusual shows of temper, refusal to say why unhappy, high level of anxiety, mood swings, tearfulness for no reason, lack of confidence, headaches and stomach aches, signs of depression.</w:t>
      </w:r>
    </w:p>
    <w:p w14:paraId="56F7B392" w14:textId="77777777" w:rsidR="004069A7" w:rsidRPr="00324C6A" w:rsidRDefault="004069A7" w:rsidP="008C09DD">
      <w:pPr>
        <w:pStyle w:val="BodyText"/>
        <w:numPr>
          <w:ilvl w:val="0"/>
          <w:numId w:val="11"/>
        </w:numPr>
        <w:ind w:right="280"/>
        <w:jc w:val="both"/>
        <w:rPr>
          <w:rFonts w:asciiTheme="minorHAnsi" w:hAnsiTheme="minorHAnsi" w:cs="Tahoma"/>
        </w:rPr>
      </w:pPr>
      <w:r w:rsidRPr="00324C6A">
        <w:rPr>
          <w:rFonts w:asciiTheme="minorHAnsi" w:hAnsiTheme="minorHAnsi" w:cs="Tahoma"/>
        </w:rPr>
        <w:t>Behavioural: asking to be taken to school, coming home for lunch, taking longer to get home, asks for more money, using different routes to school, ‘losing’ more items than usual, sudden changes in behaviour and mood, concentration difficulties, truancy.</w:t>
      </w:r>
    </w:p>
    <w:p w14:paraId="77B0CEC3" w14:textId="77777777" w:rsidR="004069A7" w:rsidRPr="00324C6A" w:rsidRDefault="004069A7" w:rsidP="008C09DD">
      <w:pPr>
        <w:pStyle w:val="Heading1"/>
        <w:spacing w:before="0"/>
        <w:jc w:val="both"/>
        <w:rPr>
          <w:rFonts w:asciiTheme="minorHAnsi" w:hAnsiTheme="minorHAnsi" w:cs="Tahoma"/>
        </w:rPr>
      </w:pPr>
    </w:p>
    <w:p w14:paraId="54F9102A" w14:textId="77777777" w:rsidR="004069A7" w:rsidRPr="004069A7" w:rsidRDefault="004069A7" w:rsidP="008C09DD">
      <w:pPr>
        <w:pStyle w:val="Heading1"/>
        <w:spacing w:before="0"/>
        <w:jc w:val="both"/>
        <w:rPr>
          <w:rFonts w:asciiTheme="minorHAnsi" w:hAnsiTheme="minorHAnsi" w:cs="Tahoma"/>
          <w:u w:val="single"/>
        </w:rPr>
      </w:pPr>
      <w:r w:rsidRPr="004069A7">
        <w:rPr>
          <w:rFonts w:asciiTheme="minorHAnsi" w:hAnsiTheme="minorHAnsi" w:cs="Tahoma"/>
          <w:u w:val="single"/>
        </w:rPr>
        <w:lastRenderedPageBreak/>
        <w:t>Responding to Bullying</w:t>
      </w:r>
    </w:p>
    <w:p w14:paraId="71EE08E0" w14:textId="3735693F" w:rsidR="004069A7" w:rsidRPr="00324C6A" w:rsidRDefault="004069A7" w:rsidP="008C09DD">
      <w:pPr>
        <w:pStyle w:val="BodyText"/>
        <w:ind w:right="273"/>
        <w:jc w:val="both"/>
        <w:rPr>
          <w:rFonts w:asciiTheme="minorHAnsi" w:hAnsiTheme="minorHAnsi" w:cs="Tahoma"/>
        </w:rPr>
      </w:pPr>
      <w:r w:rsidRPr="00324C6A">
        <w:rPr>
          <w:rFonts w:asciiTheme="minorHAnsi" w:hAnsiTheme="minorHAnsi" w:cs="Tahoma"/>
          <w:b/>
          <w:bCs/>
        </w:rPr>
        <w:t xml:space="preserve"> </w:t>
      </w:r>
      <w:r w:rsidRPr="00324C6A">
        <w:rPr>
          <w:rFonts w:asciiTheme="minorHAnsi" w:hAnsiTheme="minorHAnsi" w:cs="Tahoma"/>
        </w:rPr>
        <w:t>All cases of alleged bullying should be reported to the Headteacher/Deputy Headteacher or senior member of staff</w:t>
      </w:r>
      <w:r w:rsidR="00FF48EA">
        <w:rPr>
          <w:rFonts w:asciiTheme="minorHAnsi" w:hAnsiTheme="minorHAnsi" w:cs="Tahoma"/>
        </w:rPr>
        <w:t>, by reporting via CPOMS</w:t>
      </w:r>
      <w:r w:rsidRPr="00324C6A">
        <w:rPr>
          <w:rFonts w:asciiTheme="minorHAnsi" w:hAnsiTheme="minorHAnsi" w:cs="Tahoma"/>
        </w:rPr>
        <w:t>.</w:t>
      </w:r>
    </w:p>
    <w:p w14:paraId="53D76F9C" w14:textId="77777777" w:rsidR="004069A7" w:rsidRDefault="004069A7" w:rsidP="008C09DD">
      <w:pPr>
        <w:pStyle w:val="BodyText"/>
        <w:ind w:right="274"/>
        <w:jc w:val="both"/>
        <w:rPr>
          <w:rFonts w:asciiTheme="minorHAnsi" w:hAnsiTheme="minorHAnsi" w:cs="Tahoma"/>
        </w:rPr>
      </w:pPr>
    </w:p>
    <w:p w14:paraId="0AE1A5CB" w14:textId="77777777" w:rsidR="004069A7" w:rsidRDefault="004069A7" w:rsidP="008C09DD">
      <w:pPr>
        <w:pStyle w:val="BodyText"/>
        <w:ind w:right="274"/>
        <w:jc w:val="both"/>
        <w:rPr>
          <w:rFonts w:asciiTheme="minorHAnsi" w:hAnsiTheme="minorHAnsi" w:cs="Tahoma"/>
        </w:rPr>
      </w:pPr>
      <w:r w:rsidRPr="00324C6A">
        <w:rPr>
          <w:rFonts w:asciiTheme="minorHAnsi" w:hAnsiTheme="minorHAnsi" w:cs="Tahoma"/>
        </w:rPr>
        <w:t>In any case of alleged bullying, either the Class</w:t>
      </w:r>
      <w:r>
        <w:rPr>
          <w:rFonts w:asciiTheme="minorHAnsi" w:hAnsiTheme="minorHAnsi" w:cs="Tahoma"/>
        </w:rPr>
        <w:t xml:space="preserve"> </w:t>
      </w:r>
      <w:r w:rsidRPr="00324C6A">
        <w:rPr>
          <w:rFonts w:asciiTheme="minorHAnsi" w:hAnsiTheme="minorHAnsi" w:cs="Tahoma"/>
        </w:rPr>
        <w:t>teacher, the Headteacher, or a senior member of staff should first establish the facts, and build an accurate picture of events over time, through speaking to the alleged perpetrator(s), victim(s) and adult witnesses, as well as parents and pupil witnesses if necessary and appropriate.</w:t>
      </w:r>
    </w:p>
    <w:p w14:paraId="0DA2025D" w14:textId="77777777" w:rsidR="004069A7" w:rsidRDefault="004069A7" w:rsidP="008C09DD">
      <w:pPr>
        <w:pStyle w:val="BodyText"/>
        <w:ind w:right="274"/>
        <w:jc w:val="both"/>
        <w:rPr>
          <w:rFonts w:asciiTheme="minorHAnsi" w:hAnsiTheme="minorHAnsi" w:cs="Tahoma"/>
        </w:rPr>
      </w:pPr>
    </w:p>
    <w:p w14:paraId="1B41644F" w14:textId="77777777" w:rsidR="004069A7" w:rsidRDefault="004069A7" w:rsidP="008C09DD">
      <w:pPr>
        <w:pStyle w:val="BodyText"/>
        <w:ind w:right="274"/>
        <w:jc w:val="both"/>
        <w:rPr>
          <w:rFonts w:asciiTheme="minorHAnsi" w:hAnsiTheme="minorHAnsi" w:cs="Tahoma"/>
        </w:rPr>
      </w:pPr>
      <w:r w:rsidRPr="00324C6A">
        <w:rPr>
          <w:rFonts w:asciiTheme="minorHAnsi" w:hAnsiTheme="minorHAnsi" w:cs="Tahoma"/>
        </w:rPr>
        <w:t>If the allegation of bullying is upheld, the Headteacher (or senior leader) should seek to use a restorative approach with the perpetrator(s) and victim(s) together. The perpetrator(s) should fully understand the consequences of their actions on the victim(s), and apologise without reservation. Both parties should be clear that a repeat of these behaviours will not be</w:t>
      </w:r>
      <w:r w:rsidRPr="00324C6A">
        <w:rPr>
          <w:rFonts w:asciiTheme="minorHAnsi" w:hAnsiTheme="minorHAnsi" w:cs="Tahoma"/>
          <w:spacing w:val="-9"/>
        </w:rPr>
        <w:t xml:space="preserve"> </w:t>
      </w:r>
      <w:r w:rsidRPr="00324C6A">
        <w:rPr>
          <w:rFonts w:asciiTheme="minorHAnsi" w:hAnsiTheme="minorHAnsi" w:cs="Tahoma"/>
        </w:rPr>
        <w:t>acceptable.</w:t>
      </w:r>
    </w:p>
    <w:p w14:paraId="36B1D8DB" w14:textId="77777777" w:rsidR="004069A7" w:rsidRDefault="004069A7" w:rsidP="008C09DD">
      <w:pPr>
        <w:pStyle w:val="BodyText"/>
        <w:ind w:right="274"/>
        <w:jc w:val="both"/>
        <w:rPr>
          <w:rFonts w:asciiTheme="minorHAnsi" w:hAnsiTheme="minorHAnsi" w:cs="Tahoma"/>
        </w:rPr>
      </w:pPr>
    </w:p>
    <w:p w14:paraId="5FD91F33" w14:textId="71CD84B0" w:rsidR="004069A7" w:rsidRPr="00324C6A" w:rsidRDefault="004069A7" w:rsidP="008C09DD">
      <w:pPr>
        <w:pStyle w:val="BodyText"/>
        <w:ind w:right="274"/>
        <w:jc w:val="both"/>
        <w:rPr>
          <w:rFonts w:asciiTheme="minorHAnsi" w:hAnsiTheme="minorHAnsi" w:cs="Tahoma"/>
        </w:rPr>
      </w:pPr>
      <w:r w:rsidRPr="00324C6A">
        <w:rPr>
          <w:rFonts w:asciiTheme="minorHAnsi" w:hAnsiTheme="minorHAnsi" w:cs="Tahoma"/>
        </w:rPr>
        <w:t>All bullying incidents must be recorded</w:t>
      </w:r>
      <w:r w:rsidR="00FF48EA">
        <w:rPr>
          <w:rFonts w:asciiTheme="minorHAnsi" w:hAnsiTheme="minorHAnsi" w:cs="Tahoma"/>
        </w:rPr>
        <w:t xml:space="preserve"> in CPOMS</w:t>
      </w:r>
      <w:r w:rsidRPr="00324C6A">
        <w:rPr>
          <w:rFonts w:asciiTheme="minorHAnsi" w:hAnsiTheme="minorHAnsi" w:cs="Tahoma"/>
        </w:rPr>
        <w:t>. Parents of both parties should be informed.</w:t>
      </w:r>
    </w:p>
    <w:p w14:paraId="278ED8F8" w14:textId="77777777" w:rsidR="004069A7" w:rsidRDefault="004069A7" w:rsidP="008C09DD">
      <w:pPr>
        <w:pStyle w:val="BodyText"/>
        <w:ind w:right="276"/>
        <w:jc w:val="both"/>
        <w:rPr>
          <w:rFonts w:asciiTheme="minorHAnsi" w:hAnsiTheme="minorHAnsi" w:cs="Tahoma"/>
        </w:rPr>
      </w:pPr>
    </w:p>
    <w:p w14:paraId="2E267C16" w14:textId="77777777" w:rsidR="004069A7" w:rsidRPr="00324C6A" w:rsidRDefault="004069A7" w:rsidP="008C09DD">
      <w:pPr>
        <w:pStyle w:val="BodyText"/>
        <w:ind w:right="276"/>
        <w:jc w:val="both"/>
        <w:rPr>
          <w:rFonts w:asciiTheme="minorHAnsi" w:hAnsiTheme="minorHAnsi" w:cs="Tahoma"/>
        </w:rPr>
      </w:pPr>
      <w:r w:rsidRPr="00324C6A">
        <w:rPr>
          <w:rFonts w:asciiTheme="minorHAnsi" w:hAnsiTheme="minorHAnsi" w:cs="Tahoma"/>
        </w:rPr>
        <w:t>If the situation does not improve, the Headteacher (or senior leader) should meet with the parent(s) of the bullying child(ren) and agree clear expectations and boundaries which would be shared with the pupils involved. Any further incidents should lead to intervention (e.g. through outside agencies), further monitoring, support and punitive sanctions as deemed necessary. Any necessary action should be taken until the bullying has stopped.</w:t>
      </w:r>
    </w:p>
    <w:p w14:paraId="1573113E" w14:textId="77777777" w:rsidR="004069A7" w:rsidRPr="00324C6A" w:rsidRDefault="004069A7" w:rsidP="008C09DD">
      <w:pPr>
        <w:pStyle w:val="BodyText"/>
        <w:ind w:left="100" w:right="280"/>
        <w:jc w:val="both"/>
        <w:rPr>
          <w:rFonts w:asciiTheme="minorHAnsi" w:hAnsiTheme="minorHAnsi" w:cs="Tahoma"/>
        </w:rPr>
      </w:pPr>
    </w:p>
    <w:p w14:paraId="7A69224E" w14:textId="77777777" w:rsidR="004069A7" w:rsidRPr="004069A7" w:rsidRDefault="004069A7" w:rsidP="008C09DD">
      <w:pPr>
        <w:pStyle w:val="BodyText"/>
        <w:ind w:left="100" w:right="280"/>
        <w:jc w:val="both"/>
        <w:rPr>
          <w:rFonts w:asciiTheme="minorHAnsi" w:hAnsiTheme="minorHAnsi" w:cs="Tahoma"/>
          <w:b/>
          <w:u w:val="single"/>
        </w:rPr>
      </w:pPr>
      <w:r w:rsidRPr="004069A7">
        <w:rPr>
          <w:rFonts w:asciiTheme="minorHAnsi" w:hAnsiTheme="minorHAnsi" w:cs="Tahoma"/>
          <w:b/>
          <w:u w:val="single"/>
        </w:rPr>
        <w:t xml:space="preserve">Supporting pupils </w:t>
      </w:r>
    </w:p>
    <w:p w14:paraId="2E55FFAD" w14:textId="77777777" w:rsidR="004069A7" w:rsidRPr="00324C6A" w:rsidRDefault="004069A7" w:rsidP="008C09DD">
      <w:pPr>
        <w:pStyle w:val="BodyText"/>
        <w:ind w:right="280"/>
        <w:jc w:val="both"/>
        <w:rPr>
          <w:rFonts w:asciiTheme="minorHAnsi" w:hAnsiTheme="minorHAnsi" w:cs="Tahoma"/>
        </w:rPr>
      </w:pPr>
      <w:r w:rsidRPr="00324C6A">
        <w:rPr>
          <w:rFonts w:asciiTheme="minorHAnsi" w:hAnsiTheme="minorHAnsi" w:cs="Tahoma"/>
          <w:b/>
        </w:rPr>
        <w:t xml:space="preserve"> </w:t>
      </w:r>
      <w:r w:rsidRPr="00324C6A">
        <w:rPr>
          <w:rFonts w:asciiTheme="minorHAnsi" w:hAnsiTheme="minorHAnsi" w:cs="Tahoma"/>
        </w:rPr>
        <w:t>Pupils who have been bullied will be supported by:</w:t>
      </w:r>
    </w:p>
    <w:p w14:paraId="343E54B5" w14:textId="77777777" w:rsidR="004069A7" w:rsidRPr="00324C6A" w:rsidRDefault="004069A7" w:rsidP="008C09DD">
      <w:pPr>
        <w:pStyle w:val="BodyText"/>
        <w:numPr>
          <w:ilvl w:val="0"/>
          <w:numId w:val="4"/>
        </w:numPr>
        <w:ind w:right="280"/>
        <w:jc w:val="both"/>
        <w:rPr>
          <w:rFonts w:asciiTheme="minorHAnsi" w:hAnsiTheme="minorHAnsi" w:cs="Tahoma"/>
        </w:rPr>
      </w:pPr>
      <w:r w:rsidRPr="00324C6A">
        <w:rPr>
          <w:rFonts w:asciiTheme="minorHAnsi" w:hAnsiTheme="minorHAnsi" w:cs="Tahoma"/>
        </w:rPr>
        <w:t>Reassuring the pupil and providing continuous pastoral support.</w:t>
      </w:r>
    </w:p>
    <w:p w14:paraId="56447AD2" w14:textId="77777777" w:rsidR="004069A7" w:rsidRPr="00324C6A" w:rsidRDefault="004069A7" w:rsidP="008C09DD">
      <w:pPr>
        <w:pStyle w:val="BodyText"/>
        <w:numPr>
          <w:ilvl w:val="0"/>
          <w:numId w:val="4"/>
        </w:numPr>
        <w:ind w:right="280"/>
        <w:jc w:val="both"/>
        <w:rPr>
          <w:rFonts w:asciiTheme="minorHAnsi" w:hAnsiTheme="minorHAnsi" w:cs="Tahoma"/>
        </w:rPr>
      </w:pPr>
      <w:r w:rsidRPr="00324C6A">
        <w:rPr>
          <w:rFonts w:asciiTheme="minorHAnsi" w:hAnsiTheme="minorHAnsi" w:cs="Tahoma"/>
        </w:rPr>
        <w:t>Offering an immediate opportunity to discuss the experience with their teacher, the designated safeguarding lead, or a member of staff of their choice.</w:t>
      </w:r>
    </w:p>
    <w:p w14:paraId="1C28A6AE" w14:textId="77777777" w:rsidR="004069A7" w:rsidRPr="00324C6A" w:rsidRDefault="004069A7" w:rsidP="008C09DD">
      <w:pPr>
        <w:pStyle w:val="BodyText"/>
        <w:numPr>
          <w:ilvl w:val="0"/>
          <w:numId w:val="4"/>
        </w:numPr>
        <w:ind w:right="280"/>
        <w:jc w:val="both"/>
        <w:rPr>
          <w:rFonts w:asciiTheme="minorHAnsi" w:hAnsiTheme="minorHAnsi" w:cs="Tahoma"/>
        </w:rPr>
      </w:pPr>
      <w:r w:rsidRPr="00324C6A">
        <w:rPr>
          <w:rFonts w:asciiTheme="minorHAnsi" w:hAnsiTheme="minorHAnsi" w:cs="Tahoma"/>
        </w:rPr>
        <w:t>Being advised to keep a record of the bullying as evidence and discuss how respond to concerns and build resilience as appropriate.</w:t>
      </w:r>
    </w:p>
    <w:p w14:paraId="5E8F1343" w14:textId="77777777" w:rsidR="004069A7" w:rsidRPr="00324C6A" w:rsidRDefault="004069A7" w:rsidP="008C09DD">
      <w:pPr>
        <w:pStyle w:val="BodyText"/>
        <w:numPr>
          <w:ilvl w:val="0"/>
          <w:numId w:val="4"/>
        </w:numPr>
        <w:ind w:right="280"/>
        <w:jc w:val="both"/>
        <w:rPr>
          <w:rFonts w:asciiTheme="minorHAnsi" w:hAnsiTheme="minorHAnsi" w:cs="Tahoma"/>
        </w:rPr>
      </w:pPr>
      <w:r w:rsidRPr="00324C6A">
        <w:rPr>
          <w:rFonts w:asciiTheme="minorHAnsi" w:hAnsiTheme="minorHAnsi" w:cs="Tahoma"/>
        </w:rPr>
        <w:t>Working towards restoring self-esteem and confidence.</w:t>
      </w:r>
    </w:p>
    <w:p w14:paraId="31E2D811" w14:textId="77777777" w:rsidR="004069A7" w:rsidRPr="00324C6A" w:rsidRDefault="004069A7" w:rsidP="008C09DD">
      <w:pPr>
        <w:pStyle w:val="BodyText"/>
        <w:numPr>
          <w:ilvl w:val="0"/>
          <w:numId w:val="4"/>
        </w:numPr>
        <w:ind w:right="280"/>
        <w:jc w:val="both"/>
        <w:rPr>
          <w:rFonts w:asciiTheme="minorHAnsi" w:hAnsiTheme="minorHAnsi" w:cs="Tahoma"/>
        </w:rPr>
      </w:pPr>
      <w:r w:rsidRPr="00324C6A">
        <w:rPr>
          <w:rFonts w:asciiTheme="minorHAnsi" w:hAnsiTheme="minorHAnsi" w:cs="Tahoma"/>
        </w:rPr>
        <w:t>Providing ongoing support; this may include: working and speaking with staff, offering formal counselling, engaging with parents and carers.</w:t>
      </w:r>
    </w:p>
    <w:p w14:paraId="6687DF23" w14:textId="200DD622" w:rsidR="004069A7" w:rsidRPr="00324C6A" w:rsidRDefault="004069A7" w:rsidP="008C09DD">
      <w:pPr>
        <w:pStyle w:val="BodyText"/>
        <w:numPr>
          <w:ilvl w:val="0"/>
          <w:numId w:val="4"/>
        </w:numPr>
        <w:ind w:right="280"/>
        <w:jc w:val="both"/>
        <w:rPr>
          <w:rFonts w:asciiTheme="minorHAnsi" w:hAnsiTheme="minorHAnsi" w:cs="Tahoma"/>
        </w:rPr>
      </w:pPr>
      <w:r w:rsidRPr="00324C6A">
        <w:rPr>
          <w:rFonts w:asciiTheme="minorHAnsi" w:hAnsiTheme="minorHAnsi" w:cs="Tahoma"/>
        </w:rPr>
        <w:t>Where necessary, working with the wider community and local/national organisations to provide further or specialist advice and guidance; this could include support through Early Help or Specialist Children’s Services, or support through</w:t>
      </w:r>
      <w:r w:rsidR="00015A47">
        <w:rPr>
          <w:rFonts w:asciiTheme="minorHAnsi" w:hAnsiTheme="minorHAnsi" w:cs="Tahoma"/>
        </w:rPr>
        <w:t xml:space="preserve"> agencies like</w:t>
      </w:r>
      <w:r w:rsidRPr="00324C6A">
        <w:rPr>
          <w:rFonts w:asciiTheme="minorHAnsi" w:hAnsiTheme="minorHAnsi" w:cs="Tahoma"/>
        </w:rPr>
        <w:t xml:space="preserve"> the Children and Adolescent Mental Health Service (CAMHS).</w:t>
      </w:r>
    </w:p>
    <w:p w14:paraId="05882F30" w14:textId="77777777" w:rsidR="004069A7" w:rsidRPr="00324C6A" w:rsidRDefault="004069A7" w:rsidP="008C09DD">
      <w:pPr>
        <w:pStyle w:val="BodyText"/>
        <w:ind w:left="100" w:right="280"/>
        <w:jc w:val="both"/>
        <w:rPr>
          <w:rFonts w:asciiTheme="minorHAnsi" w:hAnsiTheme="minorHAnsi" w:cs="Tahoma"/>
        </w:rPr>
      </w:pPr>
    </w:p>
    <w:p w14:paraId="54870660" w14:textId="77777777" w:rsidR="004069A7" w:rsidRPr="00324C6A" w:rsidRDefault="004069A7" w:rsidP="008C09DD">
      <w:pPr>
        <w:pStyle w:val="BodyText"/>
        <w:ind w:left="100" w:right="280"/>
        <w:jc w:val="both"/>
        <w:rPr>
          <w:rFonts w:asciiTheme="minorHAnsi" w:hAnsiTheme="minorHAnsi" w:cs="Tahoma"/>
        </w:rPr>
      </w:pPr>
      <w:r w:rsidRPr="00324C6A">
        <w:rPr>
          <w:rFonts w:asciiTheme="minorHAnsi" w:hAnsiTheme="minorHAnsi" w:cs="Tahoma"/>
        </w:rPr>
        <w:t>Pupils who have perpetrated bullying will be helped by:</w:t>
      </w:r>
    </w:p>
    <w:p w14:paraId="5B0C64B8" w14:textId="77777777" w:rsidR="004069A7" w:rsidRPr="00324C6A" w:rsidRDefault="004069A7" w:rsidP="008C09DD">
      <w:pPr>
        <w:pStyle w:val="BodyText"/>
        <w:numPr>
          <w:ilvl w:val="0"/>
          <w:numId w:val="5"/>
        </w:numPr>
        <w:ind w:right="280"/>
        <w:jc w:val="both"/>
        <w:rPr>
          <w:rFonts w:asciiTheme="minorHAnsi" w:hAnsiTheme="minorHAnsi" w:cs="Tahoma"/>
        </w:rPr>
      </w:pPr>
      <w:r w:rsidRPr="00324C6A">
        <w:rPr>
          <w:rFonts w:asciiTheme="minorHAnsi" w:hAnsiTheme="minorHAnsi" w:cs="Tahoma"/>
        </w:rPr>
        <w:t>Discussing what happened, establishing the concern and the need to change.</w:t>
      </w:r>
    </w:p>
    <w:p w14:paraId="0580CA81" w14:textId="77777777" w:rsidR="004069A7" w:rsidRPr="00324C6A" w:rsidRDefault="004069A7" w:rsidP="008C09DD">
      <w:pPr>
        <w:pStyle w:val="BodyText"/>
        <w:numPr>
          <w:ilvl w:val="0"/>
          <w:numId w:val="5"/>
        </w:numPr>
        <w:ind w:right="280"/>
        <w:jc w:val="both"/>
        <w:rPr>
          <w:rFonts w:asciiTheme="minorHAnsi" w:hAnsiTheme="minorHAnsi" w:cs="Tahoma"/>
        </w:rPr>
      </w:pPr>
      <w:r w:rsidRPr="00324C6A">
        <w:rPr>
          <w:rFonts w:asciiTheme="minorHAnsi" w:hAnsiTheme="minorHAnsi" w:cs="Tahoma"/>
        </w:rPr>
        <w:t>Informing parents/carers to help change the attitude and behaviour of the child.</w:t>
      </w:r>
    </w:p>
    <w:p w14:paraId="38E55A4E" w14:textId="77777777" w:rsidR="004069A7" w:rsidRPr="00324C6A" w:rsidRDefault="004069A7" w:rsidP="008C09DD">
      <w:pPr>
        <w:pStyle w:val="BodyText"/>
        <w:numPr>
          <w:ilvl w:val="0"/>
          <w:numId w:val="5"/>
        </w:numPr>
        <w:ind w:right="280"/>
        <w:jc w:val="both"/>
        <w:rPr>
          <w:rFonts w:asciiTheme="minorHAnsi" w:hAnsiTheme="minorHAnsi" w:cs="Tahoma"/>
        </w:rPr>
      </w:pPr>
      <w:r w:rsidRPr="00324C6A">
        <w:rPr>
          <w:rFonts w:asciiTheme="minorHAnsi" w:hAnsiTheme="minorHAnsi" w:cs="Tahoma"/>
        </w:rPr>
        <w:t>Providing appropriate education and support regarding their behaviour or actions.</w:t>
      </w:r>
    </w:p>
    <w:p w14:paraId="51C638F4" w14:textId="77777777" w:rsidR="004069A7" w:rsidRPr="00324C6A" w:rsidRDefault="004069A7" w:rsidP="008C09DD">
      <w:pPr>
        <w:pStyle w:val="BodyText"/>
        <w:numPr>
          <w:ilvl w:val="0"/>
          <w:numId w:val="5"/>
        </w:numPr>
        <w:ind w:right="280"/>
        <w:jc w:val="both"/>
        <w:rPr>
          <w:rFonts w:asciiTheme="minorHAnsi" w:hAnsiTheme="minorHAnsi" w:cs="Tahoma"/>
        </w:rPr>
      </w:pPr>
      <w:r w:rsidRPr="00324C6A">
        <w:rPr>
          <w:rFonts w:asciiTheme="minorHAnsi" w:hAnsiTheme="minorHAnsi" w:cs="Tahoma"/>
        </w:rPr>
        <w:t>If online, requesting that content be removed and reporting accounts/content to service provider.</w:t>
      </w:r>
    </w:p>
    <w:p w14:paraId="3C83C195" w14:textId="77777777" w:rsidR="004069A7" w:rsidRPr="00324C6A" w:rsidRDefault="004069A7" w:rsidP="008C09DD">
      <w:pPr>
        <w:pStyle w:val="BodyText"/>
        <w:numPr>
          <w:ilvl w:val="0"/>
          <w:numId w:val="5"/>
        </w:numPr>
        <w:ind w:right="280"/>
        <w:jc w:val="both"/>
        <w:rPr>
          <w:rFonts w:asciiTheme="minorHAnsi" w:hAnsiTheme="minorHAnsi" w:cs="Tahoma"/>
        </w:rPr>
      </w:pPr>
      <w:r w:rsidRPr="00324C6A">
        <w:rPr>
          <w:rFonts w:asciiTheme="minorHAnsi" w:hAnsiTheme="minorHAnsi" w:cs="Tahoma"/>
        </w:rPr>
        <w:t>Sanctioning, in line with school behaviour/discipline policy; this may include official warnings, detentions, removal of privileges (including online access when encountering cyberbullying concerns), and fixed-term or permanent exclusions.</w:t>
      </w:r>
    </w:p>
    <w:p w14:paraId="25A63BE9" w14:textId="77777777" w:rsidR="004069A7" w:rsidRPr="00324C6A" w:rsidRDefault="004069A7" w:rsidP="008C09DD">
      <w:pPr>
        <w:pStyle w:val="BodyText"/>
        <w:numPr>
          <w:ilvl w:val="0"/>
          <w:numId w:val="5"/>
        </w:numPr>
        <w:ind w:right="280"/>
        <w:jc w:val="both"/>
        <w:rPr>
          <w:rFonts w:asciiTheme="minorHAnsi" w:hAnsiTheme="minorHAnsi" w:cs="Tahoma"/>
        </w:rPr>
      </w:pPr>
      <w:r w:rsidRPr="00324C6A">
        <w:rPr>
          <w:rFonts w:asciiTheme="minorHAnsi" w:hAnsiTheme="minorHAnsi" w:cs="Tahoma"/>
        </w:rPr>
        <w:t>Where necessary, working with the wider community and local/national organisations to provide further or specialist advice and guidance; this may include involvement from the Police or referrals to Early Help, Specialist Children’s Services, or the Children and Adolescent Mental Health Service (CAMHS).</w:t>
      </w:r>
    </w:p>
    <w:p w14:paraId="755517C2" w14:textId="77777777" w:rsidR="004069A7" w:rsidRPr="00324C6A" w:rsidRDefault="004069A7" w:rsidP="008C09DD">
      <w:pPr>
        <w:pStyle w:val="BodyText"/>
        <w:ind w:left="100" w:right="280"/>
        <w:jc w:val="both"/>
        <w:rPr>
          <w:rFonts w:asciiTheme="minorHAnsi" w:hAnsiTheme="minorHAnsi" w:cs="Tahoma"/>
        </w:rPr>
      </w:pPr>
    </w:p>
    <w:p w14:paraId="1EDA582E" w14:textId="77777777" w:rsidR="0091724D" w:rsidRDefault="0091724D" w:rsidP="008C09DD">
      <w:pPr>
        <w:pStyle w:val="BodyText"/>
        <w:ind w:right="280"/>
        <w:jc w:val="both"/>
        <w:rPr>
          <w:rFonts w:asciiTheme="minorHAnsi" w:hAnsiTheme="minorHAnsi" w:cs="Tahoma"/>
          <w:b/>
          <w:u w:val="single"/>
        </w:rPr>
      </w:pPr>
    </w:p>
    <w:p w14:paraId="6E0F7445" w14:textId="77777777" w:rsidR="0091724D" w:rsidRDefault="0091724D" w:rsidP="008C09DD">
      <w:pPr>
        <w:pStyle w:val="BodyText"/>
        <w:ind w:right="280"/>
        <w:jc w:val="both"/>
        <w:rPr>
          <w:rFonts w:asciiTheme="minorHAnsi" w:hAnsiTheme="minorHAnsi" w:cs="Tahoma"/>
          <w:b/>
          <w:u w:val="single"/>
        </w:rPr>
      </w:pPr>
    </w:p>
    <w:p w14:paraId="507B79B0" w14:textId="73FBD69E" w:rsidR="004069A7" w:rsidRDefault="004069A7" w:rsidP="008C09DD">
      <w:pPr>
        <w:pStyle w:val="BodyText"/>
        <w:ind w:right="280"/>
        <w:jc w:val="both"/>
        <w:rPr>
          <w:rFonts w:asciiTheme="minorHAnsi" w:hAnsiTheme="minorHAnsi" w:cs="Tahoma"/>
          <w:b/>
        </w:rPr>
      </w:pPr>
      <w:r w:rsidRPr="004069A7">
        <w:rPr>
          <w:rFonts w:asciiTheme="minorHAnsi" w:hAnsiTheme="minorHAnsi" w:cs="Tahoma"/>
          <w:b/>
          <w:u w:val="single"/>
        </w:rPr>
        <w:t xml:space="preserve">Supporting adults </w:t>
      </w:r>
      <w:r w:rsidRPr="00324C6A">
        <w:rPr>
          <w:rFonts w:asciiTheme="minorHAnsi" w:hAnsiTheme="minorHAnsi" w:cs="Tahoma"/>
          <w:b/>
        </w:rPr>
        <w:t xml:space="preserve"> </w:t>
      </w:r>
    </w:p>
    <w:p w14:paraId="2BF83200" w14:textId="77777777" w:rsidR="004069A7" w:rsidRDefault="004069A7" w:rsidP="008C09DD">
      <w:pPr>
        <w:pStyle w:val="BodyText"/>
        <w:ind w:right="280"/>
        <w:jc w:val="both"/>
        <w:rPr>
          <w:rFonts w:asciiTheme="minorHAnsi" w:hAnsiTheme="minorHAnsi" w:cs="Tahoma"/>
          <w:b/>
          <w:u w:val="single"/>
        </w:rPr>
      </w:pPr>
      <w:r w:rsidRPr="00324C6A">
        <w:rPr>
          <w:rFonts w:asciiTheme="minorHAnsi" w:hAnsiTheme="minorHAnsi" w:cs="Tahoma"/>
        </w:rPr>
        <w:t>Our school takes measures to prevent and tackle bullying among pupils; however, it is   equally important to recognise that bullying of adults, including staff and parents, whether by pupils, parents or other staff members, is unacceptable.</w:t>
      </w:r>
    </w:p>
    <w:p w14:paraId="6BA2F467" w14:textId="77777777" w:rsidR="004069A7" w:rsidRDefault="004069A7" w:rsidP="008C09DD">
      <w:pPr>
        <w:pStyle w:val="BodyText"/>
        <w:ind w:right="280"/>
        <w:jc w:val="both"/>
        <w:rPr>
          <w:rFonts w:asciiTheme="minorHAnsi" w:hAnsiTheme="minorHAnsi" w:cs="Tahoma"/>
        </w:rPr>
      </w:pPr>
    </w:p>
    <w:p w14:paraId="6586FB6B" w14:textId="77777777" w:rsidR="004069A7" w:rsidRPr="004069A7" w:rsidRDefault="004069A7" w:rsidP="008C09DD">
      <w:pPr>
        <w:pStyle w:val="BodyText"/>
        <w:ind w:right="280"/>
        <w:jc w:val="both"/>
        <w:rPr>
          <w:rFonts w:asciiTheme="minorHAnsi" w:hAnsiTheme="minorHAnsi" w:cs="Tahoma"/>
          <w:b/>
          <w:u w:val="single"/>
        </w:rPr>
      </w:pPr>
      <w:r w:rsidRPr="00324C6A">
        <w:rPr>
          <w:rFonts w:asciiTheme="minorHAnsi" w:hAnsiTheme="minorHAnsi" w:cs="Tahoma"/>
        </w:rPr>
        <w:t>Adults who have been bullied or affected will be supported by:</w:t>
      </w:r>
    </w:p>
    <w:p w14:paraId="06681636" w14:textId="77777777" w:rsidR="004069A7" w:rsidRPr="00324C6A" w:rsidRDefault="004069A7" w:rsidP="008C09DD">
      <w:pPr>
        <w:pStyle w:val="BodyText"/>
        <w:numPr>
          <w:ilvl w:val="0"/>
          <w:numId w:val="6"/>
        </w:numPr>
        <w:ind w:right="280"/>
        <w:jc w:val="both"/>
        <w:rPr>
          <w:rFonts w:asciiTheme="minorHAnsi" w:hAnsiTheme="minorHAnsi" w:cs="Tahoma"/>
        </w:rPr>
      </w:pPr>
      <w:r w:rsidRPr="00324C6A">
        <w:rPr>
          <w:rFonts w:asciiTheme="minorHAnsi" w:hAnsiTheme="minorHAnsi" w:cs="Tahoma"/>
        </w:rPr>
        <w:t>Offering an immediate opportunity to discuss the concern with the designated safeguarding lead, a senior member of staff and/or the Headteacher.</w:t>
      </w:r>
    </w:p>
    <w:p w14:paraId="6228BD07" w14:textId="77777777" w:rsidR="004069A7" w:rsidRPr="00324C6A" w:rsidRDefault="004069A7" w:rsidP="008C09DD">
      <w:pPr>
        <w:pStyle w:val="BodyText"/>
        <w:numPr>
          <w:ilvl w:val="0"/>
          <w:numId w:val="6"/>
        </w:numPr>
        <w:ind w:right="280"/>
        <w:jc w:val="both"/>
        <w:rPr>
          <w:rFonts w:asciiTheme="minorHAnsi" w:hAnsiTheme="minorHAnsi" w:cs="Tahoma"/>
        </w:rPr>
      </w:pPr>
      <w:r w:rsidRPr="00324C6A">
        <w:rPr>
          <w:rFonts w:asciiTheme="minorHAnsi" w:hAnsiTheme="minorHAnsi" w:cs="Tahoma"/>
        </w:rPr>
        <w:t>Advising them to keep a record of the bullying as evidence and discuss how to respond to concerns and build resilience, as appropriate.</w:t>
      </w:r>
    </w:p>
    <w:p w14:paraId="4FE8A436" w14:textId="77777777" w:rsidR="004069A7" w:rsidRPr="00324C6A" w:rsidRDefault="004069A7" w:rsidP="008C09DD">
      <w:pPr>
        <w:pStyle w:val="BodyText"/>
        <w:numPr>
          <w:ilvl w:val="0"/>
          <w:numId w:val="6"/>
        </w:numPr>
        <w:ind w:right="280"/>
        <w:jc w:val="both"/>
        <w:rPr>
          <w:rFonts w:asciiTheme="minorHAnsi" w:hAnsiTheme="minorHAnsi" w:cs="Tahoma"/>
        </w:rPr>
      </w:pPr>
      <w:r w:rsidRPr="00324C6A">
        <w:rPr>
          <w:rFonts w:asciiTheme="minorHAnsi" w:hAnsiTheme="minorHAnsi" w:cs="Tahoma"/>
        </w:rPr>
        <w:t>Where the bullying takes place off school site or outside of normal school hours (including online), the school will still investigate the concern and ensure that appropriate action is taken in accordance with the schools’ behaviour and discipline policy.</w:t>
      </w:r>
    </w:p>
    <w:p w14:paraId="2AF09053" w14:textId="77777777" w:rsidR="004069A7" w:rsidRPr="00324C6A" w:rsidRDefault="004069A7" w:rsidP="008C09DD">
      <w:pPr>
        <w:pStyle w:val="BodyText"/>
        <w:numPr>
          <w:ilvl w:val="0"/>
          <w:numId w:val="6"/>
        </w:numPr>
        <w:ind w:right="280"/>
        <w:jc w:val="both"/>
        <w:rPr>
          <w:rFonts w:asciiTheme="minorHAnsi" w:hAnsiTheme="minorHAnsi" w:cs="Tahoma"/>
        </w:rPr>
      </w:pPr>
      <w:r w:rsidRPr="00324C6A">
        <w:rPr>
          <w:rFonts w:asciiTheme="minorHAnsi" w:hAnsiTheme="minorHAnsi" w:cs="Tahoma"/>
        </w:rPr>
        <w:t>Reporting offensive or upsetting content and/or accounts to the service provider, where the bullying has occurred online.</w:t>
      </w:r>
    </w:p>
    <w:p w14:paraId="69DD786C" w14:textId="77777777" w:rsidR="004069A7" w:rsidRPr="00324C6A" w:rsidRDefault="004069A7" w:rsidP="008C09DD">
      <w:pPr>
        <w:pStyle w:val="BodyText"/>
        <w:numPr>
          <w:ilvl w:val="0"/>
          <w:numId w:val="6"/>
        </w:numPr>
        <w:ind w:right="280"/>
        <w:jc w:val="both"/>
        <w:rPr>
          <w:rFonts w:asciiTheme="minorHAnsi" w:hAnsiTheme="minorHAnsi" w:cs="Tahoma"/>
        </w:rPr>
      </w:pPr>
      <w:r w:rsidRPr="00324C6A">
        <w:rPr>
          <w:rFonts w:asciiTheme="minorHAnsi" w:hAnsiTheme="minorHAnsi" w:cs="Tahoma"/>
        </w:rPr>
        <w:t>Reassuring and offering appropriate support.</w:t>
      </w:r>
    </w:p>
    <w:p w14:paraId="7061B0E1" w14:textId="77777777" w:rsidR="004069A7" w:rsidRPr="00324C6A" w:rsidRDefault="004069A7" w:rsidP="008C09DD">
      <w:pPr>
        <w:pStyle w:val="BodyText"/>
        <w:numPr>
          <w:ilvl w:val="0"/>
          <w:numId w:val="6"/>
        </w:numPr>
        <w:ind w:right="280"/>
        <w:jc w:val="both"/>
        <w:rPr>
          <w:rFonts w:asciiTheme="minorHAnsi" w:hAnsiTheme="minorHAnsi" w:cs="Tahoma"/>
        </w:rPr>
      </w:pPr>
      <w:r w:rsidRPr="00324C6A">
        <w:rPr>
          <w:rFonts w:asciiTheme="minorHAnsi" w:hAnsiTheme="minorHAnsi" w:cs="Tahoma"/>
        </w:rPr>
        <w:t>Working with the wider community and local/national organisations to provide further or specialist advice and guidance.</w:t>
      </w:r>
    </w:p>
    <w:p w14:paraId="6ECBAC49" w14:textId="77777777" w:rsidR="004069A7" w:rsidRPr="00324C6A" w:rsidRDefault="004069A7" w:rsidP="008C09DD">
      <w:pPr>
        <w:pStyle w:val="BodyText"/>
        <w:ind w:left="100" w:right="280"/>
        <w:jc w:val="both"/>
        <w:rPr>
          <w:rFonts w:asciiTheme="minorHAnsi" w:hAnsiTheme="minorHAnsi" w:cs="Tahoma"/>
        </w:rPr>
      </w:pPr>
    </w:p>
    <w:p w14:paraId="169D52CD" w14:textId="77777777" w:rsidR="004069A7" w:rsidRPr="00324C6A" w:rsidRDefault="004069A7" w:rsidP="008C09DD">
      <w:pPr>
        <w:pStyle w:val="BodyText"/>
        <w:ind w:left="100" w:right="280"/>
        <w:jc w:val="both"/>
        <w:rPr>
          <w:rFonts w:asciiTheme="minorHAnsi" w:hAnsiTheme="minorHAnsi" w:cs="Tahoma"/>
        </w:rPr>
      </w:pPr>
      <w:r w:rsidRPr="00324C6A">
        <w:rPr>
          <w:rFonts w:asciiTheme="minorHAnsi" w:hAnsiTheme="minorHAnsi" w:cs="Tahoma"/>
        </w:rPr>
        <w:t>Adults who have perpetrated the bullying will be helped by:</w:t>
      </w:r>
    </w:p>
    <w:p w14:paraId="2C7E33B4" w14:textId="77777777" w:rsidR="004069A7" w:rsidRPr="00324C6A" w:rsidRDefault="004069A7" w:rsidP="008C09DD">
      <w:pPr>
        <w:pStyle w:val="BodyText"/>
        <w:numPr>
          <w:ilvl w:val="0"/>
          <w:numId w:val="7"/>
        </w:numPr>
        <w:ind w:right="280"/>
        <w:jc w:val="both"/>
        <w:rPr>
          <w:rFonts w:asciiTheme="minorHAnsi" w:hAnsiTheme="minorHAnsi" w:cs="Tahoma"/>
        </w:rPr>
      </w:pPr>
      <w:r w:rsidRPr="00324C6A">
        <w:rPr>
          <w:rFonts w:asciiTheme="minorHAnsi" w:hAnsiTheme="minorHAnsi" w:cs="Tahoma"/>
        </w:rPr>
        <w:t>Discussing what happened with a senior member of staff and/or the Headteacher to establish the concern.</w:t>
      </w:r>
    </w:p>
    <w:p w14:paraId="009240D5" w14:textId="77777777" w:rsidR="004069A7" w:rsidRPr="00324C6A" w:rsidRDefault="004069A7" w:rsidP="008C09DD">
      <w:pPr>
        <w:pStyle w:val="BodyText"/>
        <w:numPr>
          <w:ilvl w:val="0"/>
          <w:numId w:val="7"/>
        </w:numPr>
        <w:ind w:right="280"/>
        <w:jc w:val="both"/>
        <w:rPr>
          <w:rFonts w:asciiTheme="minorHAnsi" w:hAnsiTheme="minorHAnsi" w:cs="Tahoma"/>
        </w:rPr>
      </w:pPr>
      <w:r w:rsidRPr="00324C6A">
        <w:rPr>
          <w:rFonts w:asciiTheme="minorHAnsi" w:hAnsiTheme="minorHAnsi" w:cs="Tahoma"/>
        </w:rPr>
        <w:t>Establishing whether a legitimate grievance or concern has been raised and signposting to the school’s official complaints procedures.</w:t>
      </w:r>
    </w:p>
    <w:p w14:paraId="05CDE6F3" w14:textId="77777777" w:rsidR="004069A7" w:rsidRPr="00324C6A" w:rsidRDefault="004069A7" w:rsidP="008C09DD">
      <w:pPr>
        <w:pStyle w:val="BodyText"/>
        <w:numPr>
          <w:ilvl w:val="0"/>
          <w:numId w:val="7"/>
        </w:numPr>
        <w:ind w:right="280"/>
        <w:jc w:val="both"/>
        <w:rPr>
          <w:rFonts w:asciiTheme="minorHAnsi" w:hAnsiTheme="minorHAnsi" w:cs="Tahoma"/>
        </w:rPr>
      </w:pPr>
      <w:r w:rsidRPr="00324C6A">
        <w:rPr>
          <w:rFonts w:asciiTheme="minorHAnsi" w:hAnsiTheme="minorHAnsi" w:cs="Tahoma"/>
        </w:rPr>
        <w:t>If online, requesting that content be removed.</w:t>
      </w:r>
    </w:p>
    <w:p w14:paraId="4721BB44" w14:textId="77777777" w:rsidR="004069A7" w:rsidRPr="00324C6A" w:rsidRDefault="004069A7" w:rsidP="008C09DD">
      <w:pPr>
        <w:pStyle w:val="BodyText"/>
        <w:numPr>
          <w:ilvl w:val="0"/>
          <w:numId w:val="7"/>
        </w:numPr>
        <w:ind w:right="280"/>
        <w:jc w:val="both"/>
        <w:rPr>
          <w:rFonts w:asciiTheme="minorHAnsi" w:hAnsiTheme="minorHAnsi" w:cs="Tahoma"/>
        </w:rPr>
      </w:pPr>
      <w:r w:rsidRPr="00324C6A">
        <w:rPr>
          <w:rFonts w:asciiTheme="minorHAnsi" w:hAnsiTheme="minorHAnsi" w:cs="Tahoma"/>
        </w:rPr>
        <w:t>Instigating disciplinary, civil or legal action as appropriate or required.</w:t>
      </w:r>
    </w:p>
    <w:p w14:paraId="7419ED82" w14:textId="77777777" w:rsidR="004069A7" w:rsidRPr="00324C6A" w:rsidRDefault="004069A7" w:rsidP="008C09DD">
      <w:pPr>
        <w:pStyle w:val="BodyText"/>
        <w:ind w:left="100" w:right="280"/>
        <w:jc w:val="both"/>
        <w:rPr>
          <w:rFonts w:asciiTheme="minorHAnsi" w:hAnsiTheme="minorHAnsi" w:cs="Tahoma"/>
        </w:rPr>
      </w:pPr>
    </w:p>
    <w:p w14:paraId="21B991F5" w14:textId="77777777" w:rsidR="004069A7" w:rsidRPr="00324C6A" w:rsidRDefault="004069A7" w:rsidP="008C09DD">
      <w:pPr>
        <w:pStyle w:val="BodyText"/>
        <w:ind w:left="100" w:right="280"/>
        <w:jc w:val="both"/>
        <w:rPr>
          <w:rFonts w:asciiTheme="minorHAnsi" w:hAnsiTheme="minorHAnsi" w:cs="Tahoma"/>
        </w:rPr>
      </w:pPr>
      <w:r w:rsidRPr="00324C6A">
        <w:rPr>
          <w:rFonts w:asciiTheme="minorHAnsi" w:hAnsiTheme="minorHAnsi" w:cs="Tahoma"/>
        </w:rPr>
        <w:t>Note: Specific guidance is available for leaders regarding dealing with complaints made on social networking sites: www.kelsi.org.uk/child-protection-and- safeguarding/e-safety</w:t>
      </w:r>
    </w:p>
    <w:p w14:paraId="6721360C" w14:textId="77777777" w:rsidR="004069A7" w:rsidRPr="00324C6A" w:rsidRDefault="004069A7" w:rsidP="008C09DD">
      <w:pPr>
        <w:pStyle w:val="BodyText"/>
        <w:ind w:left="100" w:right="280"/>
        <w:jc w:val="both"/>
        <w:rPr>
          <w:rFonts w:asciiTheme="minorHAnsi" w:hAnsiTheme="minorHAnsi" w:cs="Tahoma"/>
          <w:b/>
        </w:rPr>
      </w:pPr>
    </w:p>
    <w:p w14:paraId="69238ED6" w14:textId="6CA79494" w:rsidR="004069A7" w:rsidRPr="004069A7" w:rsidRDefault="004069A7" w:rsidP="008C09DD">
      <w:pPr>
        <w:pStyle w:val="BodyText"/>
        <w:ind w:right="280"/>
        <w:jc w:val="both"/>
        <w:rPr>
          <w:rFonts w:asciiTheme="minorHAnsi" w:hAnsiTheme="minorHAnsi" w:cs="Tahoma"/>
          <w:b/>
          <w:u w:val="single"/>
        </w:rPr>
      </w:pPr>
      <w:r w:rsidRPr="004069A7">
        <w:rPr>
          <w:rFonts w:asciiTheme="minorHAnsi" w:hAnsiTheme="minorHAnsi" w:cs="Tahoma"/>
          <w:b/>
          <w:u w:val="single"/>
        </w:rPr>
        <w:t>Preventing bullying</w:t>
      </w:r>
    </w:p>
    <w:p w14:paraId="142B9BBC" w14:textId="77777777" w:rsidR="004069A7" w:rsidRPr="00324C6A" w:rsidRDefault="004069A7" w:rsidP="008C09DD">
      <w:pPr>
        <w:pStyle w:val="BodyText"/>
        <w:ind w:right="280"/>
        <w:jc w:val="both"/>
        <w:rPr>
          <w:rFonts w:asciiTheme="minorHAnsi" w:hAnsiTheme="minorHAnsi" w:cs="Tahoma"/>
        </w:rPr>
      </w:pPr>
      <w:r w:rsidRPr="00324C6A">
        <w:rPr>
          <w:rFonts w:asciiTheme="minorHAnsi" w:hAnsiTheme="minorHAnsi" w:cs="Tahoma"/>
          <w:b/>
        </w:rPr>
        <w:t xml:space="preserve"> </w:t>
      </w:r>
      <w:r w:rsidRPr="00324C6A">
        <w:rPr>
          <w:rFonts w:asciiTheme="minorHAnsi" w:hAnsiTheme="minorHAnsi" w:cs="Tahoma"/>
        </w:rPr>
        <w:t>The whole school community will:</w:t>
      </w:r>
    </w:p>
    <w:p w14:paraId="6802440D" w14:textId="77777777" w:rsidR="004069A7" w:rsidRPr="00324C6A" w:rsidRDefault="004069A7" w:rsidP="008C09DD">
      <w:pPr>
        <w:pStyle w:val="BodyText"/>
        <w:numPr>
          <w:ilvl w:val="0"/>
          <w:numId w:val="8"/>
        </w:numPr>
        <w:ind w:right="280"/>
        <w:jc w:val="both"/>
        <w:rPr>
          <w:rFonts w:asciiTheme="minorHAnsi" w:hAnsiTheme="minorHAnsi" w:cs="Tahoma"/>
        </w:rPr>
      </w:pPr>
      <w:r w:rsidRPr="00324C6A">
        <w:rPr>
          <w:rFonts w:asciiTheme="minorHAnsi" w:hAnsiTheme="minorHAnsi" w:cs="Tahoma"/>
        </w:rPr>
        <w:t>Create and support an inclusive environment which promotes a culture of mutual respect, consideration and care for others, which will be upheld by all.</w:t>
      </w:r>
    </w:p>
    <w:p w14:paraId="39F98EE0" w14:textId="77777777" w:rsidR="004069A7" w:rsidRPr="00324C6A" w:rsidRDefault="004069A7" w:rsidP="008C09DD">
      <w:pPr>
        <w:pStyle w:val="BodyText"/>
        <w:numPr>
          <w:ilvl w:val="0"/>
          <w:numId w:val="8"/>
        </w:numPr>
        <w:ind w:right="280"/>
        <w:jc w:val="both"/>
        <w:rPr>
          <w:rFonts w:asciiTheme="minorHAnsi" w:hAnsiTheme="minorHAnsi" w:cs="Tahoma"/>
        </w:rPr>
      </w:pPr>
      <w:r w:rsidRPr="00324C6A">
        <w:rPr>
          <w:rFonts w:asciiTheme="minorHAnsi" w:hAnsiTheme="minorHAnsi" w:cs="Tahoma"/>
        </w:rPr>
        <w:t>Recognise that bullying can be perpetrated or experienced by any member of the community, including adults and children (peer on peer abuse).</w:t>
      </w:r>
    </w:p>
    <w:p w14:paraId="35EAED49" w14:textId="77777777" w:rsidR="004069A7" w:rsidRPr="00324C6A" w:rsidRDefault="004069A7" w:rsidP="008C09DD">
      <w:pPr>
        <w:pStyle w:val="BodyText"/>
        <w:numPr>
          <w:ilvl w:val="0"/>
          <w:numId w:val="8"/>
        </w:numPr>
        <w:ind w:right="280"/>
        <w:jc w:val="both"/>
        <w:rPr>
          <w:rFonts w:asciiTheme="minorHAnsi" w:hAnsiTheme="minorHAnsi" w:cs="Tahoma"/>
        </w:rPr>
      </w:pPr>
      <w:r w:rsidRPr="00324C6A">
        <w:rPr>
          <w:rFonts w:asciiTheme="minorHAnsi" w:hAnsiTheme="minorHAnsi" w:cs="Tahoma"/>
        </w:rPr>
        <w:t>Recognises the potential for children with SEN and disabilities to be disproportionally impacted by bullying and will implement additional pastoral support as required.</w:t>
      </w:r>
    </w:p>
    <w:p w14:paraId="109DCF0E" w14:textId="77777777" w:rsidR="004069A7" w:rsidRPr="00324C6A" w:rsidRDefault="004069A7" w:rsidP="008C09DD">
      <w:pPr>
        <w:pStyle w:val="BodyText"/>
        <w:numPr>
          <w:ilvl w:val="0"/>
          <w:numId w:val="8"/>
        </w:numPr>
        <w:ind w:right="280"/>
        <w:jc w:val="both"/>
        <w:rPr>
          <w:rFonts w:asciiTheme="minorHAnsi" w:hAnsiTheme="minorHAnsi" w:cs="Tahoma"/>
        </w:rPr>
      </w:pPr>
      <w:r w:rsidRPr="00324C6A">
        <w:rPr>
          <w:rFonts w:asciiTheme="minorHAnsi" w:hAnsiTheme="minorHAnsi" w:cs="Tahoma"/>
        </w:rPr>
        <w:t>Openly discuss differences between people that could motivate bullying, such as: children with different family situations, such as looked after children or those with caring responsibilities, religion, ethnicity, disability, gender, sexuality or appearance related difference.</w:t>
      </w:r>
    </w:p>
    <w:p w14:paraId="111D1525" w14:textId="77777777" w:rsidR="004069A7" w:rsidRPr="00324C6A" w:rsidRDefault="004069A7" w:rsidP="008C09DD">
      <w:pPr>
        <w:pStyle w:val="BodyText"/>
        <w:numPr>
          <w:ilvl w:val="0"/>
          <w:numId w:val="8"/>
        </w:numPr>
        <w:ind w:right="280"/>
        <w:jc w:val="both"/>
        <w:rPr>
          <w:rFonts w:asciiTheme="minorHAnsi" w:hAnsiTheme="minorHAnsi" w:cs="Tahoma"/>
        </w:rPr>
      </w:pPr>
      <w:r w:rsidRPr="00324C6A">
        <w:rPr>
          <w:rFonts w:asciiTheme="minorHAnsi" w:hAnsiTheme="minorHAnsi" w:cs="Tahoma"/>
        </w:rPr>
        <w:t>Challenge practice and language (including ‘banter’) which does not uphold the school values of tolerance, non-discrimination and respect towards others.</w:t>
      </w:r>
    </w:p>
    <w:p w14:paraId="23C0E3BE" w14:textId="77777777" w:rsidR="004069A7" w:rsidRPr="00324C6A" w:rsidRDefault="004069A7" w:rsidP="008C09DD">
      <w:pPr>
        <w:pStyle w:val="BodyText"/>
        <w:numPr>
          <w:ilvl w:val="0"/>
          <w:numId w:val="8"/>
        </w:numPr>
        <w:ind w:right="280"/>
        <w:jc w:val="both"/>
        <w:rPr>
          <w:rFonts w:asciiTheme="minorHAnsi" w:hAnsiTheme="minorHAnsi" w:cs="Tahoma"/>
        </w:rPr>
      </w:pPr>
      <w:r w:rsidRPr="00324C6A">
        <w:rPr>
          <w:rFonts w:asciiTheme="minorHAnsi" w:hAnsiTheme="minorHAnsi" w:cs="Tahoma"/>
        </w:rPr>
        <w:t>Be encouraged to use technology, especially mobile phones and social media, positively and responsibly.</w:t>
      </w:r>
    </w:p>
    <w:p w14:paraId="39EDA573" w14:textId="77777777" w:rsidR="004069A7" w:rsidRPr="00324C6A" w:rsidRDefault="004069A7" w:rsidP="008C09DD">
      <w:pPr>
        <w:pStyle w:val="BodyText"/>
        <w:numPr>
          <w:ilvl w:val="0"/>
          <w:numId w:val="8"/>
        </w:numPr>
        <w:ind w:right="280"/>
        <w:jc w:val="both"/>
        <w:rPr>
          <w:rFonts w:asciiTheme="minorHAnsi" w:hAnsiTheme="minorHAnsi" w:cs="Tahoma"/>
        </w:rPr>
      </w:pPr>
      <w:r w:rsidRPr="00324C6A">
        <w:rPr>
          <w:rFonts w:asciiTheme="minorHAnsi" w:hAnsiTheme="minorHAnsi" w:cs="Tahoma"/>
        </w:rPr>
        <w:t>Work with staff, the wider community and outside agencies to prevent and tackle concerns including all forms of prejudice-driven bullying.</w:t>
      </w:r>
    </w:p>
    <w:p w14:paraId="6CF0F3CF" w14:textId="77777777" w:rsidR="004069A7" w:rsidRPr="00324C6A" w:rsidRDefault="004069A7" w:rsidP="008C09DD">
      <w:pPr>
        <w:pStyle w:val="BodyText"/>
        <w:numPr>
          <w:ilvl w:val="0"/>
          <w:numId w:val="8"/>
        </w:numPr>
        <w:ind w:right="280"/>
        <w:jc w:val="both"/>
        <w:rPr>
          <w:rFonts w:asciiTheme="minorHAnsi" w:hAnsiTheme="minorHAnsi" w:cs="Tahoma"/>
        </w:rPr>
      </w:pPr>
      <w:r w:rsidRPr="00324C6A">
        <w:rPr>
          <w:rFonts w:asciiTheme="minorHAnsi" w:hAnsiTheme="minorHAnsi" w:cs="Tahoma"/>
        </w:rPr>
        <w:t>Actively create “safe spaces” for vulnerable children and young people.</w:t>
      </w:r>
    </w:p>
    <w:p w14:paraId="72C62D87" w14:textId="77777777" w:rsidR="004069A7" w:rsidRPr="00324C6A" w:rsidRDefault="004069A7" w:rsidP="008C09DD">
      <w:pPr>
        <w:pStyle w:val="BodyText"/>
        <w:numPr>
          <w:ilvl w:val="0"/>
          <w:numId w:val="8"/>
        </w:numPr>
        <w:ind w:right="280"/>
        <w:jc w:val="both"/>
        <w:rPr>
          <w:rFonts w:asciiTheme="minorHAnsi" w:hAnsiTheme="minorHAnsi" w:cs="Tahoma"/>
        </w:rPr>
      </w:pPr>
      <w:r w:rsidRPr="00324C6A">
        <w:rPr>
          <w:rFonts w:asciiTheme="minorHAnsi" w:hAnsiTheme="minorHAnsi" w:cs="Tahoma"/>
        </w:rPr>
        <w:t>Celebrate success and achievements to promote and build a positive school ethos.</w:t>
      </w:r>
    </w:p>
    <w:p w14:paraId="37CD9273" w14:textId="77777777" w:rsidR="004069A7" w:rsidRPr="00324C6A" w:rsidRDefault="004069A7" w:rsidP="008C09DD">
      <w:pPr>
        <w:pStyle w:val="BodyText"/>
        <w:ind w:left="820" w:right="280"/>
        <w:jc w:val="both"/>
        <w:rPr>
          <w:rFonts w:asciiTheme="minorHAnsi" w:hAnsiTheme="minorHAnsi" w:cs="Tahoma"/>
        </w:rPr>
      </w:pPr>
    </w:p>
    <w:p w14:paraId="647809BC" w14:textId="77777777" w:rsidR="004069A7" w:rsidRPr="004069A7" w:rsidRDefault="004069A7" w:rsidP="008C09DD">
      <w:pPr>
        <w:pStyle w:val="BodyText"/>
        <w:ind w:left="100" w:right="280"/>
        <w:jc w:val="both"/>
        <w:rPr>
          <w:rFonts w:asciiTheme="minorHAnsi" w:hAnsiTheme="minorHAnsi" w:cs="Tahoma"/>
          <w:b/>
          <w:u w:val="single"/>
        </w:rPr>
      </w:pPr>
      <w:r w:rsidRPr="004069A7">
        <w:rPr>
          <w:rFonts w:asciiTheme="minorHAnsi" w:hAnsiTheme="minorHAnsi" w:cs="Tahoma"/>
          <w:b/>
          <w:u w:val="single"/>
        </w:rPr>
        <w:lastRenderedPageBreak/>
        <w:t>Policy and Support</w:t>
      </w:r>
    </w:p>
    <w:p w14:paraId="6C1A67D5" w14:textId="77777777" w:rsidR="004069A7" w:rsidRPr="00324C6A" w:rsidRDefault="004069A7" w:rsidP="008C09DD">
      <w:pPr>
        <w:pStyle w:val="BodyText"/>
        <w:ind w:left="100" w:right="280"/>
        <w:jc w:val="both"/>
        <w:rPr>
          <w:rFonts w:asciiTheme="minorHAnsi" w:hAnsiTheme="minorHAnsi" w:cs="Tahoma"/>
        </w:rPr>
      </w:pPr>
      <w:r w:rsidRPr="00324C6A">
        <w:rPr>
          <w:rFonts w:asciiTheme="minorHAnsi" w:hAnsiTheme="minorHAnsi" w:cs="Tahoma"/>
        </w:rPr>
        <w:t>The whole school community will:</w:t>
      </w:r>
    </w:p>
    <w:p w14:paraId="4C0E3DDB" w14:textId="77777777" w:rsidR="004069A7" w:rsidRPr="00324C6A" w:rsidRDefault="004069A7" w:rsidP="008C09DD">
      <w:pPr>
        <w:pStyle w:val="BodyText"/>
        <w:numPr>
          <w:ilvl w:val="0"/>
          <w:numId w:val="9"/>
        </w:numPr>
        <w:ind w:right="280"/>
        <w:jc w:val="both"/>
        <w:rPr>
          <w:rFonts w:asciiTheme="minorHAnsi" w:hAnsiTheme="minorHAnsi" w:cs="Tahoma"/>
        </w:rPr>
      </w:pPr>
      <w:r w:rsidRPr="00324C6A">
        <w:rPr>
          <w:rFonts w:asciiTheme="minorHAnsi" w:hAnsiTheme="minorHAnsi" w:cs="Tahoma"/>
        </w:rPr>
        <w:t>Provide a range of approaches for pupils, staff and parents/carers to access support and report concerns.</w:t>
      </w:r>
    </w:p>
    <w:p w14:paraId="5967CE8D" w14:textId="77777777" w:rsidR="004069A7" w:rsidRPr="00324C6A" w:rsidRDefault="004069A7" w:rsidP="008C09DD">
      <w:pPr>
        <w:pStyle w:val="BodyText"/>
        <w:numPr>
          <w:ilvl w:val="0"/>
          <w:numId w:val="9"/>
        </w:numPr>
        <w:ind w:right="280"/>
        <w:jc w:val="both"/>
        <w:rPr>
          <w:rFonts w:asciiTheme="minorHAnsi" w:hAnsiTheme="minorHAnsi" w:cs="Tahoma"/>
        </w:rPr>
      </w:pPr>
      <w:r w:rsidRPr="00324C6A">
        <w:rPr>
          <w:rFonts w:asciiTheme="minorHAnsi" w:hAnsiTheme="minorHAnsi" w:cs="Tahoma"/>
        </w:rPr>
        <w:t>Regularly update and evaluate our practice to consider the developments of technology and provide up-to-date advice and education to all members of the community regarding positive online behaviour.</w:t>
      </w:r>
    </w:p>
    <w:p w14:paraId="7E6BE8CF" w14:textId="77777777" w:rsidR="004069A7" w:rsidRPr="00324C6A" w:rsidRDefault="004069A7" w:rsidP="008C09DD">
      <w:pPr>
        <w:pStyle w:val="BodyText"/>
        <w:numPr>
          <w:ilvl w:val="0"/>
          <w:numId w:val="9"/>
        </w:numPr>
        <w:ind w:right="280"/>
        <w:jc w:val="both"/>
        <w:rPr>
          <w:rFonts w:asciiTheme="minorHAnsi" w:hAnsiTheme="minorHAnsi" w:cs="Tahoma"/>
        </w:rPr>
      </w:pPr>
      <w:r w:rsidRPr="00324C6A">
        <w:rPr>
          <w:rFonts w:asciiTheme="minorHAnsi" w:hAnsiTheme="minorHAnsi" w:cs="Tahoma"/>
        </w:rPr>
        <w:t>Take appropriate, proportionate and reasonable action, in line with existing school policies, for any bullying bought to the schools’ attention, which involves or effects pupils, even when they are not on school premises; for example, when using school transport or online, etc.</w:t>
      </w:r>
    </w:p>
    <w:p w14:paraId="0CCF5B7E" w14:textId="77777777" w:rsidR="004069A7" w:rsidRPr="00324C6A" w:rsidRDefault="004069A7" w:rsidP="008C09DD">
      <w:pPr>
        <w:pStyle w:val="BodyText"/>
        <w:numPr>
          <w:ilvl w:val="0"/>
          <w:numId w:val="9"/>
        </w:numPr>
        <w:ind w:right="280"/>
        <w:jc w:val="both"/>
        <w:rPr>
          <w:rFonts w:asciiTheme="minorHAnsi" w:hAnsiTheme="minorHAnsi" w:cs="Tahoma"/>
        </w:rPr>
      </w:pPr>
      <w:r w:rsidRPr="00324C6A">
        <w:rPr>
          <w:rFonts w:asciiTheme="minorHAnsi" w:hAnsiTheme="minorHAnsi" w:cs="Tahoma"/>
        </w:rPr>
        <w:t>Implement appropriate disciplinary sanctions; the consequences of bullying will reflect the seriousness of the incident, so that others see that bullying is unacceptable.</w:t>
      </w:r>
    </w:p>
    <w:p w14:paraId="09F5A1DB" w14:textId="77777777" w:rsidR="004069A7" w:rsidRPr="00324C6A" w:rsidRDefault="004069A7" w:rsidP="008C09DD">
      <w:pPr>
        <w:pStyle w:val="BodyText"/>
        <w:numPr>
          <w:ilvl w:val="0"/>
          <w:numId w:val="9"/>
        </w:numPr>
        <w:ind w:right="280"/>
        <w:jc w:val="both"/>
        <w:rPr>
          <w:rFonts w:asciiTheme="minorHAnsi" w:hAnsiTheme="minorHAnsi" w:cs="Tahoma"/>
        </w:rPr>
      </w:pPr>
      <w:r w:rsidRPr="00324C6A">
        <w:rPr>
          <w:rFonts w:asciiTheme="minorHAnsi" w:hAnsiTheme="minorHAnsi" w:cs="Tahoma"/>
        </w:rPr>
        <w:t>Use a variety of techniques to resolve the issues between those who bully, and those who have been bullied.</w:t>
      </w:r>
    </w:p>
    <w:p w14:paraId="2F4F0110" w14:textId="77777777" w:rsidR="004069A7" w:rsidRPr="00324C6A" w:rsidRDefault="004069A7" w:rsidP="008C09DD">
      <w:pPr>
        <w:pStyle w:val="BodyText"/>
        <w:ind w:left="820" w:right="280"/>
        <w:jc w:val="both"/>
        <w:rPr>
          <w:rFonts w:asciiTheme="minorHAnsi" w:hAnsiTheme="minorHAnsi" w:cs="Tahoma"/>
        </w:rPr>
      </w:pPr>
    </w:p>
    <w:p w14:paraId="04E886A0" w14:textId="77777777" w:rsidR="004069A7" w:rsidRPr="004069A7" w:rsidRDefault="004069A7" w:rsidP="008C09DD">
      <w:pPr>
        <w:pStyle w:val="BodyText"/>
        <w:ind w:left="100" w:right="280"/>
        <w:jc w:val="both"/>
        <w:rPr>
          <w:rFonts w:asciiTheme="minorHAnsi" w:hAnsiTheme="minorHAnsi" w:cs="Tahoma"/>
          <w:b/>
          <w:u w:val="single"/>
        </w:rPr>
      </w:pPr>
      <w:r w:rsidRPr="004069A7">
        <w:rPr>
          <w:rFonts w:asciiTheme="minorHAnsi" w:hAnsiTheme="minorHAnsi" w:cs="Tahoma"/>
          <w:b/>
          <w:u w:val="single"/>
        </w:rPr>
        <w:t>Education and Training</w:t>
      </w:r>
    </w:p>
    <w:p w14:paraId="67816A5C" w14:textId="77777777" w:rsidR="004069A7" w:rsidRPr="00324C6A" w:rsidRDefault="004069A7" w:rsidP="008C09DD">
      <w:pPr>
        <w:pStyle w:val="BodyText"/>
        <w:ind w:left="100" w:right="280"/>
        <w:jc w:val="both"/>
        <w:rPr>
          <w:rFonts w:asciiTheme="minorHAnsi" w:hAnsiTheme="minorHAnsi" w:cs="Tahoma"/>
        </w:rPr>
      </w:pPr>
      <w:r w:rsidRPr="00324C6A">
        <w:rPr>
          <w:rFonts w:asciiTheme="minorHAnsi" w:hAnsiTheme="minorHAnsi" w:cs="Tahoma"/>
        </w:rPr>
        <w:t>The school community will:</w:t>
      </w:r>
    </w:p>
    <w:p w14:paraId="6ADA3B23" w14:textId="77777777" w:rsidR="004069A7" w:rsidRPr="00324C6A" w:rsidRDefault="004069A7" w:rsidP="008C09DD">
      <w:pPr>
        <w:pStyle w:val="BodyText"/>
        <w:numPr>
          <w:ilvl w:val="0"/>
          <w:numId w:val="10"/>
        </w:numPr>
        <w:ind w:right="280"/>
        <w:jc w:val="both"/>
        <w:rPr>
          <w:rFonts w:asciiTheme="minorHAnsi" w:hAnsiTheme="minorHAnsi" w:cs="Tahoma"/>
        </w:rPr>
      </w:pPr>
      <w:r w:rsidRPr="00324C6A">
        <w:rPr>
          <w:rFonts w:asciiTheme="minorHAnsi" w:hAnsiTheme="minorHAnsi" w:cs="Tahoma"/>
        </w:rPr>
        <w:t>Train all staff, including: teaching staff, support staff (e.g. administration staff, lunchtime support staff and site support staff) and pastoral staff, to identify all forms of bullying and take appropriate action, following the school’s policy and procedures, including recording and reporting incidents.</w:t>
      </w:r>
    </w:p>
    <w:p w14:paraId="511BA73F" w14:textId="77777777" w:rsidR="004069A7" w:rsidRPr="00324C6A" w:rsidRDefault="004069A7" w:rsidP="008C09DD">
      <w:pPr>
        <w:pStyle w:val="BodyText"/>
        <w:numPr>
          <w:ilvl w:val="0"/>
          <w:numId w:val="10"/>
        </w:numPr>
        <w:ind w:right="280"/>
        <w:jc w:val="both"/>
        <w:rPr>
          <w:rFonts w:asciiTheme="minorHAnsi" w:hAnsiTheme="minorHAnsi" w:cs="Tahoma"/>
        </w:rPr>
      </w:pPr>
      <w:r w:rsidRPr="00324C6A">
        <w:rPr>
          <w:rFonts w:asciiTheme="minorHAnsi" w:hAnsiTheme="minorHAnsi" w:cs="Tahoma"/>
        </w:rPr>
        <w:t>Consider a range of opportunities and approaches for addressing bullying throughout the curriculum and other activities, such as: through displays, assemblies, peer support, the school/student council, etc.</w:t>
      </w:r>
    </w:p>
    <w:p w14:paraId="2CEC0DB4" w14:textId="77777777" w:rsidR="004069A7" w:rsidRPr="00324C6A" w:rsidRDefault="004069A7" w:rsidP="008C09DD">
      <w:pPr>
        <w:pStyle w:val="BodyText"/>
        <w:numPr>
          <w:ilvl w:val="0"/>
          <w:numId w:val="10"/>
        </w:numPr>
        <w:ind w:right="280"/>
        <w:jc w:val="both"/>
        <w:rPr>
          <w:rFonts w:asciiTheme="minorHAnsi" w:hAnsiTheme="minorHAnsi" w:cs="Tahoma"/>
        </w:rPr>
      </w:pPr>
      <w:r w:rsidRPr="00324C6A">
        <w:rPr>
          <w:rFonts w:asciiTheme="minorHAnsi" w:hAnsiTheme="minorHAnsi" w:cs="Tahoma"/>
        </w:rPr>
        <w:t>Collaborate with other local educational settings as appropriate, and during key times of the year, for example during transition.</w:t>
      </w:r>
    </w:p>
    <w:p w14:paraId="76D688DB" w14:textId="77777777" w:rsidR="004069A7" w:rsidRPr="00324C6A" w:rsidRDefault="004069A7" w:rsidP="008C09DD">
      <w:pPr>
        <w:pStyle w:val="BodyText"/>
        <w:numPr>
          <w:ilvl w:val="0"/>
          <w:numId w:val="10"/>
        </w:numPr>
        <w:ind w:right="280"/>
        <w:jc w:val="both"/>
        <w:rPr>
          <w:rFonts w:asciiTheme="minorHAnsi" w:hAnsiTheme="minorHAnsi" w:cs="Tahoma"/>
        </w:rPr>
      </w:pPr>
      <w:r w:rsidRPr="00324C6A">
        <w:rPr>
          <w:rFonts w:asciiTheme="minorHAnsi" w:hAnsiTheme="minorHAnsi" w:cs="Tahoma"/>
        </w:rPr>
        <w:t>Ensure anti-bullying has a high profile throughout the year, reinforced through key opportunities such as anti-bullying week</w:t>
      </w:r>
    </w:p>
    <w:p w14:paraId="1F4D2AED" w14:textId="77777777" w:rsidR="004069A7" w:rsidRPr="00324C6A" w:rsidRDefault="004069A7" w:rsidP="008C09DD">
      <w:pPr>
        <w:pStyle w:val="BodyText"/>
        <w:numPr>
          <w:ilvl w:val="0"/>
          <w:numId w:val="10"/>
        </w:numPr>
        <w:ind w:right="280"/>
        <w:jc w:val="both"/>
        <w:rPr>
          <w:rFonts w:asciiTheme="minorHAnsi" w:hAnsiTheme="minorHAnsi" w:cs="Tahoma"/>
        </w:rPr>
      </w:pPr>
      <w:r w:rsidRPr="00324C6A">
        <w:rPr>
          <w:rFonts w:asciiTheme="minorHAnsi" w:hAnsiTheme="minorHAnsi" w:cs="Tahoma"/>
        </w:rPr>
        <w:t>Provide systematic opportunities to develop pupils’ social and emotional skills, including building their resilience and self-esteem.</w:t>
      </w:r>
    </w:p>
    <w:p w14:paraId="6E749931" w14:textId="77777777" w:rsidR="004069A7" w:rsidRPr="00324C6A" w:rsidRDefault="004069A7" w:rsidP="008C09DD">
      <w:pPr>
        <w:pStyle w:val="BodyText"/>
        <w:ind w:left="820" w:right="280"/>
        <w:jc w:val="both"/>
        <w:rPr>
          <w:rFonts w:asciiTheme="minorHAnsi" w:hAnsiTheme="minorHAnsi" w:cs="Tahoma"/>
        </w:rPr>
      </w:pPr>
    </w:p>
    <w:p w14:paraId="0A25D781" w14:textId="77777777" w:rsidR="004069A7" w:rsidRPr="00324C6A" w:rsidRDefault="004069A7" w:rsidP="008C09DD">
      <w:pPr>
        <w:tabs>
          <w:tab w:val="left" w:pos="591"/>
        </w:tabs>
        <w:spacing w:after="0" w:line="240" w:lineRule="auto"/>
        <w:jc w:val="both"/>
        <w:rPr>
          <w:rFonts w:cs="Tahoma"/>
          <w:b/>
        </w:rPr>
      </w:pPr>
      <w:r w:rsidRPr="00324C6A">
        <w:rPr>
          <w:rFonts w:cs="Tahoma"/>
          <w:b/>
        </w:rPr>
        <w:t>Useful links and supporting</w:t>
      </w:r>
      <w:r w:rsidRPr="00324C6A">
        <w:rPr>
          <w:rFonts w:cs="Tahoma"/>
          <w:b/>
          <w:spacing w:val="-6"/>
        </w:rPr>
        <w:t xml:space="preserve"> </w:t>
      </w:r>
      <w:r w:rsidRPr="00324C6A">
        <w:rPr>
          <w:rFonts w:cs="Tahoma"/>
          <w:b/>
        </w:rPr>
        <w:t>organisations</w:t>
      </w:r>
    </w:p>
    <w:p w14:paraId="68C91626" w14:textId="77777777" w:rsidR="004069A7" w:rsidRPr="00324C6A" w:rsidRDefault="004069A7" w:rsidP="008C09DD">
      <w:pPr>
        <w:pStyle w:val="ListParagraph"/>
        <w:numPr>
          <w:ilvl w:val="1"/>
          <w:numId w:val="2"/>
        </w:numPr>
        <w:tabs>
          <w:tab w:val="left" w:pos="893"/>
          <w:tab w:val="left" w:pos="894"/>
        </w:tabs>
        <w:spacing w:before="0"/>
        <w:jc w:val="both"/>
        <w:rPr>
          <w:rFonts w:asciiTheme="minorHAnsi" w:hAnsiTheme="minorHAnsi" w:cs="Tahoma"/>
        </w:rPr>
      </w:pPr>
      <w:r w:rsidRPr="00324C6A">
        <w:rPr>
          <w:rFonts w:asciiTheme="minorHAnsi" w:hAnsiTheme="minorHAnsi" w:cs="Tahoma"/>
        </w:rPr>
        <w:t>Anti-Bullying Alliance:</w:t>
      </w:r>
      <w:r w:rsidRPr="00324C6A">
        <w:rPr>
          <w:rFonts w:asciiTheme="minorHAnsi" w:hAnsiTheme="minorHAnsi" w:cs="Tahoma"/>
          <w:color w:val="009EFF"/>
          <w:spacing w:val="-2"/>
        </w:rPr>
        <w:t xml:space="preserve"> </w:t>
      </w:r>
      <w:hyperlink r:id="rId8">
        <w:r w:rsidRPr="00324C6A">
          <w:rPr>
            <w:rFonts w:asciiTheme="minorHAnsi" w:hAnsiTheme="minorHAnsi" w:cs="Tahoma"/>
            <w:color w:val="009EFF"/>
            <w:u w:val="single" w:color="009EFF"/>
          </w:rPr>
          <w:t>www.anti-bullyingalliance.org.uk</w:t>
        </w:r>
      </w:hyperlink>
    </w:p>
    <w:p w14:paraId="0563A90B" w14:textId="77777777" w:rsidR="004069A7" w:rsidRPr="00324C6A" w:rsidRDefault="004069A7" w:rsidP="008C09DD">
      <w:pPr>
        <w:pStyle w:val="ListParagraph"/>
        <w:numPr>
          <w:ilvl w:val="1"/>
          <w:numId w:val="2"/>
        </w:numPr>
        <w:tabs>
          <w:tab w:val="left" w:pos="893"/>
          <w:tab w:val="left" w:pos="894"/>
        </w:tabs>
        <w:spacing w:before="0"/>
        <w:jc w:val="both"/>
        <w:rPr>
          <w:rFonts w:asciiTheme="minorHAnsi" w:hAnsiTheme="minorHAnsi" w:cs="Tahoma"/>
        </w:rPr>
      </w:pPr>
      <w:r w:rsidRPr="00324C6A">
        <w:rPr>
          <w:rFonts w:asciiTheme="minorHAnsi" w:hAnsiTheme="minorHAnsi" w:cs="Tahoma"/>
        </w:rPr>
        <w:t>Childline:</w:t>
      </w:r>
      <w:r w:rsidRPr="00324C6A">
        <w:rPr>
          <w:rFonts w:asciiTheme="minorHAnsi" w:hAnsiTheme="minorHAnsi" w:cs="Tahoma"/>
          <w:color w:val="009EFF"/>
        </w:rPr>
        <w:t xml:space="preserve"> </w:t>
      </w:r>
      <w:hyperlink r:id="rId9">
        <w:r w:rsidRPr="00324C6A">
          <w:rPr>
            <w:rFonts w:asciiTheme="minorHAnsi" w:hAnsiTheme="minorHAnsi" w:cs="Tahoma"/>
            <w:color w:val="009EFF"/>
            <w:u w:val="single" w:color="009EFF"/>
          </w:rPr>
          <w:t>www.childline.org.uk</w:t>
        </w:r>
      </w:hyperlink>
    </w:p>
    <w:p w14:paraId="5B58BA6D" w14:textId="77777777" w:rsidR="004069A7" w:rsidRPr="00324C6A" w:rsidRDefault="004069A7" w:rsidP="008C09DD">
      <w:pPr>
        <w:pStyle w:val="ListParagraph"/>
        <w:numPr>
          <w:ilvl w:val="1"/>
          <w:numId w:val="2"/>
        </w:numPr>
        <w:tabs>
          <w:tab w:val="left" w:pos="893"/>
          <w:tab w:val="left" w:pos="894"/>
        </w:tabs>
        <w:spacing w:before="0"/>
        <w:jc w:val="both"/>
        <w:rPr>
          <w:rFonts w:asciiTheme="minorHAnsi" w:hAnsiTheme="minorHAnsi" w:cs="Tahoma"/>
        </w:rPr>
      </w:pPr>
      <w:r w:rsidRPr="00324C6A">
        <w:rPr>
          <w:rFonts w:asciiTheme="minorHAnsi" w:hAnsiTheme="minorHAnsi" w:cs="Tahoma"/>
        </w:rPr>
        <w:t>Family Lives:</w:t>
      </w:r>
      <w:r w:rsidRPr="00324C6A">
        <w:rPr>
          <w:rFonts w:asciiTheme="minorHAnsi" w:hAnsiTheme="minorHAnsi" w:cs="Tahoma"/>
          <w:color w:val="009EFF"/>
        </w:rPr>
        <w:t xml:space="preserve"> </w:t>
      </w:r>
      <w:hyperlink r:id="rId10">
        <w:r w:rsidRPr="00324C6A">
          <w:rPr>
            <w:rFonts w:asciiTheme="minorHAnsi" w:hAnsiTheme="minorHAnsi" w:cs="Tahoma"/>
            <w:color w:val="009EFF"/>
            <w:u w:val="single" w:color="009EFF"/>
          </w:rPr>
          <w:t>www.familylives.org.uk</w:t>
        </w:r>
      </w:hyperlink>
    </w:p>
    <w:p w14:paraId="75F4C09C" w14:textId="77777777" w:rsidR="004069A7" w:rsidRPr="00324C6A" w:rsidRDefault="004069A7" w:rsidP="008C09DD">
      <w:pPr>
        <w:pStyle w:val="ListParagraph"/>
        <w:numPr>
          <w:ilvl w:val="1"/>
          <w:numId w:val="2"/>
        </w:numPr>
        <w:tabs>
          <w:tab w:val="left" w:pos="893"/>
          <w:tab w:val="left" w:pos="894"/>
        </w:tabs>
        <w:spacing w:before="0"/>
        <w:jc w:val="both"/>
        <w:rPr>
          <w:rFonts w:asciiTheme="minorHAnsi" w:hAnsiTheme="minorHAnsi" w:cs="Tahoma"/>
        </w:rPr>
      </w:pPr>
      <w:r w:rsidRPr="00324C6A">
        <w:rPr>
          <w:rFonts w:asciiTheme="minorHAnsi" w:hAnsiTheme="minorHAnsi" w:cs="Tahoma"/>
        </w:rPr>
        <w:t>Kidscape:</w:t>
      </w:r>
      <w:r w:rsidRPr="00324C6A">
        <w:rPr>
          <w:rFonts w:asciiTheme="minorHAnsi" w:hAnsiTheme="minorHAnsi" w:cs="Tahoma"/>
          <w:color w:val="009EFF"/>
        </w:rPr>
        <w:t xml:space="preserve"> </w:t>
      </w:r>
      <w:hyperlink r:id="rId11">
        <w:r w:rsidRPr="00324C6A">
          <w:rPr>
            <w:rFonts w:asciiTheme="minorHAnsi" w:hAnsiTheme="minorHAnsi" w:cs="Tahoma"/>
            <w:color w:val="009EFF"/>
            <w:u w:val="single" w:color="009EFF"/>
          </w:rPr>
          <w:t>www.kidscape.org.uk</w:t>
        </w:r>
      </w:hyperlink>
    </w:p>
    <w:p w14:paraId="498E18C8" w14:textId="77777777" w:rsidR="004069A7" w:rsidRPr="00324C6A" w:rsidRDefault="004069A7" w:rsidP="008C09DD">
      <w:pPr>
        <w:pStyle w:val="ListParagraph"/>
        <w:numPr>
          <w:ilvl w:val="1"/>
          <w:numId w:val="2"/>
        </w:numPr>
        <w:tabs>
          <w:tab w:val="left" w:pos="893"/>
          <w:tab w:val="left" w:pos="894"/>
        </w:tabs>
        <w:spacing w:before="0"/>
        <w:jc w:val="both"/>
        <w:rPr>
          <w:rFonts w:asciiTheme="minorHAnsi" w:hAnsiTheme="minorHAnsi" w:cs="Tahoma"/>
        </w:rPr>
      </w:pPr>
      <w:proofErr w:type="spellStart"/>
      <w:r w:rsidRPr="00324C6A">
        <w:rPr>
          <w:rFonts w:asciiTheme="minorHAnsi" w:hAnsiTheme="minorHAnsi" w:cs="Tahoma"/>
        </w:rPr>
        <w:t>MindEd</w:t>
      </w:r>
      <w:proofErr w:type="spellEnd"/>
      <w:r w:rsidRPr="00324C6A">
        <w:rPr>
          <w:rFonts w:asciiTheme="minorHAnsi" w:hAnsiTheme="minorHAnsi" w:cs="Tahoma"/>
        </w:rPr>
        <w:t>:</w:t>
      </w:r>
      <w:r w:rsidRPr="00324C6A">
        <w:rPr>
          <w:rFonts w:asciiTheme="minorHAnsi" w:hAnsiTheme="minorHAnsi" w:cs="Tahoma"/>
          <w:color w:val="009EFF"/>
          <w:spacing w:val="-14"/>
        </w:rPr>
        <w:t xml:space="preserve"> </w:t>
      </w:r>
      <w:hyperlink r:id="rId12">
        <w:r w:rsidRPr="00324C6A">
          <w:rPr>
            <w:rFonts w:asciiTheme="minorHAnsi" w:hAnsiTheme="minorHAnsi" w:cs="Tahoma"/>
            <w:color w:val="009EFF"/>
            <w:u w:val="single" w:color="009EFF"/>
          </w:rPr>
          <w:t>www.minded.org.uk</w:t>
        </w:r>
      </w:hyperlink>
    </w:p>
    <w:p w14:paraId="6B599116" w14:textId="77777777" w:rsidR="004069A7" w:rsidRPr="00324C6A" w:rsidRDefault="004069A7" w:rsidP="008C09DD">
      <w:pPr>
        <w:pStyle w:val="ListParagraph"/>
        <w:numPr>
          <w:ilvl w:val="1"/>
          <w:numId w:val="2"/>
        </w:numPr>
        <w:tabs>
          <w:tab w:val="left" w:pos="893"/>
          <w:tab w:val="left" w:pos="894"/>
        </w:tabs>
        <w:spacing w:before="0"/>
        <w:jc w:val="both"/>
        <w:rPr>
          <w:rFonts w:asciiTheme="minorHAnsi" w:hAnsiTheme="minorHAnsi" w:cs="Tahoma"/>
        </w:rPr>
      </w:pPr>
      <w:r w:rsidRPr="00324C6A">
        <w:rPr>
          <w:rFonts w:asciiTheme="minorHAnsi" w:hAnsiTheme="minorHAnsi" w:cs="Tahoma"/>
        </w:rPr>
        <w:t>NSPCC:</w:t>
      </w:r>
      <w:r w:rsidRPr="00324C6A">
        <w:rPr>
          <w:rFonts w:asciiTheme="minorHAnsi" w:hAnsiTheme="minorHAnsi" w:cs="Tahoma"/>
          <w:color w:val="009EFF"/>
        </w:rPr>
        <w:t xml:space="preserve"> </w:t>
      </w:r>
      <w:hyperlink r:id="rId13">
        <w:r w:rsidRPr="00324C6A">
          <w:rPr>
            <w:rFonts w:asciiTheme="minorHAnsi" w:hAnsiTheme="minorHAnsi" w:cs="Tahoma"/>
            <w:color w:val="009EFF"/>
            <w:u w:val="single" w:color="009EFF"/>
          </w:rPr>
          <w:t>www.nspcc.org.uk</w:t>
        </w:r>
      </w:hyperlink>
    </w:p>
    <w:p w14:paraId="661FF06D" w14:textId="77777777" w:rsidR="004069A7" w:rsidRPr="00324C6A" w:rsidRDefault="004069A7" w:rsidP="008C09DD">
      <w:pPr>
        <w:pStyle w:val="ListParagraph"/>
        <w:numPr>
          <w:ilvl w:val="1"/>
          <w:numId w:val="2"/>
        </w:numPr>
        <w:tabs>
          <w:tab w:val="left" w:pos="893"/>
          <w:tab w:val="left" w:pos="894"/>
        </w:tabs>
        <w:spacing w:before="0"/>
        <w:jc w:val="both"/>
        <w:rPr>
          <w:rFonts w:asciiTheme="minorHAnsi" w:hAnsiTheme="minorHAnsi" w:cs="Tahoma"/>
        </w:rPr>
      </w:pPr>
      <w:r w:rsidRPr="00324C6A">
        <w:rPr>
          <w:rFonts w:asciiTheme="minorHAnsi" w:hAnsiTheme="minorHAnsi" w:cs="Tahoma"/>
        </w:rPr>
        <w:t>The BIG Award:</w:t>
      </w:r>
      <w:r w:rsidRPr="00324C6A">
        <w:rPr>
          <w:rFonts w:asciiTheme="minorHAnsi" w:hAnsiTheme="minorHAnsi" w:cs="Tahoma"/>
          <w:color w:val="009EFF"/>
        </w:rPr>
        <w:t xml:space="preserve"> </w:t>
      </w:r>
      <w:hyperlink r:id="rId14">
        <w:r w:rsidRPr="00324C6A">
          <w:rPr>
            <w:rFonts w:asciiTheme="minorHAnsi" w:hAnsiTheme="minorHAnsi" w:cs="Tahoma"/>
            <w:color w:val="009EFF"/>
            <w:u w:val="single" w:color="009EFF"/>
          </w:rPr>
          <w:t>www.bullyinginterventiongroup.co.uk/index.php</w:t>
        </w:r>
      </w:hyperlink>
    </w:p>
    <w:p w14:paraId="7257741D" w14:textId="77777777" w:rsidR="004069A7" w:rsidRPr="00324C6A" w:rsidRDefault="004069A7" w:rsidP="008C09DD">
      <w:pPr>
        <w:pStyle w:val="ListParagraph"/>
        <w:numPr>
          <w:ilvl w:val="1"/>
          <w:numId w:val="2"/>
        </w:numPr>
        <w:tabs>
          <w:tab w:val="left" w:pos="893"/>
          <w:tab w:val="left" w:pos="894"/>
        </w:tabs>
        <w:spacing w:before="0"/>
        <w:jc w:val="both"/>
        <w:rPr>
          <w:rFonts w:asciiTheme="minorHAnsi" w:hAnsiTheme="minorHAnsi" w:cs="Tahoma"/>
        </w:rPr>
      </w:pPr>
      <w:r w:rsidRPr="00324C6A">
        <w:rPr>
          <w:rFonts w:asciiTheme="minorHAnsi" w:hAnsiTheme="minorHAnsi" w:cs="Tahoma"/>
        </w:rPr>
        <w:t>PSHE Association:</w:t>
      </w:r>
      <w:r w:rsidRPr="00324C6A">
        <w:rPr>
          <w:rFonts w:asciiTheme="minorHAnsi" w:hAnsiTheme="minorHAnsi" w:cs="Tahoma"/>
          <w:color w:val="009EFF"/>
        </w:rPr>
        <w:t xml:space="preserve"> </w:t>
      </w:r>
      <w:hyperlink r:id="rId15">
        <w:r w:rsidRPr="00324C6A">
          <w:rPr>
            <w:rFonts w:asciiTheme="minorHAnsi" w:hAnsiTheme="minorHAnsi" w:cs="Tahoma"/>
            <w:color w:val="009EFF"/>
            <w:u w:val="single" w:color="009EFF"/>
          </w:rPr>
          <w:t>www.pshe-association.org.uk</w:t>
        </w:r>
      </w:hyperlink>
    </w:p>
    <w:p w14:paraId="200E79AB" w14:textId="77777777" w:rsidR="004069A7" w:rsidRPr="00324C6A" w:rsidRDefault="004069A7" w:rsidP="008C09DD">
      <w:pPr>
        <w:pStyle w:val="ListParagraph"/>
        <w:numPr>
          <w:ilvl w:val="1"/>
          <w:numId w:val="2"/>
        </w:numPr>
        <w:tabs>
          <w:tab w:val="left" w:pos="893"/>
          <w:tab w:val="left" w:pos="894"/>
        </w:tabs>
        <w:spacing w:before="0"/>
        <w:jc w:val="both"/>
        <w:rPr>
          <w:rFonts w:asciiTheme="minorHAnsi" w:hAnsiTheme="minorHAnsi" w:cs="Tahoma"/>
        </w:rPr>
      </w:pPr>
      <w:r w:rsidRPr="00324C6A">
        <w:rPr>
          <w:rFonts w:asciiTheme="minorHAnsi" w:hAnsiTheme="minorHAnsi" w:cs="Tahoma"/>
        </w:rPr>
        <w:t>Restorative Justice Council:</w:t>
      </w:r>
      <w:r w:rsidRPr="00324C6A">
        <w:rPr>
          <w:rFonts w:asciiTheme="minorHAnsi" w:hAnsiTheme="minorHAnsi" w:cs="Tahoma"/>
          <w:color w:val="009EFF"/>
          <w:spacing w:val="1"/>
        </w:rPr>
        <w:t xml:space="preserve"> </w:t>
      </w:r>
      <w:hyperlink r:id="rId16">
        <w:r w:rsidRPr="00324C6A">
          <w:rPr>
            <w:rFonts w:asciiTheme="minorHAnsi" w:hAnsiTheme="minorHAnsi" w:cs="Tahoma"/>
            <w:color w:val="009EFF"/>
            <w:u w:val="single" w:color="009EFF"/>
          </w:rPr>
          <w:t>www.restorativejustice.org.uk</w:t>
        </w:r>
      </w:hyperlink>
    </w:p>
    <w:p w14:paraId="665E55C8" w14:textId="77777777" w:rsidR="004069A7" w:rsidRPr="00324C6A" w:rsidRDefault="004069A7" w:rsidP="008C09DD">
      <w:pPr>
        <w:pStyle w:val="ListParagraph"/>
        <w:numPr>
          <w:ilvl w:val="1"/>
          <w:numId w:val="2"/>
        </w:numPr>
        <w:tabs>
          <w:tab w:val="left" w:pos="893"/>
          <w:tab w:val="left" w:pos="894"/>
        </w:tabs>
        <w:spacing w:before="0"/>
        <w:jc w:val="both"/>
        <w:rPr>
          <w:rFonts w:asciiTheme="minorHAnsi" w:hAnsiTheme="minorHAnsi" w:cs="Tahoma"/>
        </w:rPr>
      </w:pPr>
      <w:r w:rsidRPr="00324C6A">
        <w:rPr>
          <w:rFonts w:asciiTheme="minorHAnsi" w:hAnsiTheme="minorHAnsi" w:cs="Tahoma"/>
        </w:rPr>
        <w:t>The Diana Award:</w:t>
      </w:r>
      <w:r w:rsidRPr="00324C6A">
        <w:rPr>
          <w:rFonts w:asciiTheme="minorHAnsi" w:hAnsiTheme="minorHAnsi" w:cs="Tahoma"/>
          <w:color w:val="009EFF"/>
        </w:rPr>
        <w:t xml:space="preserve"> </w:t>
      </w:r>
      <w:hyperlink r:id="rId17">
        <w:r w:rsidRPr="00324C6A">
          <w:rPr>
            <w:rFonts w:asciiTheme="minorHAnsi" w:hAnsiTheme="minorHAnsi" w:cs="Tahoma"/>
            <w:color w:val="009EFF"/>
            <w:u w:val="single" w:color="009EFF"/>
          </w:rPr>
          <w:t>www.diana-award.org.uk</w:t>
        </w:r>
      </w:hyperlink>
    </w:p>
    <w:p w14:paraId="4C0DD07E" w14:textId="77777777" w:rsidR="004069A7" w:rsidRPr="00324C6A" w:rsidRDefault="004069A7" w:rsidP="008C09DD">
      <w:pPr>
        <w:pStyle w:val="ListParagraph"/>
        <w:numPr>
          <w:ilvl w:val="1"/>
          <w:numId w:val="2"/>
        </w:numPr>
        <w:tabs>
          <w:tab w:val="left" w:pos="893"/>
          <w:tab w:val="left" w:pos="894"/>
        </w:tabs>
        <w:spacing w:before="0"/>
        <w:jc w:val="both"/>
        <w:rPr>
          <w:rFonts w:asciiTheme="minorHAnsi" w:hAnsiTheme="minorHAnsi" w:cs="Tahoma"/>
        </w:rPr>
      </w:pPr>
      <w:r w:rsidRPr="00324C6A">
        <w:rPr>
          <w:rFonts w:asciiTheme="minorHAnsi" w:hAnsiTheme="minorHAnsi" w:cs="Tahoma"/>
        </w:rPr>
        <w:t>Victim Support:</w:t>
      </w:r>
      <w:hyperlink r:id="rId18">
        <w:r w:rsidRPr="00324C6A">
          <w:rPr>
            <w:rFonts w:asciiTheme="minorHAnsi" w:hAnsiTheme="minorHAnsi" w:cs="Tahoma"/>
            <w:color w:val="009EFF"/>
            <w:spacing w:val="-12"/>
            <w:u w:val="single" w:color="009EFF"/>
          </w:rPr>
          <w:t xml:space="preserve"> </w:t>
        </w:r>
        <w:r w:rsidRPr="00324C6A">
          <w:rPr>
            <w:rFonts w:asciiTheme="minorHAnsi" w:hAnsiTheme="minorHAnsi" w:cs="Tahoma"/>
            <w:color w:val="009EFF"/>
            <w:u w:val="single" w:color="009EFF"/>
          </w:rPr>
          <w:t>www.victimsupport.org.uk</w:t>
        </w:r>
      </w:hyperlink>
    </w:p>
    <w:p w14:paraId="49044EC2" w14:textId="77777777" w:rsidR="004069A7" w:rsidRPr="00324C6A" w:rsidRDefault="004069A7" w:rsidP="008C09DD">
      <w:pPr>
        <w:pStyle w:val="ListParagraph"/>
        <w:numPr>
          <w:ilvl w:val="1"/>
          <w:numId w:val="2"/>
        </w:numPr>
        <w:tabs>
          <w:tab w:val="left" w:pos="893"/>
          <w:tab w:val="left" w:pos="894"/>
        </w:tabs>
        <w:spacing w:before="0"/>
        <w:jc w:val="both"/>
        <w:rPr>
          <w:rFonts w:asciiTheme="minorHAnsi" w:hAnsiTheme="minorHAnsi" w:cs="Tahoma"/>
        </w:rPr>
      </w:pPr>
      <w:r w:rsidRPr="00324C6A">
        <w:rPr>
          <w:rFonts w:asciiTheme="minorHAnsi" w:hAnsiTheme="minorHAnsi" w:cs="Tahoma"/>
        </w:rPr>
        <w:t>Young Minds:</w:t>
      </w:r>
      <w:r w:rsidRPr="00324C6A">
        <w:rPr>
          <w:rFonts w:asciiTheme="minorHAnsi" w:hAnsiTheme="minorHAnsi" w:cs="Tahoma"/>
          <w:color w:val="009EFF"/>
          <w:spacing w:val="-1"/>
        </w:rPr>
        <w:t xml:space="preserve"> </w:t>
      </w:r>
      <w:hyperlink r:id="rId19">
        <w:r w:rsidRPr="00324C6A">
          <w:rPr>
            <w:rFonts w:asciiTheme="minorHAnsi" w:hAnsiTheme="minorHAnsi" w:cs="Tahoma"/>
            <w:color w:val="009EFF"/>
            <w:u w:val="single" w:color="009EFF"/>
          </w:rPr>
          <w:t>www.youngminds.org.uk</w:t>
        </w:r>
      </w:hyperlink>
    </w:p>
    <w:p w14:paraId="454E5246" w14:textId="77777777" w:rsidR="004069A7" w:rsidRPr="00324C6A" w:rsidRDefault="004069A7" w:rsidP="008C09DD">
      <w:pPr>
        <w:pStyle w:val="ListParagraph"/>
        <w:numPr>
          <w:ilvl w:val="1"/>
          <w:numId w:val="2"/>
        </w:numPr>
        <w:tabs>
          <w:tab w:val="left" w:pos="893"/>
          <w:tab w:val="left" w:pos="894"/>
        </w:tabs>
        <w:spacing w:before="0"/>
        <w:jc w:val="both"/>
        <w:rPr>
          <w:rFonts w:asciiTheme="minorHAnsi" w:hAnsiTheme="minorHAnsi" w:cs="Tahoma"/>
        </w:rPr>
      </w:pPr>
      <w:r w:rsidRPr="00324C6A">
        <w:rPr>
          <w:rFonts w:asciiTheme="minorHAnsi" w:hAnsiTheme="minorHAnsi" w:cs="Tahoma"/>
        </w:rPr>
        <w:t>Young Carers:</w:t>
      </w:r>
      <w:r w:rsidRPr="00324C6A">
        <w:rPr>
          <w:rFonts w:asciiTheme="minorHAnsi" w:hAnsiTheme="minorHAnsi" w:cs="Tahoma"/>
          <w:color w:val="009EFF"/>
          <w:spacing w:val="-2"/>
        </w:rPr>
        <w:t xml:space="preserve"> </w:t>
      </w:r>
      <w:hyperlink r:id="rId20">
        <w:r w:rsidRPr="00324C6A">
          <w:rPr>
            <w:rFonts w:asciiTheme="minorHAnsi" w:hAnsiTheme="minorHAnsi" w:cs="Tahoma"/>
            <w:color w:val="009EFF"/>
            <w:u w:val="single" w:color="009EFF"/>
          </w:rPr>
          <w:t>www.youngcarers.net</w:t>
        </w:r>
      </w:hyperlink>
    </w:p>
    <w:p w14:paraId="68B7338D" w14:textId="77777777" w:rsidR="004069A7" w:rsidRPr="00324C6A" w:rsidRDefault="004069A7" w:rsidP="008C09DD">
      <w:pPr>
        <w:pStyle w:val="ListParagraph"/>
        <w:numPr>
          <w:ilvl w:val="1"/>
          <w:numId w:val="2"/>
        </w:numPr>
        <w:tabs>
          <w:tab w:val="left" w:pos="893"/>
          <w:tab w:val="left" w:pos="894"/>
        </w:tabs>
        <w:spacing w:before="0"/>
        <w:ind w:right="290"/>
        <w:jc w:val="both"/>
        <w:rPr>
          <w:rFonts w:asciiTheme="minorHAnsi" w:hAnsiTheme="minorHAnsi" w:cs="Tahoma"/>
        </w:rPr>
      </w:pPr>
      <w:r w:rsidRPr="00324C6A">
        <w:rPr>
          <w:rFonts w:asciiTheme="minorHAnsi" w:hAnsiTheme="minorHAnsi" w:cs="Tahoma"/>
        </w:rPr>
        <w:t>The Restorative Justice Council:</w:t>
      </w:r>
      <w:r w:rsidRPr="00324C6A">
        <w:rPr>
          <w:rFonts w:asciiTheme="minorHAnsi" w:hAnsiTheme="minorHAnsi" w:cs="Tahoma"/>
          <w:color w:val="009EFF"/>
        </w:rPr>
        <w:t xml:space="preserve"> </w:t>
      </w:r>
      <w:hyperlink r:id="rId21">
        <w:r w:rsidRPr="00324C6A">
          <w:rPr>
            <w:rFonts w:asciiTheme="minorHAnsi" w:hAnsiTheme="minorHAnsi" w:cs="Tahoma"/>
            <w:color w:val="009EFF"/>
            <w:u w:val="single" w:color="009EFF"/>
          </w:rPr>
          <w:t>www.restorativejustice.org.uk/restorative-practice-</w:t>
        </w:r>
      </w:hyperlink>
      <w:hyperlink r:id="rId22">
        <w:r w:rsidRPr="00324C6A">
          <w:rPr>
            <w:rFonts w:asciiTheme="minorHAnsi" w:hAnsiTheme="minorHAnsi" w:cs="Tahoma"/>
            <w:color w:val="009EFF"/>
            <w:u w:val="single" w:color="009EFF"/>
          </w:rPr>
          <w:t xml:space="preserve"> schools</w:t>
        </w:r>
      </w:hyperlink>
    </w:p>
    <w:p w14:paraId="5741862E" w14:textId="77777777" w:rsidR="004069A7" w:rsidRDefault="004069A7" w:rsidP="008C09DD">
      <w:pPr>
        <w:pStyle w:val="Heading2"/>
        <w:spacing w:before="0"/>
        <w:ind w:left="533"/>
        <w:jc w:val="both"/>
        <w:rPr>
          <w:rFonts w:asciiTheme="minorHAnsi" w:hAnsiTheme="minorHAnsi" w:cs="Tahoma"/>
          <w:sz w:val="22"/>
          <w:szCs w:val="22"/>
        </w:rPr>
      </w:pPr>
    </w:p>
    <w:p w14:paraId="07C58A60" w14:textId="77777777" w:rsidR="004069A7" w:rsidRPr="004069A7" w:rsidRDefault="004069A7" w:rsidP="008C09DD">
      <w:pPr>
        <w:pStyle w:val="Heading2"/>
        <w:spacing w:before="0"/>
        <w:ind w:left="533"/>
        <w:jc w:val="both"/>
        <w:rPr>
          <w:rFonts w:asciiTheme="minorHAnsi" w:hAnsiTheme="minorHAnsi" w:cs="Tahoma"/>
          <w:b/>
          <w:sz w:val="22"/>
          <w:szCs w:val="22"/>
          <w:u w:val="single"/>
        </w:rPr>
      </w:pPr>
      <w:r w:rsidRPr="004069A7">
        <w:rPr>
          <w:rFonts w:asciiTheme="minorHAnsi" w:hAnsiTheme="minorHAnsi" w:cs="Tahoma"/>
          <w:b/>
          <w:sz w:val="22"/>
          <w:szCs w:val="22"/>
          <w:u w:val="single"/>
        </w:rPr>
        <w:t>SEND</w:t>
      </w:r>
    </w:p>
    <w:p w14:paraId="405A3B6C" w14:textId="77777777" w:rsidR="004069A7" w:rsidRPr="00324C6A" w:rsidRDefault="004069A7" w:rsidP="008C09DD">
      <w:pPr>
        <w:pStyle w:val="ListParagraph"/>
        <w:numPr>
          <w:ilvl w:val="1"/>
          <w:numId w:val="2"/>
        </w:numPr>
        <w:tabs>
          <w:tab w:val="left" w:pos="893"/>
          <w:tab w:val="left" w:pos="894"/>
        </w:tabs>
        <w:spacing w:before="0"/>
        <w:jc w:val="both"/>
        <w:rPr>
          <w:rFonts w:asciiTheme="minorHAnsi" w:hAnsiTheme="minorHAnsi" w:cs="Tahoma"/>
        </w:rPr>
      </w:pPr>
      <w:r w:rsidRPr="00324C6A">
        <w:rPr>
          <w:rFonts w:asciiTheme="minorHAnsi" w:hAnsiTheme="minorHAnsi" w:cs="Tahoma"/>
        </w:rPr>
        <w:t>Changing Faces:</w:t>
      </w:r>
      <w:r w:rsidRPr="00324C6A">
        <w:rPr>
          <w:rFonts w:asciiTheme="minorHAnsi" w:hAnsiTheme="minorHAnsi" w:cs="Tahoma"/>
          <w:color w:val="009EFF"/>
        </w:rPr>
        <w:t xml:space="preserve"> </w:t>
      </w:r>
      <w:hyperlink r:id="rId23">
        <w:r w:rsidRPr="00324C6A">
          <w:rPr>
            <w:rFonts w:asciiTheme="minorHAnsi" w:hAnsiTheme="minorHAnsi" w:cs="Tahoma"/>
            <w:color w:val="009EFF"/>
            <w:u w:val="single" w:color="009EFF"/>
          </w:rPr>
          <w:t>www.changingfaces.org.uk</w:t>
        </w:r>
      </w:hyperlink>
    </w:p>
    <w:p w14:paraId="60A68110" w14:textId="77777777" w:rsidR="004069A7" w:rsidRPr="00324C6A" w:rsidRDefault="004069A7" w:rsidP="008C09DD">
      <w:pPr>
        <w:pStyle w:val="ListParagraph"/>
        <w:numPr>
          <w:ilvl w:val="1"/>
          <w:numId w:val="2"/>
        </w:numPr>
        <w:tabs>
          <w:tab w:val="left" w:pos="893"/>
          <w:tab w:val="left" w:pos="894"/>
        </w:tabs>
        <w:spacing w:before="0"/>
        <w:jc w:val="both"/>
        <w:rPr>
          <w:rFonts w:asciiTheme="minorHAnsi" w:hAnsiTheme="minorHAnsi" w:cs="Tahoma"/>
        </w:rPr>
      </w:pPr>
      <w:r w:rsidRPr="00324C6A">
        <w:rPr>
          <w:rFonts w:asciiTheme="minorHAnsi" w:hAnsiTheme="minorHAnsi" w:cs="Tahoma"/>
        </w:rPr>
        <w:t>Mencap:</w:t>
      </w:r>
      <w:r w:rsidRPr="00324C6A">
        <w:rPr>
          <w:rFonts w:asciiTheme="minorHAnsi" w:hAnsiTheme="minorHAnsi" w:cs="Tahoma"/>
          <w:color w:val="009EFF"/>
          <w:spacing w:val="-2"/>
        </w:rPr>
        <w:t xml:space="preserve"> </w:t>
      </w:r>
      <w:hyperlink r:id="rId24">
        <w:r w:rsidRPr="00324C6A">
          <w:rPr>
            <w:rFonts w:asciiTheme="minorHAnsi" w:hAnsiTheme="minorHAnsi" w:cs="Tahoma"/>
            <w:color w:val="009EFF"/>
            <w:u w:val="single" w:color="009EFF"/>
          </w:rPr>
          <w:t>www.mencap.org.uk</w:t>
        </w:r>
      </w:hyperlink>
    </w:p>
    <w:p w14:paraId="6EB2330D" w14:textId="77777777" w:rsidR="004069A7" w:rsidRPr="00324C6A" w:rsidRDefault="004069A7" w:rsidP="008C09DD">
      <w:pPr>
        <w:pStyle w:val="ListParagraph"/>
        <w:numPr>
          <w:ilvl w:val="1"/>
          <w:numId w:val="2"/>
        </w:numPr>
        <w:tabs>
          <w:tab w:val="left" w:pos="893"/>
          <w:tab w:val="left" w:pos="894"/>
        </w:tabs>
        <w:spacing w:before="0"/>
        <w:ind w:right="483"/>
        <w:jc w:val="both"/>
        <w:rPr>
          <w:rFonts w:asciiTheme="minorHAnsi" w:hAnsiTheme="minorHAnsi" w:cs="Tahoma"/>
        </w:rPr>
      </w:pPr>
      <w:r w:rsidRPr="00324C6A">
        <w:rPr>
          <w:rFonts w:asciiTheme="minorHAnsi" w:hAnsiTheme="minorHAnsi" w:cs="Tahoma"/>
        </w:rPr>
        <w:t>Anti-Bullying Alliance Cyberbullying and children and young people with SEN and disabilities:</w:t>
      </w:r>
      <w:r w:rsidRPr="00324C6A">
        <w:rPr>
          <w:rFonts w:asciiTheme="minorHAnsi" w:hAnsiTheme="minorHAnsi" w:cs="Tahoma"/>
          <w:color w:val="009EFF"/>
          <w:spacing w:val="-1"/>
        </w:rPr>
        <w:t xml:space="preserve"> </w:t>
      </w:r>
      <w:hyperlink r:id="rId25">
        <w:r w:rsidRPr="00324C6A">
          <w:rPr>
            <w:rFonts w:asciiTheme="minorHAnsi" w:hAnsiTheme="minorHAnsi" w:cs="Tahoma"/>
            <w:color w:val="009EFF"/>
            <w:u w:val="single" w:color="009EFF"/>
          </w:rPr>
          <w:t>www.cafamily.org.uk/media/750755/cyberbullying_and_send_-</w:t>
        </w:r>
      </w:hyperlink>
    </w:p>
    <w:p w14:paraId="455D7DAC" w14:textId="77777777" w:rsidR="004069A7" w:rsidRPr="00324C6A" w:rsidRDefault="00CF7501" w:rsidP="008C09DD">
      <w:pPr>
        <w:pStyle w:val="BodyText"/>
        <w:ind w:left="893"/>
        <w:jc w:val="both"/>
        <w:rPr>
          <w:rFonts w:asciiTheme="minorHAnsi" w:hAnsiTheme="minorHAnsi" w:cs="Tahoma"/>
        </w:rPr>
      </w:pPr>
      <w:hyperlink r:id="rId26">
        <w:r w:rsidR="004069A7" w:rsidRPr="00324C6A">
          <w:rPr>
            <w:rFonts w:asciiTheme="minorHAnsi" w:hAnsiTheme="minorHAnsi" w:cs="Tahoma"/>
            <w:color w:val="009EFF"/>
            <w:u w:val="single" w:color="009EFF"/>
          </w:rPr>
          <w:t>_module_final.pdf</w:t>
        </w:r>
      </w:hyperlink>
    </w:p>
    <w:p w14:paraId="2EAB0461" w14:textId="77777777" w:rsidR="004069A7" w:rsidRPr="00324C6A" w:rsidRDefault="004069A7" w:rsidP="008C09DD">
      <w:pPr>
        <w:pStyle w:val="ListParagraph"/>
        <w:numPr>
          <w:ilvl w:val="1"/>
          <w:numId w:val="2"/>
        </w:numPr>
        <w:tabs>
          <w:tab w:val="left" w:pos="893"/>
          <w:tab w:val="left" w:pos="894"/>
        </w:tabs>
        <w:spacing w:before="0"/>
        <w:ind w:right="499"/>
        <w:jc w:val="both"/>
        <w:rPr>
          <w:rFonts w:asciiTheme="minorHAnsi" w:hAnsiTheme="minorHAnsi" w:cs="Tahoma"/>
        </w:rPr>
      </w:pPr>
      <w:r w:rsidRPr="00324C6A">
        <w:rPr>
          <w:rFonts w:asciiTheme="minorHAnsi" w:hAnsiTheme="minorHAnsi" w:cs="Tahoma"/>
        </w:rPr>
        <w:t>DfE: SEND code of practice:</w:t>
      </w:r>
      <w:r w:rsidRPr="00324C6A">
        <w:rPr>
          <w:rFonts w:asciiTheme="minorHAnsi" w:hAnsiTheme="minorHAnsi" w:cs="Tahoma"/>
          <w:color w:val="009EFF"/>
        </w:rPr>
        <w:t xml:space="preserve"> </w:t>
      </w:r>
      <w:hyperlink r:id="rId27">
        <w:r w:rsidRPr="00324C6A">
          <w:rPr>
            <w:rFonts w:asciiTheme="minorHAnsi" w:hAnsiTheme="minorHAnsi" w:cs="Tahoma"/>
            <w:color w:val="009EFF"/>
            <w:u w:val="single" w:color="009EFF"/>
          </w:rPr>
          <w:t>www.gov.uk/government/publications/send-code-of-</w:t>
        </w:r>
      </w:hyperlink>
      <w:hyperlink r:id="rId28">
        <w:r w:rsidRPr="00324C6A">
          <w:rPr>
            <w:rFonts w:asciiTheme="minorHAnsi" w:hAnsiTheme="minorHAnsi" w:cs="Tahoma"/>
            <w:color w:val="009EFF"/>
            <w:u w:val="single" w:color="009EFF"/>
          </w:rPr>
          <w:t xml:space="preserve"> practice-0-to-25</w:t>
        </w:r>
      </w:hyperlink>
    </w:p>
    <w:p w14:paraId="71D3CF5B" w14:textId="77777777" w:rsidR="004069A7" w:rsidRPr="00324C6A" w:rsidRDefault="004069A7" w:rsidP="008C09DD">
      <w:pPr>
        <w:pStyle w:val="BodyText"/>
        <w:jc w:val="both"/>
        <w:rPr>
          <w:rFonts w:asciiTheme="minorHAnsi" w:hAnsiTheme="minorHAnsi" w:cs="Tahoma"/>
        </w:rPr>
      </w:pPr>
    </w:p>
    <w:p w14:paraId="65C6D942" w14:textId="77777777" w:rsidR="004069A7" w:rsidRPr="004069A7" w:rsidRDefault="004069A7" w:rsidP="008C09DD">
      <w:pPr>
        <w:pStyle w:val="Heading2"/>
        <w:spacing w:before="0"/>
        <w:ind w:left="533"/>
        <w:jc w:val="both"/>
        <w:rPr>
          <w:rFonts w:asciiTheme="minorHAnsi" w:hAnsiTheme="minorHAnsi" w:cs="Tahoma"/>
          <w:b/>
          <w:sz w:val="22"/>
          <w:szCs w:val="22"/>
          <w:u w:val="single"/>
        </w:rPr>
      </w:pPr>
      <w:r w:rsidRPr="004069A7">
        <w:rPr>
          <w:rFonts w:asciiTheme="minorHAnsi" w:hAnsiTheme="minorHAnsi" w:cs="Tahoma"/>
          <w:b/>
          <w:sz w:val="22"/>
          <w:szCs w:val="22"/>
          <w:u w:val="single"/>
        </w:rPr>
        <w:t>Cyberbullying</w:t>
      </w:r>
    </w:p>
    <w:p w14:paraId="188994EB" w14:textId="77777777" w:rsidR="004069A7" w:rsidRPr="00324C6A" w:rsidRDefault="004069A7" w:rsidP="008C09DD">
      <w:pPr>
        <w:pStyle w:val="ListParagraph"/>
        <w:numPr>
          <w:ilvl w:val="1"/>
          <w:numId w:val="2"/>
        </w:numPr>
        <w:tabs>
          <w:tab w:val="left" w:pos="893"/>
          <w:tab w:val="left" w:pos="894"/>
        </w:tabs>
        <w:spacing w:before="0"/>
        <w:jc w:val="both"/>
        <w:rPr>
          <w:rFonts w:asciiTheme="minorHAnsi" w:hAnsiTheme="minorHAnsi" w:cs="Tahoma"/>
        </w:rPr>
      </w:pPr>
      <w:r w:rsidRPr="00324C6A">
        <w:rPr>
          <w:rFonts w:asciiTheme="minorHAnsi" w:hAnsiTheme="minorHAnsi" w:cs="Tahoma"/>
          <w:noProof/>
          <w:lang w:bidi="ar-SA"/>
        </w:rPr>
        <mc:AlternateContent>
          <mc:Choice Requires="wps">
            <w:drawing>
              <wp:anchor distT="0" distB="0" distL="114300" distR="114300" simplePos="0" relativeHeight="251660288" behindDoc="0" locked="0" layoutInCell="1" allowOverlap="1" wp14:anchorId="533CBEEF" wp14:editId="5C75C664">
                <wp:simplePos x="0" y="0"/>
                <wp:positionH relativeFrom="page">
                  <wp:posOffset>1592580</wp:posOffset>
                </wp:positionH>
                <wp:positionV relativeFrom="paragraph">
                  <wp:posOffset>207010</wp:posOffset>
                </wp:positionV>
                <wp:extent cx="1230630" cy="0"/>
                <wp:effectExtent l="11430" t="10160" r="5715" b="889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0630" cy="0"/>
                        </a:xfrm>
                        <a:prstGeom prst="line">
                          <a:avLst/>
                        </a:prstGeom>
                        <a:noFill/>
                        <a:ln w="10668">
                          <a:solidFill>
                            <a:srgbClr val="009E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6E274" id="Line 1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5.4pt,16.3pt" to="222.3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" strokecolor="#009eff" strokeweight=".84pt">
                <w10:wrap anchorx="page"/>
              </v:line>
            </w:pict>
          </mc:Fallback>
        </mc:AlternateContent>
      </w:r>
      <w:proofErr w:type="spellStart"/>
      <w:r w:rsidRPr="00324C6A">
        <w:rPr>
          <w:rFonts w:asciiTheme="minorHAnsi" w:hAnsiTheme="minorHAnsi" w:cs="Tahoma"/>
        </w:rPr>
        <w:t>Childnet</w:t>
      </w:r>
      <w:proofErr w:type="spellEnd"/>
      <w:r w:rsidRPr="00324C6A">
        <w:rPr>
          <w:rFonts w:asciiTheme="minorHAnsi" w:hAnsiTheme="minorHAnsi" w:cs="Tahoma"/>
        </w:rPr>
        <w:t>:</w:t>
      </w:r>
      <w:r w:rsidRPr="00324C6A">
        <w:rPr>
          <w:rFonts w:asciiTheme="minorHAnsi" w:hAnsiTheme="minorHAnsi" w:cs="Tahoma"/>
          <w:spacing w:val="-2"/>
        </w:rPr>
        <w:t xml:space="preserve"> </w:t>
      </w:r>
      <w:hyperlink r:id="rId29">
        <w:r w:rsidRPr="00324C6A">
          <w:rPr>
            <w:rFonts w:asciiTheme="minorHAnsi" w:hAnsiTheme="minorHAnsi" w:cs="Tahoma"/>
            <w:color w:val="009EFF"/>
          </w:rPr>
          <w:t>www.childnet.com</w:t>
        </w:r>
      </w:hyperlink>
    </w:p>
    <w:p w14:paraId="7122A9F9" w14:textId="77777777" w:rsidR="004069A7" w:rsidRPr="00324C6A" w:rsidRDefault="004069A7" w:rsidP="008C09DD">
      <w:pPr>
        <w:pStyle w:val="ListParagraph"/>
        <w:numPr>
          <w:ilvl w:val="1"/>
          <w:numId w:val="2"/>
        </w:numPr>
        <w:tabs>
          <w:tab w:val="left" w:pos="893"/>
          <w:tab w:val="left" w:pos="894"/>
        </w:tabs>
        <w:spacing w:before="0"/>
        <w:jc w:val="both"/>
        <w:rPr>
          <w:rFonts w:asciiTheme="minorHAnsi" w:hAnsiTheme="minorHAnsi" w:cs="Tahoma"/>
        </w:rPr>
      </w:pPr>
      <w:r w:rsidRPr="00324C6A">
        <w:rPr>
          <w:rFonts w:asciiTheme="minorHAnsi" w:hAnsiTheme="minorHAnsi" w:cs="Tahoma"/>
          <w:noProof/>
          <w:lang w:bidi="ar-SA"/>
        </w:rPr>
        <mc:AlternateContent>
          <mc:Choice Requires="wps">
            <w:drawing>
              <wp:anchor distT="0" distB="0" distL="114300" distR="114300" simplePos="0" relativeHeight="251661312" behindDoc="0" locked="0" layoutInCell="1" allowOverlap="1" wp14:anchorId="2D48D5ED" wp14:editId="5E43B8A4">
                <wp:simplePos x="0" y="0"/>
                <wp:positionH relativeFrom="page">
                  <wp:posOffset>2830830</wp:posOffset>
                </wp:positionH>
                <wp:positionV relativeFrom="paragraph">
                  <wp:posOffset>201930</wp:posOffset>
                </wp:positionV>
                <wp:extent cx="1022985" cy="0"/>
                <wp:effectExtent l="11430" t="7620" r="13335" b="1143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985" cy="0"/>
                        </a:xfrm>
                        <a:prstGeom prst="line">
                          <a:avLst/>
                        </a:prstGeom>
                        <a:noFill/>
                        <a:ln w="10668">
                          <a:solidFill>
                            <a:srgbClr val="009E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F8955" id="Line 18"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2.9pt,15.9pt" to="303.4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" strokecolor="#009eff" strokeweight=".84pt">
                <w10:wrap anchorx="page"/>
              </v:line>
            </w:pict>
          </mc:Fallback>
        </mc:AlternateContent>
      </w:r>
      <w:r w:rsidRPr="00324C6A">
        <w:rPr>
          <w:rFonts w:asciiTheme="minorHAnsi" w:hAnsiTheme="minorHAnsi" w:cs="Tahoma"/>
        </w:rPr>
        <w:t>Internet Watch Foundation:</w:t>
      </w:r>
      <w:r w:rsidRPr="00324C6A">
        <w:rPr>
          <w:rFonts w:asciiTheme="minorHAnsi" w:hAnsiTheme="minorHAnsi" w:cs="Tahoma"/>
          <w:spacing w:val="-5"/>
        </w:rPr>
        <w:t xml:space="preserve"> </w:t>
      </w:r>
      <w:hyperlink r:id="rId30">
        <w:r w:rsidRPr="00324C6A">
          <w:rPr>
            <w:rFonts w:asciiTheme="minorHAnsi" w:hAnsiTheme="minorHAnsi" w:cs="Tahoma"/>
            <w:color w:val="009EFF"/>
          </w:rPr>
          <w:t>www.iwf.org.uk</w:t>
        </w:r>
      </w:hyperlink>
    </w:p>
    <w:p w14:paraId="59DFB4E9" w14:textId="77777777" w:rsidR="004069A7" w:rsidRPr="00324C6A" w:rsidRDefault="004069A7" w:rsidP="008C09DD">
      <w:pPr>
        <w:pStyle w:val="ListParagraph"/>
        <w:numPr>
          <w:ilvl w:val="1"/>
          <w:numId w:val="2"/>
        </w:numPr>
        <w:tabs>
          <w:tab w:val="left" w:pos="893"/>
          <w:tab w:val="left" w:pos="894"/>
        </w:tabs>
        <w:spacing w:before="0"/>
        <w:jc w:val="both"/>
        <w:rPr>
          <w:rFonts w:asciiTheme="minorHAnsi" w:hAnsiTheme="minorHAnsi" w:cs="Tahoma"/>
        </w:rPr>
      </w:pPr>
      <w:r w:rsidRPr="00324C6A">
        <w:rPr>
          <w:rFonts w:asciiTheme="minorHAnsi" w:hAnsiTheme="minorHAnsi" w:cs="Tahoma"/>
        </w:rPr>
        <w:t>Think U Know:</w:t>
      </w:r>
      <w:r w:rsidRPr="00324C6A">
        <w:rPr>
          <w:rFonts w:asciiTheme="minorHAnsi" w:hAnsiTheme="minorHAnsi" w:cs="Tahoma"/>
          <w:color w:val="009EFF"/>
          <w:spacing w:val="-2"/>
        </w:rPr>
        <w:t xml:space="preserve"> </w:t>
      </w:r>
      <w:hyperlink r:id="rId31">
        <w:r w:rsidRPr="00324C6A">
          <w:rPr>
            <w:rFonts w:asciiTheme="minorHAnsi" w:hAnsiTheme="minorHAnsi" w:cs="Tahoma"/>
            <w:color w:val="009EFF"/>
            <w:u w:val="single" w:color="009EFF"/>
          </w:rPr>
          <w:t>www.thinkuknow.co.uk</w:t>
        </w:r>
      </w:hyperlink>
    </w:p>
    <w:p w14:paraId="762C276E" w14:textId="77777777" w:rsidR="004069A7" w:rsidRPr="00324C6A" w:rsidRDefault="004069A7" w:rsidP="008C09DD">
      <w:pPr>
        <w:pStyle w:val="ListParagraph"/>
        <w:numPr>
          <w:ilvl w:val="1"/>
          <w:numId w:val="2"/>
        </w:numPr>
        <w:tabs>
          <w:tab w:val="left" w:pos="893"/>
          <w:tab w:val="left" w:pos="894"/>
        </w:tabs>
        <w:spacing w:before="0"/>
        <w:jc w:val="both"/>
        <w:rPr>
          <w:rFonts w:asciiTheme="minorHAnsi" w:hAnsiTheme="minorHAnsi" w:cs="Tahoma"/>
        </w:rPr>
      </w:pPr>
      <w:r w:rsidRPr="00324C6A">
        <w:rPr>
          <w:rFonts w:asciiTheme="minorHAnsi" w:hAnsiTheme="minorHAnsi" w:cs="Tahoma"/>
        </w:rPr>
        <w:t>UK Safer Internet Centre:</w:t>
      </w:r>
      <w:r w:rsidRPr="00324C6A">
        <w:rPr>
          <w:rFonts w:asciiTheme="minorHAnsi" w:hAnsiTheme="minorHAnsi" w:cs="Tahoma"/>
          <w:color w:val="009EFF"/>
          <w:spacing w:val="-1"/>
        </w:rPr>
        <w:t xml:space="preserve"> </w:t>
      </w:r>
      <w:hyperlink r:id="rId32">
        <w:r w:rsidRPr="00324C6A">
          <w:rPr>
            <w:rFonts w:asciiTheme="minorHAnsi" w:hAnsiTheme="minorHAnsi" w:cs="Tahoma"/>
            <w:color w:val="009EFF"/>
            <w:u w:val="single" w:color="009EFF"/>
          </w:rPr>
          <w:t>www.saferinternet.org.uk</w:t>
        </w:r>
      </w:hyperlink>
    </w:p>
    <w:p w14:paraId="16F1B088" w14:textId="77777777" w:rsidR="004069A7" w:rsidRPr="004069A7" w:rsidRDefault="004069A7" w:rsidP="008C09DD">
      <w:pPr>
        <w:pStyle w:val="ListParagraph"/>
        <w:numPr>
          <w:ilvl w:val="1"/>
          <w:numId w:val="2"/>
        </w:numPr>
        <w:tabs>
          <w:tab w:val="left" w:pos="893"/>
          <w:tab w:val="left" w:pos="894"/>
        </w:tabs>
        <w:spacing w:before="0"/>
        <w:ind w:right="1249"/>
        <w:jc w:val="both"/>
        <w:rPr>
          <w:rFonts w:asciiTheme="minorHAnsi" w:hAnsiTheme="minorHAnsi" w:cs="Tahoma"/>
        </w:rPr>
      </w:pPr>
      <w:r w:rsidRPr="00324C6A">
        <w:rPr>
          <w:rFonts w:asciiTheme="minorHAnsi" w:hAnsiTheme="minorHAnsi" w:cs="Tahoma"/>
        </w:rPr>
        <w:t>The UK Council for Child Internet Safety (UKCCIS)</w:t>
      </w:r>
      <w:r w:rsidRPr="00324C6A">
        <w:rPr>
          <w:rFonts w:asciiTheme="minorHAnsi" w:hAnsiTheme="minorHAnsi" w:cs="Tahoma"/>
          <w:color w:val="009EFF"/>
          <w:u w:val="single" w:color="009EFF"/>
        </w:rPr>
        <w:t xml:space="preserve"> </w:t>
      </w:r>
      <w:hyperlink r:id="rId33">
        <w:r w:rsidRPr="00324C6A">
          <w:rPr>
            <w:rFonts w:asciiTheme="minorHAnsi" w:hAnsiTheme="minorHAnsi" w:cs="Tahoma"/>
            <w:color w:val="009EFF"/>
            <w:u w:val="single" w:color="009EFF"/>
          </w:rPr>
          <w:t>www.gov.uk/government/groups/uk-council-for-child-internet-safety-ukccis</w:t>
        </w:r>
      </w:hyperlink>
    </w:p>
    <w:p w14:paraId="510E17C3" w14:textId="77777777" w:rsidR="004069A7" w:rsidRPr="004069A7" w:rsidRDefault="004069A7" w:rsidP="008C09DD">
      <w:pPr>
        <w:pStyle w:val="ListParagraph"/>
        <w:numPr>
          <w:ilvl w:val="1"/>
          <w:numId w:val="2"/>
        </w:numPr>
        <w:tabs>
          <w:tab w:val="left" w:pos="893"/>
          <w:tab w:val="left" w:pos="894"/>
        </w:tabs>
        <w:ind w:right="1690"/>
        <w:jc w:val="both"/>
        <w:rPr>
          <w:rFonts w:cs="Tahoma"/>
        </w:rPr>
      </w:pPr>
      <w:r w:rsidRPr="004069A7">
        <w:rPr>
          <w:rFonts w:cs="Tahoma"/>
        </w:rPr>
        <w:t>DfE ‘Cyberbullying: advice for headteachers and school staff’:</w:t>
      </w:r>
      <w:r w:rsidRPr="004069A7">
        <w:rPr>
          <w:rFonts w:cs="Tahoma"/>
          <w:color w:val="009EFF"/>
          <w:u w:val="single" w:color="009EFF"/>
        </w:rPr>
        <w:t xml:space="preserve"> </w:t>
      </w:r>
      <w:hyperlink r:id="rId34">
        <w:r w:rsidRPr="004069A7">
          <w:rPr>
            <w:rFonts w:cs="Tahoma"/>
            <w:color w:val="009EFF"/>
            <w:spacing w:val="-1"/>
            <w:u w:val="single" w:color="009EFF"/>
          </w:rPr>
          <w:t>www.gov.uk/government/publications/preventing-and-tackling-bullying</w:t>
        </w:r>
      </w:hyperlink>
    </w:p>
    <w:p w14:paraId="24B2832F" w14:textId="77777777" w:rsidR="004069A7" w:rsidRPr="00324C6A" w:rsidRDefault="004069A7" w:rsidP="008C09DD">
      <w:pPr>
        <w:pStyle w:val="ListParagraph"/>
        <w:numPr>
          <w:ilvl w:val="1"/>
          <w:numId w:val="2"/>
        </w:numPr>
        <w:tabs>
          <w:tab w:val="left" w:pos="893"/>
          <w:tab w:val="left" w:pos="894"/>
        </w:tabs>
        <w:spacing w:before="0"/>
        <w:ind w:right="1690"/>
        <w:jc w:val="both"/>
        <w:rPr>
          <w:rFonts w:asciiTheme="minorHAnsi" w:hAnsiTheme="minorHAnsi" w:cs="Tahoma"/>
        </w:rPr>
      </w:pPr>
      <w:r w:rsidRPr="00324C6A">
        <w:rPr>
          <w:rFonts w:asciiTheme="minorHAnsi" w:hAnsiTheme="minorHAnsi" w:cs="Tahoma"/>
        </w:rPr>
        <w:t>DfE ‘Advice for parents and carers on cyberbullying’:</w:t>
      </w:r>
      <w:r w:rsidRPr="00324C6A">
        <w:rPr>
          <w:rFonts w:asciiTheme="minorHAnsi" w:hAnsiTheme="minorHAnsi" w:cs="Tahoma"/>
          <w:color w:val="009EFF"/>
          <w:u w:val="single" w:color="009EFF"/>
        </w:rPr>
        <w:t xml:space="preserve"> </w:t>
      </w:r>
      <w:hyperlink r:id="rId35">
        <w:r w:rsidRPr="00324C6A">
          <w:rPr>
            <w:rFonts w:asciiTheme="minorHAnsi" w:hAnsiTheme="minorHAnsi" w:cs="Tahoma"/>
            <w:color w:val="009EFF"/>
            <w:spacing w:val="-1"/>
            <w:u w:val="single" w:color="009EFF"/>
          </w:rPr>
          <w:t>www.gov.uk/government/publications/preventing-and-tackling-bullying</w:t>
        </w:r>
      </w:hyperlink>
    </w:p>
    <w:p w14:paraId="6F5F78C4" w14:textId="77777777" w:rsidR="004069A7" w:rsidRDefault="004069A7" w:rsidP="008C09DD">
      <w:pPr>
        <w:pStyle w:val="Heading2"/>
        <w:spacing w:before="0"/>
        <w:ind w:left="533"/>
        <w:jc w:val="both"/>
        <w:rPr>
          <w:rFonts w:asciiTheme="minorHAnsi" w:hAnsiTheme="minorHAnsi" w:cs="Tahoma"/>
          <w:sz w:val="22"/>
          <w:szCs w:val="22"/>
        </w:rPr>
      </w:pPr>
    </w:p>
    <w:p w14:paraId="3CA8D71D" w14:textId="77777777" w:rsidR="004069A7" w:rsidRPr="004069A7" w:rsidRDefault="004069A7" w:rsidP="008C09DD">
      <w:pPr>
        <w:pStyle w:val="Heading2"/>
        <w:spacing w:before="0"/>
        <w:ind w:left="533"/>
        <w:jc w:val="both"/>
        <w:rPr>
          <w:rFonts w:asciiTheme="minorHAnsi" w:hAnsiTheme="minorHAnsi" w:cs="Tahoma"/>
          <w:b/>
          <w:sz w:val="22"/>
          <w:szCs w:val="22"/>
          <w:u w:val="single"/>
        </w:rPr>
      </w:pPr>
      <w:r w:rsidRPr="004069A7">
        <w:rPr>
          <w:rFonts w:asciiTheme="minorHAnsi" w:hAnsiTheme="minorHAnsi" w:cs="Tahoma"/>
          <w:b/>
          <w:sz w:val="22"/>
          <w:szCs w:val="22"/>
          <w:u w:val="single"/>
        </w:rPr>
        <w:t>Race, religion and nationality</w:t>
      </w:r>
    </w:p>
    <w:p w14:paraId="34513A32" w14:textId="77777777" w:rsidR="004069A7" w:rsidRPr="00324C6A" w:rsidRDefault="004069A7" w:rsidP="008C09DD">
      <w:pPr>
        <w:pStyle w:val="ListParagraph"/>
        <w:numPr>
          <w:ilvl w:val="1"/>
          <w:numId w:val="2"/>
        </w:numPr>
        <w:tabs>
          <w:tab w:val="left" w:pos="893"/>
          <w:tab w:val="left" w:pos="894"/>
        </w:tabs>
        <w:spacing w:before="0"/>
        <w:jc w:val="both"/>
        <w:rPr>
          <w:rFonts w:asciiTheme="minorHAnsi" w:hAnsiTheme="minorHAnsi" w:cs="Tahoma"/>
        </w:rPr>
      </w:pPr>
      <w:r w:rsidRPr="00324C6A">
        <w:rPr>
          <w:rFonts w:asciiTheme="minorHAnsi" w:hAnsiTheme="minorHAnsi" w:cs="Tahoma"/>
        </w:rPr>
        <w:t>Anne Frank Trust:</w:t>
      </w:r>
      <w:r w:rsidRPr="00324C6A">
        <w:rPr>
          <w:rFonts w:asciiTheme="minorHAnsi" w:hAnsiTheme="minorHAnsi" w:cs="Tahoma"/>
          <w:color w:val="009EFF"/>
          <w:spacing w:val="-3"/>
        </w:rPr>
        <w:t xml:space="preserve"> </w:t>
      </w:r>
      <w:hyperlink r:id="rId36">
        <w:r w:rsidRPr="00324C6A">
          <w:rPr>
            <w:rFonts w:asciiTheme="minorHAnsi" w:hAnsiTheme="minorHAnsi" w:cs="Tahoma"/>
            <w:color w:val="009EFF"/>
            <w:u w:val="single" w:color="009EFF"/>
          </w:rPr>
          <w:t>www.annefrank.org.uk</w:t>
        </w:r>
      </w:hyperlink>
    </w:p>
    <w:p w14:paraId="2B324EA8" w14:textId="77777777" w:rsidR="004069A7" w:rsidRPr="00324C6A" w:rsidRDefault="004069A7" w:rsidP="008C09DD">
      <w:pPr>
        <w:pStyle w:val="ListParagraph"/>
        <w:numPr>
          <w:ilvl w:val="1"/>
          <w:numId w:val="2"/>
        </w:numPr>
        <w:tabs>
          <w:tab w:val="left" w:pos="893"/>
          <w:tab w:val="left" w:pos="894"/>
        </w:tabs>
        <w:spacing w:before="0"/>
        <w:jc w:val="both"/>
        <w:rPr>
          <w:rFonts w:asciiTheme="minorHAnsi" w:hAnsiTheme="minorHAnsi" w:cs="Tahoma"/>
        </w:rPr>
      </w:pPr>
      <w:r w:rsidRPr="00324C6A">
        <w:rPr>
          <w:rFonts w:asciiTheme="minorHAnsi" w:hAnsiTheme="minorHAnsi" w:cs="Tahoma"/>
        </w:rPr>
        <w:t>Kick it Out:</w:t>
      </w:r>
      <w:r w:rsidRPr="00324C6A">
        <w:rPr>
          <w:rFonts w:asciiTheme="minorHAnsi" w:hAnsiTheme="minorHAnsi" w:cs="Tahoma"/>
          <w:color w:val="009EFF"/>
        </w:rPr>
        <w:t xml:space="preserve"> </w:t>
      </w:r>
      <w:hyperlink r:id="rId37">
        <w:r w:rsidRPr="00324C6A">
          <w:rPr>
            <w:rFonts w:asciiTheme="minorHAnsi" w:hAnsiTheme="minorHAnsi" w:cs="Tahoma"/>
            <w:color w:val="009EFF"/>
            <w:u w:val="single" w:color="009EFF"/>
          </w:rPr>
          <w:t>www.kickitout.org</w:t>
        </w:r>
      </w:hyperlink>
    </w:p>
    <w:p w14:paraId="4400493D" w14:textId="77777777" w:rsidR="004069A7" w:rsidRPr="00324C6A" w:rsidRDefault="004069A7" w:rsidP="008C09DD">
      <w:pPr>
        <w:pStyle w:val="ListParagraph"/>
        <w:numPr>
          <w:ilvl w:val="1"/>
          <w:numId w:val="2"/>
        </w:numPr>
        <w:tabs>
          <w:tab w:val="left" w:pos="893"/>
          <w:tab w:val="left" w:pos="894"/>
        </w:tabs>
        <w:spacing w:before="0"/>
        <w:jc w:val="both"/>
        <w:rPr>
          <w:rFonts w:asciiTheme="minorHAnsi" w:hAnsiTheme="minorHAnsi" w:cs="Tahoma"/>
        </w:rPr>
      </w:pPr>
      <w:r w:rsidRPr="00324C6A">
        <w:rPr>
          <w:rFonts w:asciiTheme="minorHAnsi" w:hAnsiTheme="minorHAnsi" w:cs="Tahoma"/>
        </w:rPr>
        <w:t>Report it:</w:t>
      </w:r>
      <w:r w:rsidRPr="00324C6A">
        <w:rPr>
          <w:rFonts w:asciiTheme="minorHAnsi" w:hAnsiTheme="minorHAnsi" w:cs="Tahoma"/>
          <w:color w:val="009EFF"/>
        </w:rPr>
        <w:t xml:space="preserve"> </w:t>
      </w:r>
      <w:hyperlink r:id="rId38">
        <w:r w:rsidRPr="00324C6A">
          <w:rPr>
            <w:rFonts w:asciiTheme="minorHAnsi" w:hAnsiTheme="minorHAnsi" w:cs="Tahoma"/>
            <w:color w:val="009EFF"/>
            <w:u w:val="single" w:color="009EFF"/>
          </w:rPr>
          <w:t>www.report-it.org.uk</w:t>
        </w:r>
      </w:hyperlink>
    </w:p>
    <w:p w14:paraId="5A068A91" w14:textId="77777777" w:rsidR="004069A7" w:rsidRPr="00324C6A" w:rsidRDefault="004069A7" w:rsidP="008C09DD">
      <w:pPr>
        <w:pStyle w:val="ListParagraph"/>
        <w:numPr>
          <w:ilvl w:val="1"/>
          <w:numId w:val="2"/>
        </w:numPr>
        <w:tabs>
          <w:tab w:val="left" w:pos="893"/>
          <w:tab w:val="left" w:pos="894"/>
        </w:tabs>
        <w:spacing w:before="0"/>
        <w:jc w:val="both"/>
        <w:rPr>
          <w:rFonts w:asciiTheme="minorHAnsi" w:hAnsiTheme="minorHAnsi" w:cs="Tahoma"/>
        </w:rPr>
      </w:pPr>
      <w:r w:rsidRPr="00324C6A">
        <w:rPr>
          <w:rFonts w:asciiTheme="minorHAnsi" w:hAnsiTheme="minorHAnsi" w:cs="Tahoma"/>
        </w:rPr>
        <w:t>Stop Hate:</w:t>
      </w:r>
      <w:hyperlink r:id="rId39">
        <w:r w:rsidRPr="00324C6A">
          <w:rPr>
            <w:rFonts w:asciiTheme="minorHAnsi" w:hAnsiTheme="minorHAnsi" w:cs="Tahoma"/>
            <w:color w:val="009EFF"/>
            <w:spacing w:val="-13"/>
            <w:u w:val="single" w:color="009EFF"/>
          </w:rPr>
          <w:t xml:space="preserve"> </w:t>
        </w:r>
        <w:r w:rsidRPr="00324C6A">
          <w:rPr>
            <w:rFonts w:asciiTheme="minorHAnsi" w:hAnsiTheme="minorHAnsi" w:cs="Tahoma"/>
            <w:color w:val="009EFF"/>
            <w:u w:val="single" w:color="009EFF"/>
          </w:rPr>
          <w:t>www.stophateuk.org</w:t>
        </w:r>
      </w:hyperlink>
    </w:p>
    <w:p w14:paraId="47FEBB9C" w14:textId="77777777" w:rsidR="004069A7" w:rsidRPr="00324C6A" w:rsidRDefault="004069A7" w:rsidP="008C09DD">
      <w:pPr>
        <w:pStyle w:val="ListParagraph"/>
        <w:numPr>
          <w:ilvl w:val="1"/>
          <w:numId w:val="2"/>
        </w:numPr>
        <w:tabs>
          <w:tab w:val="left" w:pos="893"/>
          <w:tab w:val="left" w:pos="894"/>
        </w:tabs>
        <w:spacing w:before="0"/>
        <w:jc w:val="both"/>
        <w:rPr>
          <w:rFonts w:asciiTheme="minorHAnsi" w:hAnsiTheme="minorHAnsi" w:cs="Tahoma"/>
        </w:rPr>
      </w:pPr>
      <w:r w:rsidRPr="00324C6A">
        <w:rPr>
          <w:rFonts w:asciiTheme="minorHAnsi" w:hAnsiTheme="minorHAnsi" w:cs="Tahoma"/>
        </w:rPr>
        <w:t>Tell</w:t>
      </w:r>
      <w:r w:rsidRPr="00324C6A">
        <w:rPr>
          <w:rFonts w:asciiTheme="minorHAnsi" w:hAnsiTheme="minorHAnsi" w:cs="Tahoma"/>
          <w:spacing w:val="-2"/>
        </w:rPr>
        <w:t xml:space="preserve"> </w:t>
      </w:r>
      <w:r w:rsidRPr="00324C6A">
        <w:rPr>
          <w:rFonts w:asciiTheme="minorHAnsi" w:hAnsiTheme="minorHAnsi" w:cs="Tahoma"/>
        </w:rPr>
        <w:t>Mama:</w:t>
      </w:r>
      <w:hyperlink r:id="rId40">
        <w:r w:rsidRPr="00324C6A">
          <w:rPr>
            <w:rFonts w:asciiTheme="minorHAnsi" w:hAnsiTheme="minorHAnsi" w:cs="Tahoma"/>
            <w:color w:val="009EFF"/>
            <w:u w:val="single" w:color="009EFF"/>
          </w:rPr>
          <w:t>www.tellmamauk.org</w:t>
        </w:r>
      </w:hyperlink>
    </w:p>
    <w:p w14:paraId="12702ED5" w14:textId="77777777" w:rsidR="004069A7" w:rsidRPr="00324C6A" w:rsidRDefault="004069A7" w:rsidP="008C09DD">
      <w:pPr>
        <w:pStyle w:val="ListParagraph"/>
        <w:numPr>
          <w:ilvl w:val="1"/>
          <w:numId w:val="2"/>
        </w:numPr>
        <w:tabs>
          <w:tab w:val="left" w:pos="893"/>
          <w:tab w:val="left" w:pos="894"/>
        </w:tabs>
        <w:spacing w:before="0"/>
        <w:jc w:val="both"/>
        <w:rPr>
          <w:rFonts w:asciiTheme="minorHAnsi" w:hAnsiTheme="minorHAnsi" w:cs="Tahoma"/>
        </w:rPr>
      </w:pPr>
      <w:r w:rsidRPr="00324C6A">
        <w:rPr>
          <w:rFonts w:asciiTheme="minorHAnsi" w:hAnsiTheme="minorHAnsi" w:cs="Tahoma"/>
        </w:rPr>
        <w:t>Educate against Hate:</w:t>
      </w:r>
      <w:r w:rsidRPr="00324C6A">
        <w:rPr>
          <w:rFonts w:asciiTheme="minorHAnsi" w:hAnsiTheme="minorHAnsi" w:cs="Tahoma"/>
          <w:color w:val="009EFF"/>
          <w:spacing w:val="-1"/>
        </w:rPr>
        <w:t xml:space="preserve"> </w:t>
      </w:r>
      <w:hyperlink r:id="rId41">
        <w:r w:rsidRPr="00324C6A">
          <w:rPr>
            <w:rFonts w:asciiTheme="minorHAnsi" w:hAnsiTheme="minorHAnsi" w:cs="Tahoma"/>
            <w:color w:val="009EFF"/>
            <w:u w:val="single" w:color="009EFF"/>
          </w:rPr>
          <w:t>www.educateagainsthate.com</w:t>
        </w:r>
      </w:hyperlink>
    </w:p>
    <w:p w14:paraId="74C16F14" w14:textId="77777777" w:rsidR="004069A7" w:rsidRPr="00324C6A" w:rsidRDefault="004069A7" w:rsidP="008C09DD">
      <w:pPr>
        <w:pStyle w:val="ListParagraph"/>
        <w:numPr>
          <w:ilvl w:val="1"/>
          <w:numId w:val="2"/>
        </w:numPr>
        <w:tabs>
          <w:tab w:val="left" w:pos="893"/>
          <w:tab w:val="left" w:pos="894"/>
        </w:tabs>
        <w:spacing w:before="0"/>
        <w:jc w:val="both"/>
        <w:rPr>
          <w:rFonts w:asciiTheme="minorHAnsi" w:hAnsiTheme="minorHAnsi" w:cs="Tahoma"/>
        </w:rPr>
      </w:pPr>
      <w:r w:rsidRPr="00324C6A">
        <w:rPr>
          <w:rFonts w:asciiTheme="minorHAnsi" w:hAnsiTheme="minorHAnsi" w:cs="Tahoma"/>
        </w:rPr>
        <w:t>Show Racism the Red Card:</w:t>
      </w:r>
      <w:r w:rsidRPr="00324C6A">
        <w:rPr>
          <w:rFonts w:asciiTheme="minorHAnsi" w:hAnsiTheme="minorHAnsi" w:cs="Tahoma"/>
          <w:color w:val="009EFF"/>
          <w:spacing w:val="-2"/>
        </w:rPr>
        <w:t xml:space="preserve"> </w:t>
      </w:r>
      <w:hyperlink r:id="rId42">
        <w:r w:rsidRPr="00324C6A">
          <w:rPr>
            <w:rFonts w:asciiTheme="minorHAnsi" w:hAnsiTheme="minorHAnsi" w:cs="Tahoma"/>
            <w:color w:val="009EFF"/>
            <w:u w:val="single" w:color="009EFF"/>
          </w:rPr>
          <w:t>www.srtrc.org/educational</w:t>
        </w:r>
      </w:hyperlink>
    </w:p>
    <w:p w14:paraId="3BCF39F8" w14:textId="77777777" w:rsidR="004069A7" w:rsidRDefault="004069A7" w:rsidP="008C09DD">
      <w:pPr>
        <w:pStyle w:val="Heading2"/>
        <w:spacing w:before="0"/>
        <w:ind w:left="533"/>
        <w:jc w:val="both"/>
        <w:rPr>
          <w:rFonts w:asciiTheme="minorHAnsi" w:hAnsiTheme="minorHAnsi" w:cs="Tahoma"/>
          <w:sz w:val="22"/>
          <w:szCs w:val="22"/>
        </w:rPr>
      </w:pPr>
    </w:p>
    <w:p w14:paraId="17EFA18F" w14:textId="77777777" w:rsidR="004069A7" w:rsidRPr="004069A7" w:rsidRDefault="004069A7" w:rsidP="008C09DD">
      <w:pPr>
        <w:pStyle w:val="Heading2"/>
        <w:spacing w:before="0"/>
        <w:ind w:left="533"/>
        <w:jc w:val="both"/>
        <w:rPr>
          <w:rFonts w:asciiTheme="minorHAnsi" w:hAnsiTheme="minorHAnsi" w:cs="Tahoma"/>
          <w:b/>
          <w:sz w:val="22"/>
          <w:szCs w:val="22"/>
          <w:u w:val="single"/>
        </w:rPr>
      </w:pPr>
      <w:r w:rsidRPr="004069A7">
        <w:rPr>
          <w:rFonts w:asciiTheme="minorHAnsi" w:hAnsiTheme="minorHAnsi" w:cs="Tahoma"/>
          <w:b/>
          <w:sz w:val="22"/>
          <w:szCs w:val="22"/>
          <w:u w:val="single"/>
        </w:rPr>
        <w:t>LGBT</w:t>
      </w:r>
    </w:p>
    <w:p w14:paraId="5F15A2D8" w14:textId="77777777" w:rsidR="004069A7" w:rsidRPr="00324C6A" w:rsidRDefault="004069A7" w:rsidP="008C09DD">
      <w:pPr>
        <w:pStyle w:val="ListParagraph"/>
        <w:numPr>
          <w:ilvl w:val="1"/>
          <w:numId w:val="2"/>
        </w:numPr>
        <w:tabs>
          <w:tab w:val="left" w:pos="893"/>
          <w:tab w:val="left" w:pos="894"/>
        </w:tabs>
        <w:spacing w:before="0"/>
        <w:jc w:val="both"/>
        <w:rPr>
          <w:rFonts w:asciiTheme="minorHAnsi" w:hAnsiTheme="minorHAnsi" w:cs="Tahoma"/>
        </w:rPr>
      </w:pPr>
      <w:r w:rsidRPr="00324C6A">
        <w:rPr>
          <w:rFonts w:asciiTheme="minorHAnsi" w:hAnsiTheme="minorHAnsi" w:cs="Tahoma"/>
        </w:rPr>
        <w:t>Barnardo’s LGBT Hub:</w:t>
      </w:r>
      <w:r w:rsidRPr="00324C6A">
        <w:rPr>
          <w:rFonts w:asciiTheme="minorHAnsi" w:hAnsiTheme="minorHAnsi" w:cs="Tahoma"/>
          <w:color w:val="009EFF"/>
          <w:spacing w:val="-7"/>
        </w:rPr>
        <w:t xml:space="preserve"> </w:t>
      </w:r>
      <w:hyperlink r:id="rId43">
        <w:r w:rsidRPr="00324C6A">
          <w:rPr>
            <w:rFonts w:asciiTheme="minorHAnsi" w:hAnsiTheme="minorHAnsi" w:cs="Tahoma"/>
            <w:color w:val="009EFF"/>
            <w:u w:val="single" w:color="009EFF"/>
          </w:rPr>
          <w:t>www.barnardos.org.uk/what_we_do/our_work/lgbtq.htm</w:t>
        </w:r>
      </w:hyperlink>
    </w:p>
    <w:p w14:paraId="5C1525A3" w14:textId="77777777" w:rsidR="004069A7" w:rsidRPr="00324C6A" w:rsidRDefault="004069A7" w:rsidP="008C09DD">
      <w:pPr>
        <w:pStyle w:val="ListParagraph"/>
        <w:numPr>
          <w:ilvl w:val="1"/>
          <w:numId w:val="2"/>
        </w:numPr>
        <w:tabs>
          <w:tab w:val="left" w:pos="893"/>
          <w:tab w:val="left" w:pos="894"/>
        </w:tabs>
        <w:spacing w:before="0"/>
        <w:jc w:val="both"/>
        <w:rPr>
          <w:rFonts w:asciiTheme="minorHAnsi" w:hAnsiTheme="minorHAnsi" w:cs="Tahoma"/>
        </w:rPr>
      </w:pPr>
      <w:r w:rsidRPr="00324C6A">
        <w:rPr>
          <w:rFonts w:asciiTheme="minorHAnsi" w:hAnsiTheme="minorHAnsi" w:cs="Tahoma"/>
        </w:rPr>
        <w:t>Metro Charity:</w:t>
      </w:r>
      <w:r w:rsidRPr="00324C6A">
        <w:rPr>
          <w:rFonts w:asciiTheme="minorHAnsi" w:hAnsiTheme="minorHAnsi" w:cs="Tahoma"/>
          <w:color w:val="009EFF"/>
        </w:rPr>
        <w:t xml:space="preserve"> </w:t>
      </w:r>
      <w:hyperlink r:id="rId44">
        <w:r w:rsidRPr="00324C6A">
          <w:rPr>
            <w:rFonts w:asciiTheme="minorHAnsi" w:hAnsiTheme="minorHAnsi" w:cs="Tahoma"/>
            <w:color w:val="009EFF"/>
            <w:u w:val="single" w:color="009EFF"/>
          </w:rPr>
          <w:t>www.metrocentreonline.org</w:t>
        </w:r>
      </w:hyperlink>
    </w:p>
    <w:p w14:paraId="3251D102" w14:textId="77777777" w:rsidR="004069A7" w:rsidRPr="00324C6A" w:rsidRDefault="004069A7" w:rsidP="008C09DD">
      <w:pPr>
        <w:pStyle w:val="ListParagraph"/>
        <w:numPr>
          <w:ilvl w:val="1"/>
          <w:numId w:val="2"/>
        </w:numPr>
        <w:tabs>
          <w:tab w:val="left" w:pos="893"/>
          <w:tab w:val="left" w:pos="894"/>
        </w:tabs>
        <w:spacing w:before="0"/>
        <w:jc w:val="both"/>
        <w:rPr>
          <w:rFonts w:asciiTheme="minorHAnsi" w:hAnsiTheme="minorHAnsi" w:cs="Tahoma"/>
        </w:rPr>
      </w:pPr>
      <w:r w:rsidRPr="00324C6A">
        <w:rPr>
          <w:rFonts w:asciiTheme="minorHAnsi" w:hAnsiTheme="minorHAnsi" w:cs="Tahoma"/>
        </w:rPr>
        <w:t>EACH:</w:t>
      </w:r>
      <w:r w:rsidRPr="00324C6A">
        <w:rPr>
          <w:rFonts w:asciiTheme="minorHAnsi" w:hAnsiTheme="minorHAnsi" w:cs="Tahoma"/>
          <w:color w:val="009EFF"/>
        </w:rPr>
        <w:t xml:space="preserve"> </w:t>
      </w:r>
      <w:hyperlink r:id="rId45">
        <w:r w:rsidRPr="00324C6A">
          <w:rPr>
            <w:rFonts w:asciiTheme="minorHAnsi" w:hAnsiTheme="minorHAnsi" w:cs="Tahoma"/>
            <w:color w:val="009EFF"/>
            <w:u w:val="single" w:color="009EFF"/>
          </w:rPr>
          <w:t>www.eachaction.org.uk</w:t>
        </w:r>
      </w:hyperlink>
    </w:p>
    <w:p w14:paraId="07CBF7B2" w14:textId="77777777" w:rsidR="004069A7" w:rsidRPr="00324C6A" w:rsidRDefault="004069A7" w:rsidP="008C09DD">
      <w:pPr>
        <w:pStyle w:val="ListParagraph"/>
        <w:numPr>
          <w:ilvl w:val="1"/>
          <w:numId w:val="2"/>
        </w:numPr>
        <w:tabs>
          <w:tab w:val="left" w:pos="893"/>
          <w:tab w:val="left" w:pos="894"/>
        </w:tabs>
        <w:spacing w:before="0"/>
        <w:jc w:val="both"/>
        <w:rPr>
          <w:rFonts w:asciiTheme="minorHAnsi" w:hAnsiTheme="minorHAnsi" w:cs="Tahoma"/>
        </w:rPr>
      </w:pPr>
      <w:r w:rsidRPr="00324C6A">
        <w:rPr>
          <w:rFonts w:asciiTheme="minorHAnsi" w:hAnsiTheme="minorHAnsi" w:cs="Tahoma"/>
        </w:rPr>
        <w:t>Proud Trust:</w:t>
      </w:r>
      <w:r w:rsidRPr="00324C6A">
        <w:rPr>
          <w:rFonts w:asciiTheme="minorHAnsi" w:hAnsiTheme="minorHAnsi" w:cs="Tahoma"/>
          <w:color w:val="009EFF"/>
          <w:spacing w:val="-1"/>
        </w:rPr>
        <w:t xml:space="preserve"> </w:t>
      </w:r>
      <w:hyperlink r:id="rId46">
        <w:r w:rsidRPr="00324C6A">
          <w:rPr>
            <w:rFonts w:asciiTheme="minorHAnsi" w:hAnsiTheme="minorHAnsi" w:cs="Tahoma"/>
            <w:color w:val="009EFF"/>
            <w:u w:val="single" w:color="009EFF"/>
          </w:rPr>
          <w:t>www.theproudtrust.org</w:t>
        </w:r>
      </w:hyperlink>
    </w:p>
    <w:p w14:paraId="36EA2375" w14:textId="77777777" w:rsidR="004069A7" w:rsidRPr="00324C6A" w:rsidRDefault="004069A7" w:rsidP="008C09DD">
      <w:pPr>
        <w:pStyle w:val="ListParagraph"/>
        <w:numPr>
          <w:ilvl w:val="1"/>
          <w:numId w:val="2"/>
        </w:numPr>
        <w:tabs>
          <w:tab w:val="left" w:pos="893"/>
          <w:tab w:val="left" w:pos="894"/>
        </w:tabs>
        <w:spacing w:before="0"/>
        <w:jc w:val="both"/>
        <w:rPr>
          <w:rFonts w:asciiTheme="minorHAnsi" w:hAnsiTheme="minorHAnsi" w:cs="Tahoma"/>
        </w:rPr>
      </w:pPr>
      <w:r w:rsidRPr="00324C6A">
        <w:rPr>
          <w:rFonts w:asciiTheme="minorHAnsi" w:hAnsiTheme="minorHAnsi" w:cs="Tahoma"/>
        </w:rPr>
        <w:t>Schools Out:</w:t>
      </w:r>
      <w:r w:rsidRPr="00324C6A">
        <w:rPr>
          <w:rFonts w:asciiTheme="minorHAnsi" w:hAnsiTheme="minorHAnsi" w:cs="Tahoma"/>
          <w:color w:val="009EFF"/>
          <w:spacing w:val="-4"/>
        </w:rPr>
        <w:t xml:space="preserve"> </w:t>
      </w:r>
      <w:hyperlink r:id="rId47">
        <w:r w:rsidRPr="00324C6A">
          <w:rPr>
            <w:rFonts w:asciiTheme="minorHAnsi" w:hAnsiTheme="minorHAnsi" w:cs="Tahoma"/>
            <w:color w:val="009EFF"/>
            <w:u w:val="single" w:color="009EFF"/>
          </w:rPr>
          <w:t>www.schools-out.org.uk</w:t>
        </w:r>
      </w:hyperlink>
    </w:p>
    <w:p w14:paraId="4F5F1765" w14:textId="77777777" w:rsidR="004069A7" w:rsidRPr="00324C6A" w:rsidRDefault="004069A7" w:rsidP="008C09DD">
      <w:pPr>
        <w:pStyle w:val="ListParagraph"/>
        <w:numPr>
          <w:ilvl w:val="1"/>
          <w:numId w:val="2"/>
        </w:numPr>
        <w:tabs>
          <w:tab w:val="left" w:pos="893"/>
          <w:tab w:val="left" w:pos="894"/>
        </w:tabs>
        <w:spacing w:before="0"/>
        <w:jc w:val="both"/>
        <w:rPr>
          <w:rFonts w:asciiTheme="minorHAnsi" w:hAnsiTheme="minorHAnsi" w:cs="Tahoma"/>
        </w:rPr>
      </w:pPr>
      <w:r w:rsidRPr="00324C6A">
        <w:rPr>
          <w:rFonts w:asciiTheme="minorHAnsi" w:hAnsiTheme="minorHAnsi" w:cs="Tahoma"/>
        </w:rPr>
        <w:t>Stonewall:</w:t>
      </w:r>
      <w:r w:rsidRPr="00324C6A">
        <w:rPr>
          <w:rFonts w:asciiTheme="minorHAnsi" w:hAnsiTheme="minorHAnsi" w:cs="Tahoma"/>
          <w:color w:val="009EFF"/>
        </w:rPr>
        <w:t xml:space="preserve"> </w:t>
      </w:r>
      <w:hyperlink r:id="rId48">
        <w:r w:rsidRPr="00324C6A">
          <w:rPr>
            <w:rFonts w:asciiTheme="minorHAnsi" w:hAnsiTheme="minorHAnsi" w:cs="Tahoma"/>
            <w:color w:val="009EFF"/>
            <w:u w:val="single" w:color="009EFF"/>
          </w:rPr>
          <w:t>www.stonewall.org.uk</w:t>
        </w:r>
      </w:hyperlink>
    </w:p>
    <w:p w14:paraId="0E115A02" w14:textId="77777777" w:rsidR="004069A7" w:rsidRDefault="004069A7" w:rsidP="008C09DD">
      <w:pPr>
        <w:pStyle w:val="Heading2"/>
        <w:spacing w:before="0"/>
        <w:ind w:left="533"/>
        <w:jc w:val="both"/>
        <w:rPr>
          <w:rFonts w:asciiTheme="minorHAnsi" w:hAnsiTheme="minorHAnsi" w:cs="Tahoma"/>
          <w:sz w:val="22"/>
          <w:szCs w:val="22"/>
        </w:rPr>
      </w:pPr>
    </w:p>
    <w:p w14:paraId="4AB6A9CF" w14:textId="77777777" w:rsidR="004069A7" w:rsidRPr="004069A7" w:rsidRDefault="004069A7" w:rsidP="008C09DD">
      <w:pPr>
        <w:pStyle w:val="Heading2"/>
        <w:spacing w:before="0"/>
        <w:ind w:left="533"/>
        <w:jc w:val="both"/>
        <w:rPr>
          <w:rFonts w:asciiTheme="minorHAnsi" w:hAnsiTheme="minorHAnsi" w:cs="Tahoma"/>
          <w:b/>
          <w:sz w:val="22"/>
          <w:szCs w:val="22"/>
          <w:u w:val="single"/>
        </w:rPr>
      </w:pPr>
      <w:r w:rsidRPr="004069A7">
        <w:rPr>
          <w:rFonts w:asciiTheme="minorHAnsi" w:hAnsiTheme="minorHAnsi" w:cs="Tahoma"/>
          <w:b/>
          <w:sz w:val="22"/>
          <w:szCs w:val="22"/>
          <w:u w:val="single"/>
        </w:rPr>
        <w:t>Sexual harassment and sexual bullying</w:t>
      </w:r>
    </w:p>
    <w:p w14:paraId="5C9D550C" w14:textId="77777777" w:rsidR="004069A7" w:rsidRPr="00324C6A" w:rsidRDefault="004069A7" w:rsidP="008C09DD">
      <w:pPr>
        <w:pStyle w:val="ListParagraph"/>
        <w:numPr>
          <w:ilvl w:val="1"/>
          <w:numId w:val="2"/>
        </w:numPr>
        <w:tabs>
          <w:tab w:val="left" w:pos="893"/>
          <w:tab w:val="left" w:pos="894"/>
        </w:tabs>
        <w:spacing w:before="0"/>
        <w:ind w:right="3653"/>
        <w:jc w:val="both"/>
        <w:rPr>
          <w:rFonts w:asciiTheme="minorHAnsi" w:hAnsiTheme="minorHAnsi" w:cs="Tahoma"/>
        </w:rPr>
      </w:pPr>
      <w:r w:rsidRPr="00324C6A">
        <w:rPr>
          <w:rFonts w:asciiTheme="minorHAnsi" w:hAnsiTheme="minorHAnsi" w:cs="Tahoma"/>
        </w:rPr>
        <w:t>Ending Violence Against Women and Girls (EVAW)</w:t>
      </w:r>
      <w:r w:rsidRPr="00324C6A">
        <w:rPr>
          <w:rFonts w:asciiTheme="minorHAnsi" w:hAnsiTheme="minorHAnsi" w:cs="Tahoma"/>
          <w:color w:val="009EFF"/>
          <w:u w:val="single" w:color="009EFF"/>
        </w:rPr>
        <w:t xml:space="preserve"> </w:t>
      </w:r>
      <w:hyperlink r:id="rId49">
        <w:r w:rsidRPr="00324C6A">
          <w:rPr>
            <w:rFonts w:asciiTheme="minorHAnsi" w:hAnsiTheme="minorHAnsi" w:cs="Tahoma"/>
            <w:color w:val="009EFF"/>
            <w:u w:val="single" w:color="009EFF"/>
          </w:rPr>
          <w:t>www.endviolenceagainstwomen.org.uk</w:t>
        </w:r>
      </w:hyperlink>
    </w:p>
    <w:p w14:paraId="1AD487F3" w14:textId="77777777" w:rsidR="004069A7" w:rsidRPr="00324C6A" w:rsidRDefault="004069A7" w:rsidP="008C09DD">
      <w:pPr>
        <w:pStyle w:val="ListParagraph"/>
        <w:numPr>
          <w:ilvl w:val="1"/>
          <w:numId w:val="2"/>
        </w:numPr>
        <w:tabs>
          <w:tab w:val="left" w:pos="1680"/>
          <w:tab w:val="left" w:pos="1681"/>
        </w:tabs>
        <w:spacing w:before="0"/>
        <w:ind w:right="898"/>
        <w:jc w:val="both"/>
        <w:rPr>
          <w:rFonts w:asciiTheme="minorHAnsi" w:hAnsiTheme="minorHAnsi" w:cs="Tahoma"/>
        </w:rPr>
      </w:pPr>
      <w:r w:rsidRPr="00324C6A">
        <w:rPr>
          <w:rFonts w:asciiTheme="minorHAnsi" w:hAnsiTheme="minorHAnsi" w:cs="Tahoma"/>
        </w:rPr>
        <w:t>A Guide for Schools:</w:t>
      </w:r>
      <w:r w:rsidRPr="00324C6A">
        <w:rPr>
          <w:rFonts w:asciiTheme="minorHAnsi" w:hAnsiTheme="minorHAnsi" w:cs="Tahoma"/>
          <w:color w:val="009EFF"/>
          <w:u w:val="single" w:color="009EFF"/>
        </w:rPr>
        <w:t xml:space="preserve"> </w:t>
      </w:r>
      <w:hyperlink r:id="rId50">
        <w:r w:rsidRPr="00324C6A">
          <w:rPr>
            <w:rFonts w:asciiTheme="minorHAnsi" w:hAnsiTheme="minorHAnsi" w:cs="Tahoma"/>
            <w:color w:val="009EFF"/>
            <w:u w:val="single" w:color="009EFF"/>
          </w:rPr>
          <w:t>www.endviolenceagainstwomen.org.uk/data/files/resources/71/EVAW-</w:t>
        </w:r>
      </w:hyperlink>
      <w:hyperlink r:id="rId51">
        <w:r w:rsidRPr="00324C6A">
          <w:rPr>
            <w:rFonts w:asciiTheme="minorHAnsi" w:hAnsiTheme="minorHAnsi" w:cs="Tahoma"/>
            <w:color w:val="009EFF"/>
            <w:u w:val="single" w:color="009EFF"/>
          </w:rPr>
          <w:t xml:space="preserve"> Coalition-Schools-Guide.pdf</w:t>
        </w:r>
      </w:hyperlink>
    </w:p>
    <w:p w14:paraId="66703FE7" w14:textId="77777777" w:rsidR="004069A7" w:rsidRPr="00324C6A" w:rsidRDefault="004069A7" w:rsidP="008C09DD">
      <w:pPr>
        <w:pStyle w:val="ListParagraph"/>
        <w:numPr>
          <w:ilvl w:val="1"/>
          <w:numId w:val="2"/>
        </w:numPr>
        <w:tabs>
          <w:tab w:val="left" w:pos="893"/>
          <w:tab w:val="left" w:pos="894"/>
        </w:tabs>
        <w:spacing w:before="0"/>
        <w:ind w:right="783"/>
        <w:jc w:val="both"/>
        <w:rPr>
          <w:rFonts w:asciiTheme="minorHAnsi" w:hAnsiTheme="minorHAnsi" w:cs="Tahoma"/>
        </w:rPr>
      </w:pPr>
      <w:r w:rsidRPr="00324C6A">
        <w:rPr>
          <w:rFonts w:asciiTheme="minorHAnsi" w:hAnsiTheme="minorHAnsi" w:cs="Tahoma"/>
        </w:rPr>
        <w:t>Disrespect No Body:</w:t>
      </w:r>
      <w:r w:rsidRPr="00324C6A">
        <w:rPr>
          <w:rFonts w:asciiTheme="minorHAnsi" w:hAnsiTheme="minorHAnsi" w:cs="Tahoma"/>
          <w:color w:val="009EFF"/>
        </w:rPr>
        <w:t xml:space="preserve"> </w:t>
      </w:r>
      <w:hyperlink r:id="rId52">
        <w:r w:rsidRPr="00324C6A">
          <w:rPr>
            <w:rFonts w:asciiTheme="minorHAnsi" w:hAnsiTheme="minorHAnsi" w:cs="Tahoma"/>
            <w:color w:val="009EFF"/>
            <w:u w:val="single" w:color="009EFF"/>
          </w:rPr>
          <w:t>www.gov.uk/government/publications/disrespect-nobody-</w:t>
        </w:r>
      </w:hyperlink>
      <w:hyperlink r:id="rId53">
        <w:r w:rsidRPr="00324C6A">
          <w:rPr>
            <w:rFonts w:asciiTheme="minorHAnsi" w:hAnsiTheme="minorHAnsi" w:cs="Tahoma"/>
            <w:color w:val="009EFF"/>
            <w:u w:val="single" w:color="009EFF"/>
          </w:rPr>
          <w:t xml:space="preserve"> campaign-posters</w:t>
        </w:r>
      </w:hyperlink>
    </w:p>
    <w:p w14:paraId="7B507DD2" w14:textId="77777777" w:rsidR="004069A7" w:rsidRPr="00324C6A" w:rsidRDefault="004069A7" w:rsidP="008C09DD">
      <w:pPr>
        <w:pStyle w:val="ListParagraph"/>
        <w:numPr>
          <w:ilvl w:val="1"/>
          <w:numId w:val="2"/>
        </w:numPr>
        <w:tabs>
          <w:tab w:val="left" w:pos="893"/>
          <w:tab w:val="left" w:pos="894"/>
        </w:tabs>
        <w:spacing w:before="0"/>
        <w:ind w:right="744"/>
        <w:jc w:val="both"/>
        <w:rPr>
          <w:rFonts w:asciiTheme="minorHAnsi" w:hAnsiTheme="minorHAnsi" w:cs="Tahoma"/>
        </w:rPr>
      </w:pPr>
      <w:r w:rsidRPr="00324C6A">
        <w:rPr>
          <w:rFonts w:asciiTheme="minorHAnsi" w:hAnsiTheme="minorHAnsi" w:cs="Tahoma"/>
        </w:rPr>
        <w:t>Anti-bullying Alliance: Preventing and responding to Sexual Bullying:</w:t>
      </w:r>
      <w:r w:rsidRPr="00324C6A">
        <w:rPr>
          <w:rFonts w:asciiTheme="minorHAnsi" w:hAnsiTheme="minorHAnsi" w:cs="Tahoma"/>
          <w:color w:val="009EFF"/>
          <w:spacing w:val="-35"/>
        </w:rPr>
        <w:t xml:space="preserve"> </w:t>
      </w:r>
      <w:hyperlink r:id="rId54">
        <w:r w:rsidRPr="00324C6A">
          <w:rPr>
            <w:rFonts w:asciiTheme="minorHAnsi" w:hAnsiTheme="minorHAnsi" w:cs="Tahoma"/>
            <w:color w:val="009EFF"/>
            <w:u w:val="single" w:color="009EFF"/>
          </w:rPr>
          <w:t>www.anti-</w:t>
        </w:r>
      </w:hyperlink>
      <w:hyperlink r:id="rId55">
        <w:r w:rsidRPr="00324C6A">
          <w:rPr>
            <w:rFonts w:asciiTheme="minorHAnsi" w:hAnsiTheme="minorHAnsi" w:cs="Tahoma"/>
            <w:color w:val="009EFF"/>
            <w:u w:val="single" w:color="009EFF"/>
          </w:rPr>
          <w:t xml:space="preserve"> bullyingalliance.org.uk/tools-information/all-about-bullying/sexual-and-gender-</w:t>
        </w:r>
      </w:hyperlink>
      <w:hyperlink r:id="rId56">
        <w:r w:rsidRPr="00324C6A">
          <w:rPr>
            <w:rFonts w:asciiTheme="minorHAnsi" w:hAnsiTheme="minorHAnsi" w:cs="Tahoma"/>
            <w:color w:val="009EFF"/>
            <w:u w:val="single" w:color="009EFF"/>
          </w:rPr>
          <w:t xml:space="preserve"> related/preventing-and-responding-sexual</w:t>
        </w:r>
      </w:hyperlink>
    </w:p>
    <w:p w14:paraId="59F7D99F" w14:textId="77777777" w:rsidR="004069A7" w:rsidRPr="00324C6A" w:rsidRDefault="004069A7" w:rsidP="008C09DD">
      <w:pPr>
        <w:pStyle w:val="ListParagraph"/>
        <w:numPr>
          <w:ilvl w:val="1"/>
          <w:numId w:val="2"/>
        </w:numPr>
        <w:tabs>
          <w:tab w:val="left" w:pos="893"/>
          <w:tab w:val="left" w:pos="894"/>
        </w:tabs>
        <w:spacing w:before="0"/>
        <w:ind w:right="142"/>
        <w:jc w:val="both"/>
        <w:rPr>
          <w:rFonts w:asciiTheme="minorHAnsi" w:hAnsiTheme="minorHAnsi" w:cs="Tahoma"/>
        </w:rPr>
      </w:pPr>
      <w:r w:rsidRPr="00324C6A">
        <w:rPr>
          <w:rFonts w:asciiTheme="minorHAnsi" w:hAnsiTheme="minorHAnsi" w:cs="Tahoma"/>
        </w:rPr>
        <w:t>Anti-bullying Alliance: advice for school staff and professionals about developing effective anti-bullying practice in relation to sexual bullying:</w:t>
      </w:r>
      <w:r w:rsidRPr="00324C6A">
        <w:rPr>
          <w:rFonts w:asciiTheme="minorHAnsi" w:hAnsiTheme="minorHAnsi" w:cs="Tahoma"/>
          <w:color w:val="009EFF"/>
        </w:rPr>
        <w:t xml:space="preserve"> </w:t>
      </w:r>
      <w:hyperlink r:id="rId57">
        <w:r w:rsidRPr="00324C6A">
          <w:rPr>
            <w:rFonts w:asciiTheme="minorHAnsi" w:hAnsiTheme="minorHAnsi" w:cs="Tahoma"/>
            <w:color w:val="009EFF"/>
            <w:u w:val="single" w:color="009EFF"/>
          </w:rPr>
          <w:t>www.anti-</w:t>
        </w:r>
      </w:hyperlink>
      <w:hyperlink r:id="rId58">
        <w:r w:rsidRPr="00324C6A">
          <w:rPr>
            <w:rFonts w:asciiTheme="minorHAnsi" w:hAnsiTheme="minorHAnsi" w:cs="Tahoma"/>
            <w:color w:val="009EFF"/>
            <w:u w:val="single" w:color="009EFF"/>
          </w:rPr>
          <w:t xml:space="preserve"> </w:t>
        </w:r>
        <w:r w:rsidRPr="00324C6A">
          <w:rPr>
            <w:rFonts w:asciiTheme="minorHAnsi" w:hAnsiTheme="minorHAnsi" w:cs="Tahoma"/>
            <w:color w:val="009EFF"/>
            <w:spacing w:val="-1"/>
            <w:u w:val="single" w:color="009EFF"/>
          </w:rPr>
          <w:t>bullyingalliance.org.uk/tools-information/all-about-bullying/sexual-and-gender-related</w:t>
        </w:r>
      </w:hyperlink>
    </w:p>
    <w:p w14:paraId="14649E2D" w14:textId="77777777" w:rsidR="004069A7" w:rsidRPr="00324C6A" w:rsidRDefault="004069A7" w:rsidP="008C09DD">
      <w:pPr>
        <w:pStyle w:val="BodyText"/>
        <w:jc w:val="both"/>
        <w:rPr>
          <w:rFonts w:asciiTheme="minorHAnsi" w:hAnsiTheme="minorHAnsi" w:cs="Tahoma"/>
        </w:rPr>
      </w:pPr>
    </w:p>
    <w:p w14:paraId="7314F006" w14:textId="77777777" w:rsidR="004069A7" w:rsidRPr="00324C6A" w:rsidRDefault="004069A7" w:rsidP="008C09DD">
      <w:pPr>
        <w:spacing w:after="0" w:line="240" w:lineRule="auto"/>
        <w:ind w:left="533"/>
        <w:jc w:val="both"/>
        <w:rPr>
          <w:rFonts w:cs="Tahoma"/>
          <w:i/>
        </w:rPr>
      </w:pPr>
      <w:r w:rsidRPr="00324C6A">
        <w:rPr>
          <w:rFonts w:cs="Tahoma"/>
          <w:b/>
          <w:i/>
          <w:color w:val="00BD00"/>
        </w:rPr>
        <w:t xml:space="preserve">Note: </w:t>
      </w:r>
      <w:r w:rsidRPr="00324C6A">
        <w:rPr>
          <w:rFonts w:cs="Tahoma"/>
          <w:i/>
          <w:color w:val="00BD00"/>
        </w:rPr>
        <w:t>Additional links can be found in ‘Preventing and Tackling Bullying’ (July 2017)</w:t>
      </w:r>
    </w:p>
    <w:p w14:paraId="0549018E" w14:textId="77777777" w:rsidR="004069A7" w:rsidRPr="004069A7" w:rsidRDefault="00CF7501" w:rsidP="008C09DD">
      <w:pPr>
        <w:pStyle w:val="ListParagraph"/>
        <w:numPr>
          <w:ilvl w:val="1"/>
          <w:numId w:val="2"/>
        </w:numPr>
        <w:tabs>
          <w:tab w:val="left" w:pos="893"/>
          <w:tab w:val="left" w:pos="894"/>
        </w:tabs>
        <w:spacing w:before="0"/>
        <w:ind w:right="1249"/>
        <w:jc w:val="both"/>
        <w:rPr>
          <w:rFonts w:asciiTheme="minorHAnsi" w:hAnsiTheme="minorHAnsi" w:cs="Tahoma"/>
        </w:rPr>
      </w:pPr>
      <w:hyperlink r:id="rId59">
        <w:r w:rsidR="004069A7" w:rsidRPr="00324C6A">
          <w:rPr>
            <w:rFonts w:asciiTheme="minorHAnsi" w:hAnsiTheme="minorHAnsi" w:cs="Tahoma"/>
            <w:color w:val="009EFF"/>
            <w:u w:val="single" w:color="009EFF"/>
          </w:rPr>
          <w:t>www.gov.uk/government/publications/preventing-and-tackling-bullying</w:t>
        </w:r>
      </w:hyperlink>
    </w:p>
    <w:p w14:paraId="1691E6D1" w14:textId="77777777" w:rsidR="00F12593" w:rsidRPr="00F12593" w:rsidRDefault="00F12593" w:rsidP="00F12593">
      <w:pPr>
        <w:tabs>
          <w:tab w:val="left" w:pos="4140"/>
        </w:tabs>
        <w:rPr>
          <w:rFonts w:cs="Tahoma"/>
        </w:rPr>
      </w:pPr>
    </w:p>
    <w:sectPr w:rsidR="00F12593" w:rsidRPr="00F12593" w:rsidSect="001C4124">
      <w:pgSz w:w="11910" w:h="16840"/>
      <w:pgMar w:top="1440" w:right="1080" w:bottom="1440" w:left="1080" w:header="720" w:footer="720" w:gutter="0"/>
      <w:pgBorders w:offsetFrom="page">
        <w:top w:val="single" w:sz="36" w:space="24" w:color="990033"/>
        <w:left w:val="single" w:sz="36" w:space="24" w:color="990033"/>
        <w:bottom w:val="single" w:sz="36" w:space="24" w:color="990033"/>
        <w:right w:val="single" w:sz="36" w:space="24" w:color="990033"/>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A768F" w14:textId="77777777" w:rsidR="00BB284D" w:rsidRDefault="00BB284D" w:rsidP="00F12593">
      <w:pPr>
        <w:spacing w:after="0" w:line="240" w:lineRule="auto"/>
      </w:pPr>
      <w:r>
        <w:separator/>
      </w:r>
    </w:p>
  </w:endnote>
  <w:endnote w:type="continuationSeparator" w:id="0">
    <w:p w14:paraId="19300681" w14:textId="77777777" w:rsidR="00BB284D" w:rsidRDefault="00BB284D" w:rsidP="00F1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CW Cursive Writing 1">
    <w:altName w:val="Mistral"/>
    <w:charset w:val="00"/>
    <w:family w:val="script"/>
    <w:pitch w:val="variable"/>
    <w:sig w:usb0="800000A7" w:usb1="1000004A" w:usb2="00000000" w:usb3="00000000" w:csb0="00000011" w:csb1="00000000"/>
  </w:font>
  <w:font w:name="Palace Script MT">
    <w:panose1 w:val="030303020206070C0B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203D9" w14:textId="77777777" w:rsidR="00BB284D" w:rsidRDefault="00BB284D" w:rsidP="00F12593">
      <w:pPr>
        <w:spacing w:after="0" w:line="240" w:lineRule="auto"/>
      </w:pPr>
      <w:r>
        <w:separator/>
      </w:r>
    </w:p>
  </w:footnote>
  <w:footnote w:type="continuationSeparator" w:id="0">
    <w:p w14:paraId="40300FD8" w14:textId="77777777" w:rsidR="00BB284D" w:rsidRDefault="00BB284D" w:rsidP="00F1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A2607"/>
    <w:multiLevelType w:val="hybridMultilevel"/>
    <w:tmpl w:val="06C069D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121B49DE"/>
    <w:multiLevelType w:val="hybridMultilevel"/>
    <w:tmpl w:val="24C065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33E07"/>
    <w:multiLevelType w:val="hybridMultilevel"/>
    <w:tmpl w:val="985C961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221A060A"/>
    <w:multiLevelType w:val="hybridMultilevel"/>
    <w:tmpl w:val="A5B805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2D560426"/>
    <w:multiLevelType w:val="hybridMultilevel"/>
    <w:tmpl w:val="91A0160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3C6104A1"/>
    <w:multiLevelType w:val="hybridMultilevel"/>
    <w:tmpl w:val="74822B7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579D7BC5"/>
    <w:multiLevelType w:val="hybridMultilevel"/>
    <w:tmpl w:val="AACE25E2"/>
    <w:lvl w:ilvl="0" w:tplc="B0740822">
      <w:start w:val="1"/>
      <w:numFmt w:val="decimal"/>
      <w:lvlText w:val="%1)"/>
      <w:lvlJc w:val="left"/>
      <w:pPr>
        <w:ind w:left="434" w:hanging="329"/>
      </w:pPr>
      <w:rPr>
        <w:rFonts w:ascii="Arial" w:eastAsia="Arial" w:hAnsi="Arial" w:cs="Arial" w:hint="default"/>
        <w:b/>
        <w:bCs/>
        <w:w w:val="100"/>
        <w:sz w:val="28"/>
        <w:szCs w:val="28"/>
        <w:lang w:val="en-GB" w:eastAsia="en-GB" w:bidi="en-GB"/>
      </w:rPr>
    </w:lvl>
    <w:lvl w:ilvl="1" w:tplc="6C36AEF0">
      <w:numFmt w:val="bullet"/>
      <w:lvlText w:val="•"/>
      <w:lvlJc w:val="left"/>
      <w:pPr>
        <w:ind w:left="893" w:hanging="360"/>
      </w:pPr>
      <w:rPr>
        <w:rFonts w:hint="default"/>
        <w:w w:val="131"/>
        <w:lang w:val="en-GB" w:eastAsia="en-GB" w:bidi="en-GB"/>
      </w:rPr>
    </w:lvl>
    <w:lvl w:ilvl="2" w:tplc="AC4E986A">
      <w:numFmt w:val="bullet"/>
      <w:lvlText w:val="o"/>
      <w:lvlJc w:val="left"/>
      <w:pPr>
        <w:ind w:left="1613" w:hanging="428"/>
      </w:pPr>
      <w:rPr>
        <w:rFonts w:hint="default"/>
        <w:spacing w:val="-3"/>
        <w:w w:val="99"/>
        <w:lang w:val="en-GB" w:eastAsia="en-GB" w:bidi="en-GB"/>
      </w:rPr>
    </w:lvl>
    <w:lvl w:ilvl="3" w:tplc="89DE69CC">
      <w:numFmt w:val="bullet"/>
      <w:lvlText w:val="▪"/>
      <w:lvlJc w:val="left"/>
      <w:pPr>
        <w:ind w:left="2693" w:hanging="428"/>
      </w:pPr>
      <w:rPr>
        <w:rFonts w:ascii="Arial" w:eastAsia="Arial" w:hAnsi="Arial" w:cs="Arial" w:hint="default"/>
        <w:w w:val="129"/>
        <w:sz w:val="24"/>
        <w:szCs w:val="24"/>
        <w:lang w:val="en-GB" w:eastAsia="en-GB" w:bidi="en-GB"/>
      </w:rPr>
    </w:lvl>
    <w:lvl w:ilvl="4" w:tplc="4164E578">
      <w:numFmt w:val="bullet"/>
      <w:lvlText w:val="•"/>
      <w:lvlJc w:val="left"/>
      <w:pPr>
        <w:ind w:left="1620" w:hanging="428"/>
      </w:pPr>
      <w:rPr>
        <w:rFonts w:hint="default"/>
        <w:lang w:val="en-GB" w:eastAsia="en-GB" w:bidi="en-GB"/>
      </w:rPr>
    </w:lvl>
    <w:lvl w:ilvl="5" w:tplc="D71AB03E">
      <w:numFmt w:val="bullet"/>
      <w:lvlText w:val="•"/>
      <w:lvlJc w:val="left"/>
      <w:pPr>
        <w:ind w:left="1980" w:hanging="428"/>
      </w:pPr>
      <w:rPr>
        <w:rFonts w:hint="default"/>
        <w:lang w:val="en-GB" w:eastAsia="en-GB" w:bidi="en-GB"/>
      </w:rPr>
    </w:lvl>
    <w:lvl w:ilvl="6" w:tplc="D3FC2AA6">
      <w:numFmt w:val="bullet"/>
      <w:lvlText w:val="•"/>
      <w:lvlJc w:val="left"/>
      <w:pPr>
        <w:ind w:left="2700" w:hanging="428"/>
      </w:pPr>
      <w:rPr>
        <w:rFonts w:hint="default"/>
        <w:lang w:val="en-GB" w:eastAsia="en-GB" w:bidi="en-GB"/>
      </w:rPr>
    </w:lvl>
    <w:lvl w:ilvl="7" w:tplc="A8F42A62">
      <w:numFmt w:val="bullet"/>
      <w:lvlText w:val="•"/>
      <w:lvlJc w:val="left"/>
      <w:pPr>
        <w:ind w:left="4526" w:hanging="428"/>
      </w:pPr>
      <w:rPr>
        <w:rFonts w:hint="default"/>
        <w:lang w:val="en-GB" w:eastAsia="en-GB" w:bidi="en-GB"/>
      </w:rPr>
    </w:lvl>
    <w:lvl w:ilvl="8" w:tplc="77742166">
      <w:numFmt w:val="bullet"/>
      <w:lvlText w:val="•"/>
      <w:lvlJc w:val="left"/>
      <w:pPr>
        <w:ind w:left="6353" w:hanging="428"/>
      </w:pPr>
      <w:rPr>
        <w:rFonts w:hint="default"/>
        <w:lang w:val="en-GB" w:eastAsia="en-GB" w:bidi="en-GB"/>
      </w:rPr>
    </w:lvl>
  </w:abstractNum>
  <w:abstractNum w:abstractNumId="7" w15:restartNumberingAfterBreak="0">
    <w:nsid w:val="5EFB0AFE"/>
    <w:multiLevelType w:val="hybridMultilevel"/>
    <w:tmpl w:val="B9AC8E7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65DE39FE"/>
    <w:multiLevelType w:val="hybridMultilevel"/>
    <w:tmpl w:val="08D41C1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9" w15:restartNumberingAfterBreak="0">
    <w:nsid w:val="6E7558BB"/>
    <w:multiLevelType w:val="hybridMultilevel"/>
    <w:tmpl w:val="AA5628B4"/>
    <w:lvl w:ilvl="0" w:tplc="015A2490">
      <w:numFmt w:val="bullet"/>
      <w:lvlText w:val=""/>
      <w:lvlJc w:val="left"/>
      <w:pPr>
        <w:ind w:left="820" w:hanging="360"/>
      </w:pPr>
      <w:rPr>
        <w:rFonts w:ascii="Symbol" w:eastAsia="Symbol" w:hAnsi="Symbol" w:cs="Symbol" w:hint="default"/>
        <w:w w:val="76"/>
        <w:sz w:val="22"/>
        <w:szCs w:val="22"/>
        <w:lang w:val="en-GB" w:eastAsia="en-GB" w:bidi="en-GB"/>
      </w:rPr>
    </w:lvl>
    <w:lvl w:ilvl="1" w:tplc="1E8C31C8">
      <w:numFmt w:val="bullet"/>
      <w:lvlText w:val="•"/>
      <w:lvlJc w:val="left"/>
      <w:pPr>
        <w:ind w:left="1678" w:hanging="360"/>
      </w:pPr>
      <w:rPr>
        <w:rFonts w:hint="default"/>
        <w:lang w:val="en-GB" w:eastAsia="en-GB" w:bidi="en-GB"/>
      </w:rPr>
    </w:lvl>
    <w:lvl w:ilvl="2" w:tplc="174AD52C">
      <w:numFmt w:val="bullet"/>
      <w:lvlText w:val="•"/>
      <w:lvlJc w:val="left"/>
      <w:pPr>
        <w:ind w:left="2537" w:hanging="360"/>
      </w:pPr>
      <w:rPr>
        <w:rFonts w:hint="default"/>
        <w:lang w:val="en-GB" w:eastAsia="en-GB" w:bidi="en-GB"/>
      </w:rPr>
    </w:lvl>
    <w:lvl w:ilvl="3" w:tplc="7BE6A2E2">
      <w:numFmt w:val="bullet"/>
      <w:lvlText w:val="•"/>
      <w:lvlJc w:val="left"/>
      <w:pPr>
        <w:ind w:left="3395" w:hanging="360"/>
      </w:pPr>
      <w:rPr>
        <w:rFonts w:hint="default"/>
        <w:lang w:val="en-GB" w:eastAsia="en-GB" w:bidi="en-GB"/>
      </w:rPr>
    </w:lvl>
    <w:lvl w:ilvl="4" w:tplc="43569E6E">
      <w:numFmt w:val="bullet"/>
      <w:lvlText w:val="•"/>
      <w:lvlJc w:val="left"/>
      <w:pPr>
        <w:ind w:left="4254" w:hanging="360"/>
      </w:pPr>
      <w:rPr>
        <w:rFonts w:hint="default"/>
        <w:lang w:val="en-GB" w:eastAsia="en-GB" w:bidi="en-GB"/>
      </w:rPr>
    </w:lvl>
    <w:lvl w:ilvl="5" w:tplc="83DAD1CA">
      <w:numFmt w:val="bullet"/>
      <w:lvlText w:val="•"/>
      <w:lvlJc w:val="left"/>
      <w:pPr>
        <w:ind w:left="5113" w:hanging="360"/>
      </w:pPr>
      <w:rPr>
        <w:rFonts w:hint="default"/>
        <w:lang w:val="en-GB" w:eastAsia="en-GB" w:bidi="en-GB"/>
      </w:rPr>
    </w:lvl>
    <w:lvl w:ilvl="6" w:tplc="F1F8695E">
      <w:numFmt w:val="bullet"/>
      <w:lvlText w:val="•"/>
      <w:lvlJc w:val="left"/>
      <w:pPr>
        <w:ind w:left="5971" w:hanging="360"/>
      </w:pPr>
      <w:rPr>
        <w:rFonts w:hint="default"/>
        <w:lang w:val="en-GB" w:eastAsia="en-GB" w:bidi="en-GB"/>
      </w:rPr>
    </w:lvl>
    <w:lvl w:ilvl="7" w:tplc="D17066EA">
      <w:numFmt w:val="bullet"/>
      <w:lvlText w:val="•"/>
      <w:lvlJc w:val="left"/>
      <w:pPr>
        <w:ind w:left="6830" w:hanging="360"/>
      </w:pPr>
      <w:rPr>
        <w:rFonts w:hint="default"/>
        <w:lang w:val="en-GB" w:eastAsia="en-GB" w:bidi="en-GB"/>
      </w:rPr>
    </w:lvl>
    <w:lvl w:ilvl="8" w:tplc="BFA4854C">
      <w:numFmt w:val="bullet"/>
      <w:lvlText w:val="•"/>
      <w:lvlJc w:val="left"/>
      <w:pPr>
        <w:ind w:left="7689" w:hanging="360"/>
      </w:pPr>
      <w:rPr>
        <w:rFonts w:hint="default"/>
        <w:lang w:val="en-GB" w:eastAsia="en-GB" w:bidi="en-GB"/>
      </w:rPr>
    </w:lvl>
  </w:abstractNum>
  <w:abstractNum w:abstractNumId="10" w15:restartNumberingAfterBreak="0">
    <w:nsid w:val="73427B2D"/>
    <w:multiLevelType w:val="hybridMultilevel"/>
    <w:tmpl w:val="93DABD1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676691321">
    <w:abstractNumId w:val="9"/>
  </w:num>
  <w:num w:numId="2" w16cid:durableId="2014603215">
    <w:abstractNumId w:val="6"/>
  </w:num>
  <w:num w:numId="3" w16cid:durableId="1757247124">
    <w:abstractNumId w:val="1"/>
  </w:num>
  <w:num w:numId="4" w16cid:durableId="194077708">
    <w:abstractNumId w:val="7"/>
  </w:num>
  <w:num w:numId="5" w16cid:durableId="1070227774">
    <w:abstractNumId w:val="5"/>
  </w:num>
  <w:num w:numId="6" w16cid:durableId="430591966">
    <w:abstractNumId w:val="0"/>
  </w:num>
  <w:num w:numId="7" w16cid:durableId="1377193030">
    <w:abstractNumId w:val="8"/>
  </w:num>
  <w:num w:numId="8" w16cid:durableId="846362639">
    <w:abstractNumId w:val="10"/>
  </w:num>
  <w:num w:numId="9" w16cid:durableId="2079939581">
    <w:abstractNumId w:val="3"/>
  </w:num>
  <w:num w:numId="10" w16cid:durableId="894046716">
    <w:abstractNumId w:val="4"/>
  </w:num>
  <w:num w:numId="11" w16cid:durableId="1487933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52F"/>
    <w:rsid w:val="00015A47"/>
    <w:rsid w:val="0006334D"/>
    <w:rsid w:val="001C4124"/>
    <w:rsid w:val="001D452F"/>
    <w:rsid w:val="00274196"/>
    <w:rsid w:val="00324C6A"/>
    <w:rsid w:val="004069A7"/>
    <w:rsid w:val="00415BC1"/>
    <w:rsid w:val="00494E5F"/>
    <w:rsid w:val="00575425"/>
    <w:rsid w:val="00627922"/>
    <w:rsid w:val="006633F4"/>
    <w:rsid w:val="0066695A"/>
    <w:rsid w:val="0069334D"/>
    <w:rsid w:val="0073587E"/>
    <w:rsid w:val="00753378"/>
    <w:rsid w:val="00810F2D"/>
    <w:rsid w:val="008C09DD"/>
    <w:rsid w:val="008D14E4"/>
    <w:rsid w:val="0091724D"/>
    <w:rsid w:val="00A215E5"/>
    <w:rsid w:val="00A45687"/>
    <w:rsid w:val="00AF4896"/>
    <w:rsid w:val="00BB284D"/>
    <w:rsid w:val="00BC19BD"/>
    <w:rsid w:val="00C00B60"/>
    <w:rsid w:val="00C10941"/>
    <w:rsid w:val="00C52FCA"/>
    <w:rsid w:val="00CC0DF9"/>
    <w:rsid w:val="00CF7501"/>
    <w:rsid w:val="00D45D3D"/>
    <w:rsid w:val="00D5232F"/>
    <w:rsid w:val="00D54F34"/>
    <w:rsid w:val="00D56D32"/>
    <w:rsid w:val="00F12593"/>
    <w:rsid w:val="00FF4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9BBCF"/>
  <w15:chartTrackingRefBased/>
  <w15:docId w15:val="{CF72E92F-8617-41CC-A61A-DA7349AA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24C6A"/>
    <w:pPr>
      <w:widowControl w:val="0"/>
      <w:autoSpaceDE w:val="0"/>
      <w:autoSpaceDN w:val="0"/>
      <w:spacing w:before="82" w:after="0" w:line="240" w:lineRule="auto"/>
      <w:ind w:left="100"/>
      <w:outlineLvl w:val="0"/>
    </w:pPr>
    <w:rPr>
      <w:rFonts w:ascii="Comic Sans MS" w:eastAsia="Comic Sans MS" w:hAnsi="Comic Sans MS" w:cs="Comic Sans MS"/>
      <w:b/>
      <w:bCs/>
      <w:lang w:eastAsia="en-GB" w:bidi="en-GB"/>
    </w:rPr>
  </w:style>
  <w:style w:type="paragraph" w:styleId="Heading2">
    <w:name w:val="heading 2"/>
    <w:basedOn w:val="Normal"/>
    <w:next w:val="Normal"/>
    <w:link w:val="Heading2Char"/>
    <w:uiPriority w:val="9"/>
    <w:semiHidden/>
    <w:unhideWhenUsed/>
    <w:qFormat/>
    <w:rsid w:val="00324C6A"/>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452F"/>
    <w:pPr>
      <w:autoSpaceDE w:val="0"/>
      <w:autoSpaceDN w:val="0"/>
      <w:adjustRightInd w:val="0"/>
      <w:spacing w:after="0" w:line="240" w:lineRule="auto"/>
    </w:pPr>
    <w:rPr>
      <w:rFonts w:ascii="Arial" w:eastAsia="Calibri" w:hAnsi="Arial" w:cs="Arial"/>
      <w:color w:val="000000"/>
      <w:sz w:val="24"/>
      <w:szCs w:val="24"/>
    </w:rPr>
  </w:style>
  <w:style w:type="paragraph" w:styleId="Title">
    <w:name w:val="Title"/>
    <w:basedOn w:val="Normal"/>
    <w:link w:val="TitleChar"/>
    <w:qFormat/>
    <w:rsid w:val="001D452F"/>
    <w:pPr>
      <w:spacing w:after="0" w:line="240" w:lineRule="auto"/>
      <w:jc w:val="center"/>
    </w:pPr>
    <w:rPr>
      <w:rFonts w:ascii="Arial" w:eastAsia="Times New Roman" w:hAnsi="Arial" w:cs="Times New Roman"/>
      <w:b/>
      <w:sz w:val="24"/>
      <w:szCs w:val="20"/>
      <w:u w:val="single"/>
      <w:lang w:val="en-US" w:eastAsia="en-GB"/>
    </w:rPr>
  </w:style>
  <w:style w:type="character" w:customStyle="1" w:styleId="TitleChar">
    <w:name w:val="Title Char"/>
    <w:basedOn w:val="DefaultParagraphFont"/>
    <w:link w:val="Title"/>
    <w:rsid w:val="001D452F"/>
    <w:rPr>
      <w:rFonts w:ascii="Arial" w:eastAsia="Times New Roman" w:hAnsi="Arial" w:cs="Times New Roman"/>
      <w:b/>
      <w:sz w:val="24"/>
      <w:szCs w:val="20"/>
      <w:u w:val="single"/>
      <w:lang w:val="en-US" w:eastAsia="en-GB"/>
    </w:rPr>
  </w:style>
  <w:style w:type="character" w:customStyle="1" w:styleId="Heading1Char">
    <w:name w:val="Heading 1 Char"/>
    <w:basedOn w:val="DefaultParagraphFont"/>
    <w:link w:val="Heading1"/>
    <w:uiPriority w:val="1"/>
    <w:rsid w:val="00324C6A"/>
    <w:rPr>
      <w:rFonts w:ascii="Comic Sans MS" w:eastAsia="Comic Sans MS" w:hAnsi="Comic Sans MS" w:cs="Comic Sans MS"/>
      <w:b/>
      <w:bCs/>
      <w:lang w:eastAsia="en-GB" w:bidi="en-GB"/>
    </w:rPr>
  </w:style>
  <w:style w:type="character" w:customStyle="1" w:styleId="Heading2Char">
    <w:name w:val="Heading 2 Char"/>
    <w:basedOn w:val="DefaultParagraphFont"/>
    <w:link w:val="Heading2"/>
    <w:uiPriority w:val="9"/>
    <w:semiHidden/>
    <w:rsid w:val="00324C6A"/>
    <w:rPr>
      <w:rFonts w:asciiTheme="majorHAnsi" w:eastAsiaTheme="majorEastAsia" w:hAnsiTheme="majorHAnsi" w:cstheme="majorBidi"/>
      <w:color w:val="2E74B5" w:themeColor="accent1" w:themeShade="BF"/>
      <w:sz w:val="26"/>
      <w:szCs w:val="26"/>
      <w:lang w:eastAsia="en-GB" w:bidi="en-GB"/>
    </w:rPr>
  </w:style>
  <w:style w:type="paragraph" w:styleId="BodyText">
    <w:name w:val="Body Text"/>
    <w:basedOn w:val="Normal"/>
    <w:link w:val="BodyTextChar"/>
    <w:uiPriority w:val="1"/>
    <w:qFormat/>
    <w:rsid w:val="00324C6A"/>
    <w:pPr>
      <w:widowControl w:val="0"/>
      <w:autoSpaceDE w:val="0"/>
      <w:autoSpaceDN w:val="0"/>
      <w:spacing w:after="0" w:line="240" w:lineRule="auto"/>
    </w:pPr>
    <w:rPr>
      <w:rFonts w:ascii="Comic Sans MS" w:eastAsia="Comic Sans MS" w:hAnsi="Comic Sans MS" w:cs="Comic Sans MS"/>
      <w:lang w:eastAsia="en-GB" w:bidi="en-GB"/>
    </w:rPr>
  </w:style>
  <w:style w:type="character" w:customStyle="1" w:styleId="BodyTextChar">
    <w:name w:val="Body Text Char"/>
    <w:basedOn w:val="DefaultParagraphFont"/>
    <w:link w:val="BodyText"/>
    <w:uiPriority w:val="1"/>
    <w:rsid w:val="00324C6A"/>
    <w:rPr>
      <w:rFonts w:ascii="Comic Sans MS" w:eastAsia="Comic Sans MS" w:hAnsi="Comic Sans MS" w:cs="Comic Sans MS"/>
      <w:lang w:eastAsia="en-GB" w:bidi="en-GB"/>
    </w:rPr>
  </w:style>
  <w:style w:type="paragraph" w:styleId="ListParagraph">
    <w:name w:val="List Paragraph"/>
    <w:basedOn w:val="Normal"/>
    <w:uiPriority w:val="1"/>
    <w:qFormat/>
    <w:rsid w:val="00324C6A"/>
    <w:pPr>
      <w:widowControl w:val="0"/>
      <w:autoSpaceDE w:val="0"/>
      <w:autoSpaceDN w:val="0"/>
      <w:spacing w:before="45" w:after="0" w:line="240" w:lineRule="auto"/>
      <w:ind w:left="820" w:hanging="360"/>
    </w:pPr>
    <w:rPr>
      <w:rFonts w:ascii="Comic Sans MS" w:eastAsia="Comic Sans MS" w:hAnsi="Comic Sans MS" w:cs="Comic Sans MS"/>
      <w:lang w:eastAsia="en-GB" w:bidi="en-GB"/>
    </w:rPr>
  </w:style>
  <w:style w:type="paragraph" w:styleId="Header">
    <w:name w:val="header"/>
    <w:basedOn w:val="Normal"/>
    <w:link w:val="HeaderChar"/>
    <w:uiPriority w:val="99"/>
    <w:unhideWhenUsed/>
    <w:rsid w:val="00F125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593"/>
  </w:style>
  <w:style w:type="paragraph" w:styleId="Footer">
    <w:name w:val="footer"/>
    <w:basedOn w:val="Normal"/>
    <w:link w:val="FooterChar"/>
    <w:uiPriority w:val="99"/>
    <w:unhideWhenUsed/>
    <w:rsid w:val="00F125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spcc.org.uk/" TargetMode="External"/><Relationship Id="rId18" Type="http://schemas.openxmlformats.org/officeDocument/2006/relationships/hyperlink" Target="http://www.victimsupport.org.uk/" TargetMode="External"/><Relationship Id="rId26" Type="http://schemas.openxmlformats.org/officeDocument/2006/relationships/hyperlink" Target="http://www.cafamily.org.uk/media/750755/cyberbullying_and_send_-_module_final.pdf" TargetMode="External"/><Relationship Id="rId39" Type="http://schemas.openxmlformats.org/officeDocument/2006/relationships/hyperlink" Target="http://www.stophateuk.org/" TargetMode="External"/><Relationship Id="rId21" Type="http://schemas.openxmlformats.org/officeDocument/2006/relationships/hyperlink" Target="http://www.restorativejustice.org.uk/restorative-practice-schools" TargetMode="External"/><Relationship Id="rId34" Type="http://schemas.openxmlformats.org/officeDocument/2006/relationships/hyperlink" Target="http://www.gov.uk/government/publications/preventing-and-tackling-bullying" TargetMode="External"/><Relationship Id="rId42" Type="http://schemas.openxmlformats.org/officeDocument/2006/relationships/hyperlink" Target="http://www.srtrc.org/educational" TargetMode="External"/><Relationship Id="rId47" Type="http://schemas.openxmlformats.org/officeDocument/2006/relationships/hyperlink" Target="http://www.schools-out.org.uk/" TargetMode="External"/><Relationship Id="rId50" Type="http://schemas.openxmlformats.org/officeDocument/2006/relationships/hyperlink" Target="http://www.endviolenceagainstwomen.org.uk/data/files/resources/71/EVAW-Coalition-Schools-Guide.pdf" TargetMode="External"/><Relationship Id="rId55" Type="http://schemas.openxmlformats.org/officeDocument/2006/relationships/hyperlink" Target="https://www.anti-bullyingalliance.org.uk/tools-information/all-about-bullying/sexual-and-gender-related/preventing-and-responding-sexual"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restorativejustice.org.uk/" TargetMode="External"/><Relationship Id="rId20" Type="http://schemas.openxmlformats.org/officeDocument/2006/relationships/hyperlink" Target="http://www.youngcarers.net/" TargetMode="External"/><Relationship Id="rId29" Type="http://schemas.openxmlformats.org/officeDocument/2006/relationships/hyperlink" Target="http://www.childnet.com/" TargetMode="External"/><Relationship Id="rId41" Type="http://schemas.openxmlformats.org/officeDocument/2006/relationships/hyperlink" Target="http://www.educateagainsthate.com/" TargetMode="External"/><Relationship Id="rId54" Type="http://schemas.openxmlformats.org/officeDocument/2006/relationships/hyperlink" Target="https://www.anti-bullyingalliance.org.uk/tools-information/all-about-bullying/sexual-and-gender-related/preventing-and-responding-sexu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idscape.org.uk/" TargetMode="External"/><Relationship Id="rId24" Type="http://schemas.openxmlformats.org/officeDocument/2006/relationships/hyperlink" Target="http://www.mencap.org.uk/" TargetMode="External"/><Relationship Id="rId32" Type="http://schemas.openxmlformats.org/officeDocument/2006/relationships/hyperlink" Target="http://www.saferinternet.org.uk/" TargetMode="External"/><Relationship Id="rId37" Type="http://schemas.openxmlformats.org/officeDocument/2006/relationships/hyperlink" Target="http://www.kickitout.org/" TargetMode="External"/><Relationship Id="rId40" Type="http://schemas.openxmlformats.org/officeDocument/2006/relationships/hyperlink" Target="http://www.tellmamauk.org/" TargetMode="External"/><Relationship Id="rId45" Type="http://schemas.openxmlformats.org/officeDocument/2006/relationships/hyperlink" Target="http://www.eachaction.org.uk/" TargetMode="External"/><Relationship Id="rId53" Type="http://schemas.openxmlformats.org/officeDocument/2006/relationships/hyperlink" Target="http://www.gov.uk/government/publications/disrespect-nobody-campaign-posters" TargetMode="External"/><Relationship Id="rId58" Type="http://schemas.openxmlformats.org/officeDocument/2006/relationships/hyperlink" Target="https://www.anti-bullyingalliance.org.uk/tools-information/all-about-bullying/sexual-and-gender-related" TargetMode="External"/><Relationship Id="rId5" Type="http://schemas.openxmlformats.org/officeDocument/2006/relationships/footnotes" Target="footnotes.xml"/><Relationship Id="rId15" Type="http://schemas.openxmlformats.org/officeDocument/2006/relationships/hyperlink" Target="http://www.pshe-association.org.uk/" TargetMode="External"/><Relationship Id="rId23" Type="http://schemas.openxmlformats.org/officeDocument/2006/relationships/hyperlink" Target="http://www.changingfaces.org.uk/" TargetMode="External"/><Relationship Id="rId28" Type="http://schemas.openxmlformats.org/officeDocument/2006/relationships/hyperlink" Target="https://www.gov.uk/government/publications/send-code-of-practice-0-to-25" TargetMode="External"/><Relationship Id="rId36" Type="http://schemas.openxmlformats.org/officeDocument/2006/relationships/hyperlink" Target="http://www.annefrank.org.uk/" TargetMode="External"/><Relationship Id="rId49" Type="http://schemas.openxmlformats.org/officeDocument/2006/relationships/hyperlink" Target="http://www.endviolenceagainstwomen.org.uk/" TargetMode="External"/><Relationship Id="rId57" Type="http://schemas.openxmlformats.org/officeDocument/2006/relationships/hyperlink" Target="https://www.anti-bullyingalliance.org.uk/tools-information/all-about-bullying/sexual-and-gender-related" TargetMode="External"/><Relationship Id="rId61" Type="http://schemas.openxmlformats.org/officeDocument/2006/relationships/theme" Target="theme/theme1.xml"/><Relationship Id="rId10" Type="http://schemas.openxmlformats.org/officeDocument/2006/relationships/hyperlink" Target="http://www.familylives.org.uk/" TargetMode="External"/><Relationship Id="rId19" Type="http://schemas.openxmlformats.org/officeDocument/2006/relationships/hyperlink" Target="http://www.youngminds.org.uk/" TargetMode="External"/><Relationship Id="rId31" Type="http://schemas.openxmlformats.org/officeDocument/2006/relationships/hyperlink" Target="http://www.thinkuknow.co.uk/" TargetMode="External"/><Relationship Id="rId44" Type="http://schemas.openxmlformats.org/officeDocument/2006/relationships/hyperlink" Target="http://www.metrocentreonline.org/" TargetMode="External"/><Relationship Id="rId52" Type="http://schemas.openxmlformats.org/officeDocument/2006/relationships/hyperlink" Target="http://www.gov.uk/government/publications/disrespect-nobody-campaign-posters"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ildline.org.uk/" TargetMode="External"/><Relationship Id="rId14" Type="http://schemas.openxmlformats.org/officeDocument/2006/relationships/hyperlink" Target="https://www.bullyinginterventiongroup.co.uk/index.php" TargetMode="External"/><Relationship Id="rId22" Type="http://schemas.openxmlformats.org/officeDocument/2006/relationships/hyperlink" Target="http://www.restorativejustice.org.uk/restorative-practice-schools" TargetMode="External"/><Relationship Id="rId27" Type="http://schemas.openxmlformats.org/officeDocument/2006/relationships/hyperlink" Target="https://www.gov.uk/government/publications/send-code-of-practice-0-to-25" TargetMode="External"/><Relationship Id="rId30" Type="http://schemas.openxmlformats.org/officeDocument/2006/relationships/hyperlink" Target="http://www.iwf.org.uk/" TargetMode="External"/><Relationship Id="rId35" Type="http://schemas.openxmlformats.org/officeDocument/2006/relationships/hyperlink" Target="http://www.gov.uk/government/publications/preventing-and-tackling-bullying" TargetMode="External"/><Relationship Id="rId43" Type="http://schemas.openxmlformats.org/officeDocument/2006/relationships/hyperlink" Target="http://www.barnardos.org.uk/what_we_do/our_work/lgbtq.htm" TargetMode="External"/><Relationship Id="rId48" Type="http://schemas.openxmlformats.org/officeDocument/2006/relationships/hyperlink" Target="http://www.stonewall.org.uk/" TargetMode="External"/><Relationship Id="rId56" Type="http://schemas.openxmlformats.org/officeDocument/2006/relationships/hyperlink" Target="https://www.anti-bullyingalliance.org.uk/tools-information/all-about-bullying/sexual-and-gender-related/preventing-and-responding-sexual" TargetMode="External"/><Relationship Id="rId8" Type="http://schemas.openxmlformats.org/officeDocument/2006/relationships/hyperlink" Target="http://www.anti-bullyingalliance.org.uk/" TargetMode="External"/><Relationship Id="rId51" Type="http://schemas.openxmlformats.org/officeDocument/2006/relationships/hyperlink" Target="http://www.endviolenceagainstwomen.org.uk/data/files/resources/71/EVAW-Coalition-Schools-Guide.pdf" TargetMode="External"/><Relationship Id="rId3" Type="http://schemas.openxmlformats.org/officeDocument/2006/relationships/settings" Target="settings.xml"/><Relationship Id="rId12" Type="http://schemas.openxmlformats.org/officeDocument/2006/relationships/hyperlink" Target="http://www.minded.org.uk/" TargetMode="External"/><Relationship Id="rId17" Type="http://schemas.openxmlformats.org/officeDocument/2006/relationships/hyperlink" Target="http://www.diana-award.org.uk/" TargetMode="External"/><Relationship Id="rId25" Type="http://schemas.openxmlformats.org/officeDocument/2006/relationships/hyperlink" Target="http://www.cafamily.org.uk/media/750755/cyberbullying_and_send_-_module_final.pdf" TargetMode="External"/><Relationship Id="rId33" Type="http://schemas.openxmlformats.org/officeDocument/2006/relationships/hyperlink" Target="http://www.gov.uk/government/groups/uk-council-for-child-internet-safety-ukccis" TargetMode="External"/><Relationship Id="rId38" Type="http://schemas.openxmlformats.org/officeDocument/2006/relationships/hyperlink" Target="http://www.report-it.org.uk/" TargetMode="External"/><Relationship Id="rId46" Type="http://schemas.openxmlformats.org/officeDocument/2006/relationships/hyperlink" Target="http://www.theproudtrust.org/" TargetMode="External"/><Relationship Id="rId59" Type="http://schemas.openxmlformats.org/officeDocument/2006/relationships/hyperlink" Target="http://www.gov.uk/government/publications/preventing-and-tackling-bully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3191</Words>
  <Characters>18189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Allen</dc:creator>
  <cp:keywords/>
  <dc:description/>
  <cp:lastModifiedBy>Lyon, Katherine</cp:lastModifiedBy>
  <cp:revision>8</cp:revision>
  <cp:lastPrinted>2020-05-10T14:40:00Z</cp:lastPrinted>
  <dcterms:created xsi:type="dcterms:W3CDTF">2022-04-12T08:26:00Z</dcterms:created>
  <dcterms:modified xsi:type="dcterms:W3CDTF">2024-08-28T09:34:00Z</dcterms:modified>
</cp:coreProperties>
</file>