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F025A" w14:textId="77777777" w:rsidR="0053090F" w:rsidRDefault="00E90709">
      <w:pPr>
        <w:tabs>
          <w:tab w:val="left" w:pos="612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SEND in my subject area – </w:t>
      </w:r>
      <w:proofErr w:type="gramStart"/>
      <w:r>
        <w:rPr>
          <w:b/>
          <w:sz w:val="24"/>
          <w:szCs w:val="24"/>
        </w:rPr>
        <w:t>PSHE</w:t>
      </w:r>
      <w:proofErr w:type="gramEnd"/>
    </w:p>
    <w:p w14:paraId="217A176E" w14:textId="77777777" w:rsidR="0053090F" w:rsidRDefault="0053090F">
      <w:pPr>
        <w:tabs>
          <w:tab w:val="left" w:pos="6120"/>
        </w:tabs>
        <w:spacing w:after="0" w:line="240" w:lineRule="auto"/>
        <w:jc w:val="center"/>
        <w:rPr>
          <w:b/>
          <w:sz w:val="24"/>
          <w:szCs w:val="24"/>
        </w:rPr>
      </w:pPr>
    </w:p>
    <w:p w14:paraId="63E19D8B" w14:textId="77777777" w:rsidR="0053090F" w:rsidRDefault="00E90709">
      <w:pPr>
        <w:tabs>
          <w:tab w:val="left" w:pos="612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What is in place in your subject area for teaching that subject to children with SEND?</w:t>
      </w:r>
    </w:p>
    <w:tbl>
      <w:tblPr>
        <w:tblStyle w:val="a"/>
        <w:tblW w:w="15705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15"/>
        <w:gridCol w:w="3390"/>
        <w:gridCol w:w="4470"/>
        <w:gridCol w:w="3930"/>
      </w:tblGrid>
      <w:tr w:rsidR="0053090F" w14:paraId="2110537F" w14:textId="77777777" w:rsidTr="00793BB1">
        <w:trPr>
          <w:trHeight w:val="624"/>
        </w:trPr>
        <w:tc>
          <w:tcPr>
            <w:tcW w:w="7305" w:type="dxa"/>
            <w:gridSpan w:val="2"/>
            <w:shd w:val="clear" w:color="auto" w:fill="990033"/>
            <w:vAlign w:val="center"/>
          </w:tcPr>
          <w:p w14:paraId="6165BB61" w14:textId="77777777" w:rsidR="0053090F" w:rsidRDefault="00E90709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Cognition and Learning</w:t>
            </w:r>
          </w:p>
        </w:tc>
        <w:tc>
          <w:tcPr>
            <w:tcW w:w="8400" w:type="dxa"/>
            <w:gridSpan w:val="2"/>
            <w:shd w:val="clear" w:color="auto" w:fill="990033"/>
            <w:vAlign w:val="center"/>
          </w:tcPr>
          <w:p w14:paraId="16D268EF" w14:textId="77777777" w:rsidR="0053090F" w:rsidRDefault="00E90709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Communication and Interaction</w:t>
            </w:r>
          </w:p>
        </w:tc>
      </w:tr>
      <w:tr w:rsidR="0053090F" w14:paraId="012A3B63" w14:textId="77777777" w:rsidTr="00793BB1">
        <w:trPr>
          <w:trHeight w:val="624"/>
        </w:trPr>
        <w:tc>
          <w:tcPr>
            <w:tcW w:w="3915" w:type="dxa"/>
            <w:shd w:val="clear" w:color="auto" w:fill="DDDDDD"/>
            <w:vAlign w:val="center"/>
          </w:tcPr>
          <w:p w14:paraId="0A5FEB3C" w14:textId="77777777" w:rsidR="0053090F" w:rsidRDefault="00E90709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 Challenges for SEND</w:t>
            </w:r>
          </w:p>
        </w:tc>
        <w:tc>
          <w:tcPr>
            <w:tcW w:w="3390" w:type="dxa"/>
            <w:shd w:val="clear" w:color="auto" w:fill="DDDDDD"/>
            <w:vAlign w:val="center"/>
          </w:tcPr>
          <w:p w14:paraId="1CD003D6" w14:textId="77777777" w:rsidR="0053090F" w:rsidRDefault="00E90709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Provision for SEND</w:t>
            </w:r>
          </w:p>
        </w:tc>
        <w:tc>
          <w:tcPr>
            <w:tcW w:w="4470" w:type="dxa"/>
            <w:shd w:val="clear" w:color="auto" w:fill="DDDDDD"/>
            <w:vAlign w:val="center"/>
          </w:tcPr>
          <w:p w14:paraId="732FF491" w14:textId="77777777" w:rsidR="0053090F" w:rsidRDefault="00E90709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 Challenges for SEND</w:t>
            </w:r>
          </w:p>
        </w:tc>
        <w:tc>
          <w:tcPr>
            <w:tcW w:w="3930" w:type="dxa"/>
            <w:shd w:val="clear" w:color="auto" w:fill="DDDDDD"/>
            <w:vAlign w:val="center"/>
          </w:tcPr>
          <w:p w14:paraId="11C657FD" w14:textId="77777777" w:rsidR="0053090F" w:rsidRDefault="00E90709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Provision for SEND</w:t>
            </w:r>
          </w:p>
        </w:tc>
      </w:tr>
      <w:tr w:rsidR="0053090F" w14:paraId="269696B4" w14:textId="77777777" w:rsidTr="00793BB1">
        <w:trPr>
          <w:trHeight w:val="3525"/>
        </w:trPr>
        <w:tc>
          <w:tcPr>
            <w:tcW w:w="3915" w:type="dxa"/>
          </w:tcPr>
          <w:p w14:paraId="4C34FA77" w14:textId="77777777" w:rsidR="0053090F" w:rsidRDefault="00E90709" w:rsidP="00793B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Ability of children to access learning of their year </w:t>
            </w:r>
            <w:proofErr w:type="gramStart"/>
            <w:r>
              <w:rPr>
                <w:color w:val="000000"/>
                <w:sz w:val="24"/>
                <w:szCs w:val="24"/>
              </w:rPr>
              <w:t>group</w:t>
            </w:r>
            <w:proofErr w:type="gramEnd"/>
          </w:p>
          <w:p w14:paraId="72770E70" w14:textId="77777777" w:rsidR="0053090F" w:rsidRDefault="0053090F" w:rsidP="00793BB1">
            <w:pP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3390" w:type="dxa"/>
          </w:tcPr>
          <w:p w14:paraId="5C71DF7D" w14:textId="77777777" w:rsidR="0053090F" w:rsidRPr="00793BB1" w:rsidRDefault="00E90709" w:rsidP="00793B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793BB1">
              <w:rPr>
                <w:sz w:val="24"/>
                <w:szCs w:val="24"/>
              </w:rPr>
              <w:t xml:space="preserve">Using stories to understand different </w:t>
            </w:r>
            <w:proofErr w:type="gramStart"/>
            <w:r w:rsidRPr="00793BB1">
              <w:rPr>
                <w:sz w:val="24"/>
                <w:szCs w:val="24"/>
              </w:rPr>
              <w:t>contexts</w:t>
            </w:r>
            <w:proofErr w:type="gramEnd"/>
          </w:p>
          <w:p w14:paraId="1797A18B" w14:textId="77777777" w:rsidR="0053090F" w:rsidRPr="00793BB1" w:rsidRDefault="00E90709" w:rsidP="00793B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793BB1">
              <w:rPr>
                <w:sz w:val="24"/>
                <w:szCs w:val="24"/>
              </w:rPr>
              <w:t>1:1 or small group support</w:t>
            </w:r>
          </w:p>
          <w:p w14:paraId="2F1D10E3" w14:textId="77777777" w:rsidR="0053090F" w:rsidRPr="00793BB1" w:rsidRDefault="00E90709" w:rsidP="00793B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793BB1">
              <w:rPr>
                <w:sz w:val="24"/>
                <w:szCs w:val="24"/>
              </w:rPr>
              <w:t>Age-appropriate content for all children in the class – adaptive to individual needs</w:t>
            </w:r>
          </w:p>
          <w:p w14:paraId="091DA192" w14:textId="77777777" w:rsidR="0053090F" w:rsidRPr="00793BB1" w:rsidRDefault="00E90709" w:rsidP="00793B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793BB1">
              <w:rPr>
                <w:sz w:val="24"/>
                <w:szCs w:val="24"/>
              </w:rPr>
              <w:t xml:space="preserve">Task planner/visual aid </w:t>
            </w:r>
          </w:p>
          <w:p w14:paraId="44E96EB0" w14:textId="5F206C74" w:rsidR="0053090F" w:rsidRPr="00793BB1" w:rsidRDefault="00E90709" w:rsidP="00793B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793BB1">
              <w:rPr>
                <w:sz w:val="24"/>
                <w:szCs w:val="24"/>
              </w:rPr>
              <w:t>PSHE lesson structure evident (using visuals</w:t>
            </w:r>
            <w:r w:rsidR="00793BB1" w:rsidRPr="00793BB1">
              <w:rPr>
                <w:sz w:val="24"/>
                <w:szCs w:val="24"/>
              </w:rPr>
              <w:t>)</w:t>
            </w:r>
          </w:p>
        </w:tc>
        <w:tc>
          <w:tcPr>
            <w:tcW w:w="4470" w:type="dxa"/>
          </w:tcPr>
          <w:p w14:paraId="4A4839AB" w14:textId="77777777" w:rsidR="0053090F" w:rsidRPr="00793BB1" w:rsidRDefault="00E90709" w:rsidP="00793B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793BB1">
              <w:rPr>
                <w:sz w:val="24"/>
                <w:szCs w:val="24"/>
              </w:rPr>
              <w:t xml:space="preserve">PSHE lessons where children are required to take part in discussions/expression of their views- children with communication difficulties may struggle to </w:t>
            </w:r>
            <w:proofErr w:type="gramStart"/>
            <w:r w:rsidRPr="00793BB1">
              <w:rPr>
                <w:sz w:val="24"/>
                <w:szCs w:val="24"/>
              </w:rPr>
              <w:t>access</w:t>
            </w:r>
            <w:proofErr w:type="gramEnd"/>
          </w:p>
          <w:p w14:paraId="4FD925E5" w14:textId="77777777" w:rsidR="0053090F" w:rsidRPr="00793BB1" w:rsidRDefault="0053090F" w:rsidP="00793BB1">
            <w:pP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</w:p>
          <w:p w14:paraId="588F94B0" w14:textId="77777777" w:rsidR="0053090F" w:rsidRPr="00793BB1" w:rsidRDefault="0053090F" w:rsidP="00793BB1">
            <w:pP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</w:p>
          <w:p w14:paraId="52D915D6" w14:textId="47301FBC" w:rsidR="0053090F" w:rsidRPr="00793BB1" w:rsidRDefault="0053090F" w:rsidP="0079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14:paraId="6D27895B" w14:textId="77777777" w:rsidR="0053090F" w:rsidRPr="00793BB1" w:rsidRDefault="00E90709" w:rsidP="00793B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793BB1">
              <w:rPr>
                <w:sz w:val="24"/>
                <w:szCs w:val="24"/>
              </w:rPr>
              <w:t>Children to have a partner to practise answers with first.</w:t>
            </w:r>
          </w:p>
          <w:p w14:paraId="20CD675D" w14:textId="77777777" w:rsidR="0053090F" w:rsidRPr="00793BB1" w:rsidRDefault="00E90709" w:rsidP="00793B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793BB1">
              <w:rPr>
                <w:sz w:val="24"/>
                <w:szCs w:val="24"/>
              </w:rPr>
              <w:t xml:space="preserve">Provide children with opportunities to express their views or contribute to the discussion in different ways </w:t>
            </w:r>
            <w:proofErr w:type="gramStart"/>
            <w:r w:rsidRPr="00793BB1">
              <w:rPr>
                <w:sz w:val="24"/>
                <w:szCs w:val="24"/>
              </w:rPr>
              <w:t>e.g.</w:t>
            </w:r>
            <w:proofErr w:type="gramEnd"/>
            <w:r w:rsidRPr="00793BB1">
              <w:rPr>
                <w:sz w:val="24"/>
                <w:szCs w:val="24"/>
              </w:rPr>
              <w:t xml:space="preserve"> drawing, writing, recording answer on seesaw. </w:t>
            </w:r>
          </w:p>
          <w:p w14:paraId="7EF8B722" w14:textId="3B718218" w:rsidR="0053090F" w:rsidRPr="00793BB1" w:rsidRDefault="00E90709" w:rsidP="00793B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793BB1">
              <w:rPr>
                <w:sz w:val="24"/>
                <w:szCs w:val="24"/>
              </w:rPr>
              <w:t>Role play and drama opportunities.</w:t>
            </w:r>
          </w:p>
        </w:tc>
      </w:tr>
      <w:tr w:rsidR="00793BB1" w14:paraId="3602A182" w14:textId="77777777" w:rsidTr="00793BB1">
        <w:tc>
          <w:tcPr>
            <w:tcW w:w="3915" w:type="dxa"/>
          </w:tcPr>
          <w:p w14:paraId="5F70CF75" w14:textId="20E39B45" w:rsidR="00793BB1" w:rsidRPr="00793BB1" w:rsidRDefault="00793BB1" w:rsidP="00793B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Accessing learning due to poor literacy skills</w:t>
            </w:r>
          </w:p>
        </w:tc>
        <w:tc>
          <w:tcPr>
            <w:tcW w:w="3390" w:type="dxa"/>
          </w:tcPr>
          <w:p w14:paraId="2B4CABDD" w14:textId="77777777" w:rsidR="00793BB1" w:rsidRPr="00793BB1" w:rsidRDefault="00793BB1" w:rsidP="00793B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793BB1">
              <w:rPr>
                <w:sz w:val="24"/>
                <w:szCs w:val="24"/>
              </w:rPr>
              <w:t xml:space="preserve">Key words </w:t>
            </w:r>
            <w:proofErr w:type="gramStart"/>
            <w:r w:rsidRPr="00793BB1">
              <w:rPr>
                <w:sz w:val="24"/>
                <w:szCs w:val="24"/>
              </w:rPr>
              <w:t>displayed</w:t>
            </w:r>
            <w:proofErr w:type="gramEnd"/>
          </w:p>
          <w:p w14:paraId="376A19F9" w14:textId="77777777" w:rsidR="00793BB1" w:rsidRPr="00793BB1" w:rsidRDefault="00793BB1" w:rsidP="00793B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793BB1">
              <w:rPr>
                <w:sz w:val="24"/>
                <w:szCs w:val="24"/>
              </w:rPr>
              <w:t xml:space="preserve">Writing frames and stem sentences to support written </w:t>
            </w:r>
            <w:proofErr w:type="gramStart"/>
            <w:r w:rsidRPr="00793BB1">
              <w:rPr>
                <w:sz w:val="24"/>
                <w:szCs w:val="24"/>
              </w:rPr>
              <w:t>work</w:t>
            </w:r>
            <w:proofErr w:type="gramEnd"/>
          </w:p>
          <w:p w14:paraId="7C733361" w14:textId="77777777" w:rsidR="00793BB1" w:rsidRPr="00793BB1" w:rsidRDefault="00793BB1" w:rsidP="00793B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793BB1">
              <w:rPr>
                <w:sz w:val="24"/>
                <w:szCs w:val="24"/>
              </w:rPr>
              <w:t xml:space="preserve">Images to support context of the lesson. </w:t>
            </w:r>
          </w:p>
          <w:p w14:paraId="6A870CD7" w14:textId="77777777" w:rsidR="00793BB1" w:rsidRPr="00793BB1" w:rsidRDefault="00793BB1" w:rsidP="00793B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793BB1">
              <w:rPr>
                <w:sz w:val="24"/>
                <w:szCs w:val="24"/>
              </w:rPr>
              <w:t xml:space="preserve">Vocabulary cards with images for each PSHE unit. </w:t>
            </w:r>
          </w:p>
          <w:p w14:paraId="5A049701" w14:textId="77777777" w:rsidR="00793BB1" w:rsidRPr="00793BB1" w:rsidRDefault="00793BB1" w:rsidP="00793B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793BB1">
              <w:rPr>
                <w:sz w:val="24"/>
                <w:szCs w:val="24"/>
              </w:rPr>
              <w:lastRenderedPageBreak/>
              <w:t xml:space="preserve">Adapted reflection sheets </w:t>
            </w:r>
            <w:proofErr w:type="spellStart"/>
            <w:r w:rsidRPr="00793BB1">
              <w:rPr>
                <w:sz w:val="24"/>
                <w:szCs w:val="24"/>
              </w:rPr>
              <w:t>eg</w:t>
            </w:r>
            <w:proofErr w:type="spellEnd"/>
            <w:r w:rsidRPr="00793BB1">
              <w:rPr>
                <w:sz w:val="24"/>
                <w:szCs w:val="24"/>
              </w:rPr>
              <w:t xml:space="preserve">: sentence starters or opportunity for pictorial representation. </w:t>
            </w:r>
          </w:p>
          <w:p w14:paraId="7D21E7B6" w14:textId="77777777" w:rsidR="00793BB1" w:rsidRPr="00793BB1" w:rsidRDefault="00793BB1" w:rsidP="00793B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793BB1">
              <w:rPr>
                <w:sz w:val="24"/>
                <w:szCs w:val="24"/>
              </w:rPr>
              <w:t xml:space="preserve">Recording of thoughts and ideas through seesaw. </w:t>
            </w:r>
          </w:p>
          <w:p w14:paraId="18C335F8" w14:textId="77777777" w:rsidR="00793BB1" w:rsidRPr="00793BB1" w:rsidRDefault="00793BB1" w:rsidP="00793B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793BB1">
              <w:rPr>
                <w:sz w:val="24"/>
                <w:szCs w:val="24"/>
              </w:rPr>
              <w:t xml:space="preserve">Seesaw for children to access </w:t>
            </w:r>
            <w:proofErr w:type="spellStart"/>
            <w:r w:rsidRPr="00793BB1">
              <w:rPr>
                <w:sz w:val="24"/>
                <w:szCs w:val="24"/>
              </w:rPr>
              <w:t>pre recorded</w:t>
            </w:r>
            <w:proofErr w:type="spellEnd"/>
            <w:r w:rsidRPr="00793BB1">
              <w:rPr>
                <w:sz w:val="24"/>
                <w:szCs w:val="24"/>
              </w:rPr>
              <w:t xml:space="preserve"> texts and language. </w:t>
            </w:r>
          </w:p>
          <w:p w14:paraId="05D3A54E" w14:textId="091CD4A7" w:rsidR="00793BB1" w:rsidRPr="00793BB1" w:rsidRDefault="00793BB1" w:rsidP="00793B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793BB1">
              <w:rPr>
                <w:sz w:val="24"/>
                <w:szCs w:val="24"/>
              </w:rPr>
              <w:t>Coloured overlay for reading.</w:t>
            </w:r>
          </w:p>
        </w:tc>
        <w:tc>
          <w:tcPr>
            <w:tcW w:w="4470" w:type="dxa"/>
          </w:tcPr>
          <w:p w14:paraId="23796719" w14:textId="1B0999E9" w:rsidR="00793BB1" w:rsidRPr="00793BB1" w:rsidRDefault="00793BB1" w:rsidP="00793B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793BB1">
              <w:rPr>
                <w:sz w:val="24"/>
                <w:szCs w:val="24"/>
              </w:rPr>
              <w:lastRenderedPageBreak/>
              <w:t>Those who struggle to process language may struggle in PSHE lessons where there is lots of written or spoken language</w:t>
            </w:r>
          </w:p>
        </w:tc>
        <w:tc>
          <w:tcPr>
            <w:tcW w:w="3930" w:type="dxa"/>
          </w:tcPr>
          <w:p w14:paraId="59C4A24F" w14:textId="77777777" w:rsidR="00793BB1" w:rsidRPr="00793BB1" w:rsidRDefault="00793BB1" w:rsidP="00793B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793BB1">
              <w:rPr>
                <w:sz w:val="24"/>
                <w:szCs w:val="24"/>
              </w:rPr>
              <w:t xml:space="preserve">Use of dual coding and visuals to support </w:t>
            </w:r>
            <w:proofErr w:type="gramStart"/>
            <w:r w:rsidRPr="00793BB1">
              <w:rPr>
                <w:sz w:val="24"/>
                <w:szCs w:val="24"/>
              </w:rPr>
              <w:t>understanding</w:t>
            </w:r>
            <w:proofErr w:type="gramEnd"/>
          </w:p>
          <w:p w14:paraId="6793982C" w14:textId="77777777" w:rsidR="00793BB1" w:rsidRPr="00793BB1" w:rsidRDefault="00793BB1" w:rsidP="00793B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793BB1">
              <w:rPr>
                <w:sz w:val="24"/>
                <w:szCs w:val="24"/>
              </w:rPr>
              <w:t>Scaffolding through direct questioning</w:t>
            </w:r>
          </w:p>
          <w:p w14:paraId="2441CA45" w14:textId="77777777" w:rsidR="00793BB1" w:rsidRPr="00793BB1" w:rsidRDefault="00793BB1" w:rsidP="00793B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793BB1">
              <w:rPr>
                <w:sz w:val="24"/>
                <w:szCs w:val="24"/>
              </w:rPr>
              <w:t>Use of simple instructions</w:t>
            </w:r>
          </w:p>
          <w:p w14:paraId="0AF97D54" w14:textId="77777777" w:rsidR="00793BB1" w:rsidRPr="00793BB1" w:rsidRDefault="00793BB1" w:rsidP="00793B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793BB1">
              <w:rPr>
                <w:sz w:val="24"/>
                <w:szCs w:val="24"/>
              </w:rPr>
              <w:t xml:space="preserve">Careful and appropriate modelling to support </w:t>
            </w:r>
            <w:proofErr w:type="gramStart"/>
            <w:r w:rsidRPr="00793BB1">
              <w:rPr>
                <w:sz w:val="24"/>
                <w:szCs w:val="24"/>
              </w:rPr>
              <w:t>understanding</w:t>
            </w:r>
            <w:proofErr w:type="gramEnd"/>
          </w:p>
          <w:p w14:paraId="2049C534" w14:textId="77777777" w:rsidR="00793BB1" w:rsidRPr="00793BB1" w:rsidRDefault="00793BB1" w:rsidP="00793B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793BB1">
              <w:rPr>
                <w:sz w:val="24"/>
                <w:szCs w:val="24"/>
              </w:rPr>
              <w:lastRenderedPageBreak/>
              <w:t xml:space="preserve">Vocabulary for unit to be explicitly </w:t>
            </w:r>
            <w:proofErr w:type="gramStart"/>
            <w:r w:rsidRPr="00793BB1">
              <w:rPr>
                <w:sz w:val="24"/>
                <w:szCs w:val="24"/>
              </w:rPr>
              <w:t>taught</w:t>
            </w:r>
            <w:proofErr w:type="gramEnd"/>
            <w:r w:rsidRPr="00793BB1">
              <w:rPr>
                <w:sz w:val="24"/>
                <w:szCs w:val="24"/>
              </w:rPr>
              <w:t xml:space="preserve"> </w:t>
            </w:r>
          </w:p>
          <w:p w14:paraId="491F0C85" w14:textId="77777777" w:rsidR="00793BB1" w:rsidRPr="00793BB1" w:rsidRDefault="00793BB1" w:rsidP="00793B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793BB1">
              <w:rPr>
                <w:sz w:val="24"/>
                <w:szCs w:val="24"/>
              </w:rPr>
              <w:t xml:space="preserve">Vocabulary to be accessible throughout the unit. </w:t>
            </w:r>
          </w:p>
          <w:p w14:paraId="0374E1AF" w14:textId="77777777" w:rsidR="00793BB1" w:rsidRPr="00793BB1" w:rsidRDefault="00793BB1" w:rsidP="00793B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</w:p>
        </w:tc>
      </w:tr>
    </w:tbl>
    <w:p w14:paraId="7A203AE6" w14:textId="77777777" w:rsidR="0053090F" w:rsidRDefault="0053090F">
      <w:pPr>
        <w:tabs>
          <w:tab w:val="left" w:pos="6120"/>
        </w:tabs>
        <w:spacing w:after="0" w:line="240" w:lineRule="auto"/>
        <w:rPr>
          <w:b/>
          <w:sz w:val="24"/>
          <w:szCs w:val="24"/>
        </w:rPr>
      </w:pPr>
    </w:p>
    <w:tbl>
      <w:tblPr>
        <w:tblStyle w:val="a0"/>
        <w:tblW w:w="15735" w:type="dxa"/>
        <w:tblInd w:w="-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3"/>
        <w:gridCol w:w="3934"/>
        <w:gridCol w:w="3934"/>
        <w:gridCol w:w="3934"/>
      </w:tblGrid>
      <w:tr w:rsidR="0053090F" w14:paraId="59108D54" w14:textId="77777777" w:rsidTr="00793BB1">
        <w:trPr>
          <w:trHeight w:val="624"/>
        </w:trPr>
        <w:tc>
          <w:tcPr>
            <w:tcW w:w="7867" w:type="dxa"/>
            <w:gridSpan w:val="2"/>
            <w:shd w:val="clear" w:color="auto" w:fill="990033"/>
            <w:vAlign w:val="center"/>
          </w:tcPr>
          <w:p w14:paraId="41807CA5" w14:textId="77777777" w:rsidR="0053090F" w:rsidRDefault="00E90709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Physical and Sensory</w:t>
            </w:r>
          </w:p>
        </w:tc>
        <w:tc>
          <w:tcPr>
            <w:tcW w:w="7868" w:type="dxa"/>
            <w:gridSpan w:val="2"/>
            <w:shd w:val="clear" w:color="auto" w:fill="990033"/>
            <w:vAlign w:val="center"/>
          </w:tcPr>
          <w:p w14:paraId="793A9FC7" w14:textId="77777777" w:rsidR="0053090F" w:rsidRDefault="00E90709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Emotional and Mental Health</w:t>
            </w:r>
          </w:p>
        </w:tc>
      </w:tr>
      <w:tr w:rsidR="0053090F" w14:paraId="7115A54B" w14:textId="77777777" w:rsidTr="00793BB1">
        <w:trPr>
          <w:trHeight w:val="624"/>
        </w:trPr>
        <w:tc>
          <w:tcPr>
            <w:tcW w:w="3933" w:type="dxa"/>
            <w:shd w:val="clear" w:color="auto" w:fill="DDDDDD"/>
            <w:vAlign w:val="center"/>
          </w:tcPr>
          <w:p w14:paraId="6B0AA90D" w14:textId="77777777" w:rsidR="0053090F" w:rsidRDefault="00E90709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 Challenges for SEND</w:t>
            </w:r>
          </w:p>
        </w:tc>
        <w:tc>
          <w:tcPr>
            <w:tcW w:w="3934" w:type="dxa"/>
            <w:shd w:val="clear" w:color="auto" w:fill="DDDDDD"/>
            <w:vAlign w:val="center"/>
          </w:tcPr>
          <w:p w14:paraId="13045A40" w14:textId="77777777" w:rsidR="0053090F" w:rsidRDefault="00E90709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Provision for SEND</w:t>
            </w:r>
          </w:p>
        </w:tc>
        <w:tc>
          <w:tcPr>
            <w:tcW w:w="3934" w:type="dxa"/>
            <w:shd w:val="clear" w:color="auto" w:fill="DDDDDD"/>
            <w:vAlign w:val="center"/>
          </w:tcPr>
          <w:p w14:paraId="29070CE9" w14:textId="77777777" w:rsidR="0053090F" w:rsidRDefault="00E90709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 Challenges for SEND</w:t>
            </w:r>
          </w:p>
        </w:tc>
        <w:tc>
          <w:tcPr>
            <w:tcW w:w="3934" w:type="dxa"/>
            <w:shd w:val="clear" w:color="auto" w:fill="DDDDDD"/>
            <w:vAlign w:val="center"/>
          </w:tcPr>
          <w:p w14:paraId="0E872150" w14:textId="77777777" w:rsidR="0053090F" w:rsidRDefault="00E90709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Provision for SEND</w:t>
            </w:r>
          </w:p>
        </w:tc>
      </w:tr>
      <w:tr w:rsidR="0053090F" w14:paraId="32B82E3F" w14:textId="77777777" w:rsidTr="00E90709">
        <w:trPr>
          <w:trHeight w:val="1567"/>
        </w:trPr>
        <w:tc>
          <w:tcPr>
            <w:tcW w:w="3933" w:type="dxa"/>
          </w:tcPr>
          <w:p w14:paraId="24E0E2EA" w14:textId="6ADE90C6" w:rsidR="0053090F" w:rsidRPr="00793BB1" w:rsidRDefault="00E90709" w:rsidP="00793BB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793BB1">
              <w:rPr>
                <w:sz w:val="24"/>
                <w:szCs w:val="24"/>
              </w:rPr>
              <w:t xml:space="preserve">Children with visual impairment may not be able to access their learning or resources available </w:t>
            </w:r>
          </w:p>
        </w:tc>
        <w:tc>
          <w:tcPr>
            <w:tcW w:w="3934" w:type="dxa"/>
          </w:tcPr>
          <w:p w14:paraId="626DFF60" w14:textId="77777777" w:rsidR="0053090F" w:rsidRPr="00793BB1" w:rsidRDefault="00E90709" w:rsidP="00793BB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793BB1">
              <w:rPr>
                <w:sz w:val="24"/>
                <w:szCs w:val="24"/>
              </w:rPr>
              <w:t xml:space="preserve">Consider seating </w:t>
            </w:r>
            <w:proofErr w:type="gramStart"/>
            <w:r w:rsidRPr="00793BB1">
              <w:rPr>
                <w:sz w:val="24"/>
                <w:szCs w:val="24"/>
              </w:rPr>
              <w:t>plan</w:t>
            </w:r>
            <w:proofErr w:type="gramEnd"/>
          </w:p>
          <w:p w14:paraId="30EAF3F2" w14:textId="77777777" w:rsidR="0053090F" w:rsidRPr="00793BB1" w:rsidRDefault="00E90709" w:rsidP="00793BB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793BB1">
              <w:rPr>
                <w:sz w:val="24"/>
                <w:szCs w:val="24"/>
              </w:rPr>
              <w:t xml:space="preserve">Provide alternative resources e.g., in large print, coloured paper (buff/blue) </w:t>
            </w:r>
          </w:p>
          <w:p w14:paraId="409D5E3C" w14:textId="77777777" w:rsidR="0053090F" w:rsidRPr="00793BB1" w:rsidRDefault="00E90709" w:rsidP="00793BB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793BB1">
              <w:rPr>
                <w:sz w:val="24"/>
                <w:szCs w:val="24"/>
              </w:rPr>
              <w:t xml:space="preserve">Use </w:t>
            </w:r>
            <w:proofErr w:type="gramStart"/>
            <w:r w:rsidRPr="00793BB1">
              <w:rPr>
                <w:sz w:val="24"/>
                <w:szCs w:val="24"/>
              </w:rPr>
              <w:t>buddies</w:t>
            </w:r>
            <w:proofErr w:type="gramEnd"/>
          </w:p>
          <w:p w14:paraId="7034FD09" w14:textId="77777777" w:rsidR="0053090F" w:rsidRPr="00793BB1" w:rsidRDefault="00E90709" w:rsidP="00793BB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793BB1">
              <w:rPr>
                <w:sz w:val="24"/>
                <w:szCs w:val="24"/>
              </w:rPr>
              <w:t xml:space="preserve">Coloured overlay </w:t>
            </w:r>
          </w:p>
          <w:p w14:paraId="49E887E7" w14:textId="73841B31" w:rsidR="0053090F" w:rsidRPr="00793BB1" w:rsidRDefault="00E90709" w:rsidP="00793BB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793BB1">
              <w:rPr>
                <w:sz w:val="24"/>
                <w:szCs w:val="24"/>
              </w:rPr>
              <w:t>Printed font not joined (dependent on visual needs)</w:t>
            </w:r>
          </w:p>
        </w:tc>
        <w:tc>
          <w:tcPr>
            <w:tcW w:w="3934" w:type="dxa"/>
          </w:tcPr>
          <w:p w14:paraId="78B28647" w14:textId="77777777" w:rsidR="0053090F" w:rsidRPr="00793BB1" w:rsidRDefault="00E90709" w:rsidP="00793BB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793BB1">
              <w:rPr>
                <w:sz w:val="24"/>
                <w:szCs w:val="24"/>
              </w:rPr>
              <w:t>Children may struggle to empathise with scenarios in PSHE/show respect to others’ views.</w:t>
            </w:r>
          </w:p>
          <w:p w14:paraId="73D63811" w14:textId="77777777" w:rsidR="0053090F" w:rsidRPr="00793BB1" w:rsidRDefault="0053090F" w:rsidP="00793BB1">
            <w:pP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</w:p>
          <w:p w14:paraId="7C31E220" w14:textId="77777777" w:rsidR="0053090F" w:rsidRPr="00793BB1" w:rsidRDefault="0053090F" w:rsidP="00793BB1">
            <w:pP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</w:p>
          <w:p w14:paraId="20BCF2DE" w14:textId="77777777" w:rsidR="0053090F" w:rsidRPr="00793BB1" w:rsidRDefault="0053090F" w:rsidP="00793BB1">
            <w:pP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</w:p>
          <w:p w14:paraId="174C45EA" w14:textId="77777777" w:rsidR="0053090F" w:rsidRPr="00793BB1" w:rsidRDefault="0053090F" w:rsidP="00793BB1">
            <w:pP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</w:p>
          <w:p w14:paraId="6422EF2F" w14:textId="77777777" w:rsidR="0053090F" w:rsidRPr="00793BB1" w:rsidRDefault="0053090F" w:rsidP="00793BB1">
            <w:pP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</w:p>
          <w:p w14:paraId="2B3EBB5D" w14:textId="77777777" w:rsidR="0053090F" w:rsidRPr="00793BB1" w:rsidRDefault="0053090F" w:rsidP="00793BB1">
            <w:pP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</w:p>
          <w:p w14:paraId="379D6506" w14:textId="77777777" w:rsidR="0053090F" w:rsidRPr="00793BB1" w:rsidRDefault="0053090F" w:rsidP="00793BB1">
            <w:pPr>
              <w:spacing w:after="120"/>
              <w:rPr>
                <w:sz w:val="24"/>
                <w:szCs w:val="24"/>
              </w:rPr>
            </w:pPr>
          </w:p>
          <w:p w14:paraId="7B9A8A0A" w14:textId="77777777" w:rsidR="0053090F" w:rsidRPr="00793BB1" w:rsidRDefault="0053090F" w:rsidP="00793BB1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14:paraId="72AEA1C2" w14:textId="77777777" w:rsidR="0053090F" w:rsidRPr="00793BB1" w:rsidRDefault="00E90709" w:rsidP="00793BB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793BB1">
              <w:rPr>
                <w:sz w:val="24"/>
                <w:szCs w:val="24"/>
              </w:rPr>
              <w:lastRenderedPageBreak/>
              <w:t>Use of social stories</w:t>
            </w:r>
          </w:p>
          <w:p w14:paraId="308080B2" w14:textId="77777777" w:rsidR="0053090F" w:rsidRPr="00793BB1" w:rsidRDefault="00E90709" w:rsidP="00793BB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proofErr w:type="gramStart"/>
            <w:r w:rsidRPr="00793BB1">
              <w:rPr>
                <w:sz w:val="24"/>
                <w:szCs w:val="24"/>
              </w:rPr>
              <w:t>1 hour</w:t>
            </w:r>
            <w:proofErr w:type="gramEnd"/>
            <w:r w:rsidRPr="00793BB1">
              <w:rPr>
                <w:sz w:val="24"/>
                <w:szCs w:val="24"/>
              </w:rPr>
              <w:t xml:space="preserve"> weekly teaching of PSHE </w:t>
            </w:r>
          </w:p>
          <w:p w14:paraId="4CD5F1D3" w14:textId="77777777" w:rsidR="0053090F" w:rsidRPr="00793BB1" w:rsidRDefault="00E90709" w:rsidP="00793BB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793BB1">
              <w:rPr>
                <w:sz w:val="24"/>
                <w:szCs w:val="24"/>
              </w:rPr>
              <w:t xml:space="preserve">Emotion recognition cards to support understanding of emotions. </w:t>
            </w:r>
          </w:p>
          <w:p w14:paraId="46AAF83B" w14:textId="77777777" w:rsidR="0053090F" w:rsidRPr="00793BB1" w:rsidRDefault="00E90709" w:rsidP="00793BB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793BB1">
              <w:rPr>
                <w:sz w:val="24"/>
                <w:szCs w:val="24"/>
              </w:rPr>
              <w:t xml:space="preserve">Talking to children on 1-1 basis rather than a large group. </w:t>
            </w:r>
          </w:p>
          <w:p w14:paraId="2801BB56" w14:textId="77777777" w:rsidR="0053090F" w:rsidRPr="00793BB1" w:rsidRDefault="00E90709" w:rsidP="00793BB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793BB1">
              <w:rPr>
                <w:sz w:val="24"/>
                <w:szCs w:val="24"/>
              </w:rPr>
              <w:t>Opportunities to work in smaller groups.</w:t>
            </w:r>
          </w:p>
          <w:p w14:paraId="657CAC27" w14:textId="77777777" w:rsidR="0053090F" w:rsidRPr="00793BB1" w:rsidRDefault="00E90709" w:rsidP="00793BB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793BB1">
              <w:rPr>
                <w:sz w:val="24"/>
                <w:szCs w:val="24"/>
              </w:rPr>
              <w:lastRenderedPageBreak/>
              <w:t xml:space="preserve">Praising empathetic responses using class charts. </w:t>
            </w:r>
          </w:p>
          <w:p w14:paraId="40E88161" w14:textId="280294A1" w:rsidR="0053090F" w:rsidRPr="00793BB1" w:rsidRDefault="00E90709" w:rsidP="00793BB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793BB1">
              <w:rPr>
                <w:sz w:val="24"/>
                <w:szCs w:val="24"/>
              </w:rPr>
              <w:t xml:space="preserve">Pair children appropriately to allow appropriate discussion about topics. </w:t>
            </w:r>
          </w:p>
        </w:tc>
      </w:tr>
      <w:tr w:rsidR="00793BB1" w14:paraId="24156BF8" w14:textId="77777777" w:rsidTr="00793BB1">
        <w:tc>
          <w:tcPr>
            <w:tcW w:w="3933" w:type="dxa"/>
          </w:tcPr>
          <w:p w14:paraId="11A1C395" w14:textId="46E973AC" w:rsidR="00793BB1" w:rsidRDefault="00793BB1" w:rsidP="00793BB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Recording information may be difficult</w:t>
            </w:r>
          </w:p>
        </w:tc>
        <w:tc>
          <w:tcPr>
            <w:tcW w:w="3934" w:type="dxa"/>
          </w:tcPr>
          <w:p w14:paraId="5A03ADF3" w14:textId="77777777" w:rsidR="00793BB1" w:rsidRDefault="00793BB1" w:rsidP="00793BB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Provide additional ways to record info (video/ICT etc)</w:t>
            </w:r>
          </w:p>
          <w:p w14:paraId="5A35279B" w14:textId="77777777" w:rsidR="00793BB1" w:rsidRPr="00793BB1" w:rsidRDefault="00793BB1" w:rsidP="00793BB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793BB1">
              <w:rPr>
                <w:sz w:val="24"/>
                <w:szCs w:val="24"/>
              </w:rPr>
              <w:t xml:space="preserve">Seesaw - video, pictures, typed </w:t>
            </w:r>
            <w:proofErr w:type="gramStart"/>
            <w:r w:rsidRPr="00793BB1">
              <w:rPr>
                <w:sz w:val="24"/>
                <w:szCs w:val="24"/>
              </w:rPr>
              <w:t>work</w:t>
            </w:r>
            <w:proofErr w:type="gramEnd"/>
          </w:p>
          <w:p w14:paraId="05D8F5FC" w14:textId="443D4777" w:rsidR="00793BB1" w:rsidRDefault="00793BB1" w:rsidP="00793BB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color w:val="000000"/>
                <w:sz w:val="24"/>
                <w:szCs w:val="24"/>
              </w:rPr>
            </w:pPr>
            <w:r w:rsidRPr="00793BB1">
              <w:rPr>
                <w:sz w:val="24"/>
                <w:szCs w:val="24"/>
              </w:rPr>
              <w:t>Adaptive reflection sheets</w:t>
            </w:r>
          </w:p>
        </w:tc>
        <w:tc>
          <w:tcPr>
            <w:tcW w:w="3934" w:type="dxa"/>
          </w:tcPr>
          <w:p w14:paraId="444C2A57" w14:textId="77777777" w:rsidR="00793BB1" w:rsidRDefault="00793BB1" w:rsidP="00793BB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Children with SEMH needs may struggle in PSHE when they feel upset or frustrated </w:t>
            </w:r>
            <w:proofErr w:type="gramStart"/>
            <w:r>
              <w:rPr>
                <w:color w:val="000000"/>
                <w:sz w:val="24"/>
                <w:szCs w:val="24"/>
              </w:rPr>
              <w:t>etc</w:t>
            </w:r>
            <w:proofErr w:type="gramEnd"/>
          </w:p>
          <w:p w14:paraId="6F6189A1" w14:textId="77777777" w:rsidR="00793BB1" w:rsidRDefault="00793BB1" w:rsidP="00793BB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14:paraId="0622042F" w14:textId="77777777" w:rsidR="00793BB1" w:rsidRDefault="00793BB1" w:rsidP="00793BB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Establish clear </w:t>
            </w:r>
            <w:proofErr w:type="gramStart"/>
            <w:r>
              <w:rPr>
                <w:color w:val="000000"/>
                <w:sz w:val="24"/>
                <w:szCs w:val="24"/>
              </w:rPr>
              <w:t>routines</w:t>
            </w:r>
            <w:proofErr w:type="gramEnd"/>
          </w:p>
          <w:p w14:paraId="62072BF4" w14:textId="77777777" w:rsidR="00793BB1" w:rsidRDefault="00793BB1" w:rsidP="00793BB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expectations/boundaries for the start and end of every </w:t>
            </w:r>
            <w:r>
              <w:rPr>
                <w:sz w:val="24"/>
                <w:szCs w:val="24"/>
              </w:rPr>
              <w:t>P</w:t>
            </w:r>
            <w:r>
              <w:rPr>
                <w:color w:val="000000"/>
                <w:sz w:val="24"/>
                <w:szCs w:val="24"/>
              </w:rPr>
              <w:t xml:space="preserve">SHE session – children know what to </w:t>
            </w:r>
            <w:proofErr w:type="gramStart"/>
            <w:r>
              <w:rPr>
                <w:color w:val="000000"/>
                <w:sz w:val="24"/>
                <w:szCs w:val="24"/>
              </w:rPr>
              <w:t>expect</w:t>
            </w:r>
            <w:proofErr w:type="gramEnd"/>
          </w:p>
          <w:p w14:paraId="482E2846" w14:textId="77777777" w:rsidR="00793BB1" w:rsidRDefault="00793BB1" w:rsidP="00793BB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Provide appropriate sensory resources so that children can access the lesson, focus and have sensory breaks when </w:t>
            </w:r>
            <w:proofErr w:type="gramStart"/>
            <w:r>
              <w:rPr>
                <w:color w:val="000000"/>
                <w:sz w:val="24"/>
                <w:szCs w:val="24"/>
              </w:rPr>
              <w:t>required</w:t>
            </w:r>
            <w:proofErr w:type="gramEnd"/>
          </w:p>
          <w:p w14:paraId="2DCBF034" w14:textId="77777777" w:rsidR="00793BB1" w:rsidRDefault="00793BB1" w:rsidP="00793BB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Providing a safe space for the children within the lesson if needed. </w:t>
            </w:r>
          </w:p>
          <w:p w14:paraId="03CACE84" w14:textId="77777777" w:rsidR="00793BB1" w:rsidRDefault="00793BB1" w:rsidP="00793BB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Pre-warn children of subjects that may be being talked about, so they are aware in advance.</w:t>
            </w:r>
          </w:p>
          <w:p w14:paraId="0BE9D177" w14:textId="16614658" w:rsidR="00793BB1" w:rsidRDefault="00793BB1" w:rsidP="00793BB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‘Now and Next’ to be specific and shared in advance.</w:t>
            </w:r>
          </w:p>
        </w:tc>
      </w:tr>
      <w:tr w:rsidR="00793BB1" w14:paraId="40A27178" w14:textId="77777777" w:rsidTr="00793BB1">
        <w:tc>
          <w:tcPr>
            <w:tcW w:w="3933" w:type="dxa"/>
          </w:tcPr>
          <w:p w14:paraId="436FAEF7" w14:textId="592C93EC" w:rsidR="00793BB1" w:rsidRPr="00E90709" w:rsidRDefault="00793BB1" w:rsidP="00E907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E90709">
              <w:rPr>
                <w:sz w:val="24"/>
                <w:szCs w:val="24"/>
              </w:rPr>
              <w:t xml:space="preserve">Accessibility to equipment or resources – physical disabilities </w:t>
            </w:r>
          </w:p>
        </w:tc>
        <w:tc>
          <w:tcPr>
            <w:tcW w:w="3934" w:type="dxa"/>
          </w:tcPr>
          <w:p w14:paraId="4802CCC0" w14:textId="77777777" w:rsidR="00793BB1" w:rsidRPr="00E90709" w:rsidRDefault="00793BB1" w:rsidP="00793BB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E90709">
              <w:rPr>
                <w:sz w:val="24"/>
                <w:szCs w:val="24"/>
              </w:rPr>
              <w:t>Working in groups to support</w:t>
            </w:r>
          </w:p>
          <w:p w14:paraId="2E75C974" w14:textId="77777777" w:rsidR="00793BB1" w:rsidRPr="00E90709" w:rsidRDefault="00793BB1" w:rsidP="00793BB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E90709">
              <w:rPr>
                <w:sz w:val="24"/>
                <w:szCs w:val="24"/>
              </w:rPr>
              <w:t xml:space="preserve">Use of ICT to support </w:t>
            </w:r>
            <w:proofErr w:type="gramStart"/>
            <w:r w:rsidRPr="00E90709">
              <w:rPr>
                <w:sz w:val="24"/>
                <w:szCs w:val="24"/>
              </w:rPr>
              <w:t>access</w:t>
            </w:r>
            <w:proofErr w:type="gramEnd"/>
          </w:p>
          <w:p w14:paraId="77BE2999" w14:textId="77777777" w:rsidR="00793BB1" w:rsidRPr="00E90709" w:rsidRDefault="00793BB1" w:rsidP="00793BB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E90709">
              <w:rPr>
                <w:sz w:val="24"/>
                <w:szCs w:val="24"/>
              </w:rPr>
              <w:lastRenderedPageBreak/>
              <w:t xml:space="preserve">Detail cards and descriptions for children to understand how objects or resources might feel like. </w:t>
            </w:r>
          </w:p>
          <w:p w14:paraId="554ED734" w14:textId="77777777" w:rsidR="00793BB1" w:rsidRPr="00E90709" w:rsidRDefault="00793BB1" w:rsidP="00793BB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E90709">
              <w:rPr>
                <w:sz w:val="24"/>
                <w:szCs w:val="24"/>
              </w:rPr>
              <w:t xml:space="preserve">Consider how children with support equipment </w:t>
            </w:r>
            <w:proofErr w:type="gramStart"/>
            <w:r w:rsidRPr="00E90709">
              <w:rPr>
                <w:sz w:val="24"/>
                <w:szCs w:val="24"/>
              </w:rPr>
              <w:t>e.g.</w:t>
            </w:r>
            <w:proofErr w:type="gramEnd"/>
            <w:r w:rsidRPr="00E90709">
              <w:rPr>
                <w:sz w:val="24"/>
                <w:szCs w:val="24"/>
              </w:rPr>
              <w:t xml:space="preserve"> wheelchair or walking aid can be part of physical lessons.</w:t>
            </w:r>
          </w:p>
          <w:p w14:paraId="4CA2D336" w14:textId="77777777" w:rsidR="00793BB1" w:rsidRPr="00E90709" w:rsidRDefault="00793BB1" w:rsidP="00793BB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E90709">
              <w:rPr>
                <w:sz w:val="24"/>
                <w:szCs w:val="24"/>
              </w:rPr>
              <w:t xml:space="preserve">Pre-cut resources - motor skills </w:t>
            </w:r>
          </w:p>
          <w:p w14:paraId="1D8D98FC" w14:textId="77777777" w:rsidR="00793BB1" w:rsidRPr="00E90709" w:rsidRDefault="00793BB1" w:rsidP="00793BB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proofErr w:type="spellStart"/>
            <w:r w:rsidRPr="00E90709">
              <w:rPr>
                <w:sz w:val="24"/>
                <w:szCs w:val="24"/>
              </w:rPr>
              <w:t>Pre planned</w:t>
            </w:r>
            <w:proofErr w:type="spellEnd"/>
            <w:r w:rsidRPr="00E90709">
              <w:rPr>
                <w:sz w:val="24"/>
                <w:szCs w:val="24"/>
              </w:rPr>
              <w:t xml:space="preserve"> seating arrangements for circle time opportunities. </w:t>
            </w:r>
          </w:p>
          <w:p w14:paraId="2E98093B" w14:textId="5C32B145" w:rsidR="00793BB1" w:rsidRPr="00E90709" w:rsidRDefault="00793BB1" w:rsidP="00793BB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120"/>
              <w:rPr>
                <w:sz w:val="24"/>
                <w:szCs w:val="24"/>
              </w:rPr>
            </w:pPr>
            <w:r w:rsidRPr="00E90709">
              <w:rPr>
                <w:sz w:val="24"/>
                <w:szCs w:val="24"/>
              </w:rPr>
              <w:t>Consider accessibility routes when planning outdoor lessons.</w:t>
            </w:r>
          </w:p>
        </w:tc>
        <w:tc>
          <w:tcPr>
            <w:tcW w:w="3934" w:type="dxa"/>
          </w:tcPr>
          <w:p w14:paraId="19A6EB8F" w14:textId="7D24906F" w:rsidR="00793BB1" w:rsidRPr="00E90709" w:rsidRDefault="00793BB1" w:rsidP="00E907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4"/>
                <w:szCs w:val="24"/>
              </w:rPr>
            </w:pPr>
            <w:r w:rsidRPr="00E90709">
              <w:rPr>
                <w:sz w:val="24"/>
                <w:szCs w:val="24"/>
              </w:rPr>
              <w:lastRenderedPageBreak/>
              <w:t>Children’s mental health and wellbeing impacted by what is being discussed</w:t>
            </w:r>
          </w:p>
        </w:tc>
        <w:tc>
          <w:tcPr>
            <w:tcW w:w="3934" w:type="dxa"/>
          </w:tcPr>
          <w:p w14:paraId="33A79F99" w14:textId="5AED681C" w:rsidR="00793BB1" w:rsidRPr="00E90709" w:rsidRDefault="00793BB1" w:rsidP="00E907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4"/>
                <w:szCs w:val="24"/>
              </w:rPr>
            </w:pPr>
            <w:r w:rsidRPr="00E90709">
              <w:rPr>
                <w:sz w:val="24"/>
                <w:szCs w:val="24"/>
              </w:rPr>
              <w:t xml:space="preserve">Use a ‘break out area’ when children need to leave a conversation. </w:t>
            </w:r>
          </w:p>
        </w:tc>
      </w:tr>
    </w:tbl>
    <w:p w14:paraId="7383C3DC" w14:textId="77777777" w:rsidR="0053090F" w:rsidRDefault="0053090F" w:rsidP="00952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sectPr w:rsidR="0053090F">
      <w:headerReference w:type="default" r:id="rId8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F3A0E" w14:textId="77777777" w:rsidR="00F771EC" w:rsidRDefault="00E90709">
      <w:pPr>
        <w:spacing w:after="0" w:line="240" w:lineRule="auto"/>
      </w:pPr>
      <w:r>
        <w:separator/>
      </w:r>
    </w:p>
  </w:endnote>
  <w:endnote w:type="continuationSeparator" w:id="0">
    <w:p w14:paraId="0062F134" w14:textId="77777777" w:rsidR="00F771EC" w:rsidRDefault="00E90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DC563" w14:textId="77777777" w:rsidR="00F771EC" w:rsidRDefault="00E90709">
      <w:pPr>
        <w:spacing w:after="0" w:line="240" w:lineRule="auto"/>
      </w:pPr>
      <w:r>
        <w:separator/>
      </w:r>
    </w:p>
  </w:footnote>
  <w:footnote w:type="continuationSeparator" w:id="0">
    <w:p w14:paraId="4827E715" w14:textId="77777777" w:rsidR="00F771EC" w:rsidRDefault="00E90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002C2" w14:textId="77777777" w:rsidR="0053090F" w:rsidRDefault="00E9070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64"/>
        <w:szCs w:val="64"/>
      </w:rPr>
    </w:pPr>
    <w:bookmarkStart w:id="0" w:name="_heading=h.gjdgxs" w:colFirst="0" w:colLast="0"/>
    <w:bookmarkEnd w:id="0"/>
    <w:r>
      <w:rPr>
        <w:rFonts w:ascii="Arial" w:eastAsia="Arial" w:hAnsi="Arial" w:cs="Arial"/>
        <w:color w:val="000000"/>
        <w:sz w:val="64"/>
        <w:szCs w:val="64"/>
      </w:rPr>
      <w:t xml:space="preserve">Roby Park Primary School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373362B" wp14:editId="35F1E9E9">
          <wp:simplePos x="0" y="0"/>
          <wp:positionH relativeFrom="column">
            <wp:posOffset>-582929</wp:posOffset>
          </wp:positionH>
          <wp:positionV relativeFrom="paragraph">
            <wp:posOffset>-398779</wp:posOffset>
          </wp:positionV>
          <wp:extent cx="679450" cy="1009650"/>
          <wp:effectExtent l="0" t="0" r="0" b="0"/>
          <wp:wrapNone/>
          <wp:docPr id="23" name="image1.jpg" descr="S:\Headteacher\Admin\2021-22\High res logo - burgundy and whi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:\Headteacher\Admin\2021-22\High res logo - burgundy and whit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945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CA764C4" wp14:editId="5CD173DD">
          <wp:simplePos x="0" y="0"/>
          <wp:positionH relativeFrom="column">
            <wp:posOffset>8801100</wp:posOffset>
          </wp:positionH>
          <wp:positionV relativeFrom="paragraph">
            <wp:posOffset>-398144</wp:posOffset>
          </wp:positionV>
          <wp:extent cx="679450" cy="1009650"/>
          <wp:effectExtent l="0" t="0" r="0" b="0"/>
          <wp:wrapNone/>
          <wp:docPr id="24" name="image1.jpg" descr="S:\Headteacher\Admin\2021-22\High res logo - burgundy and whi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:\Headteacher\Admin\2021-22\High res logo - burgundy and whit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945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E2695AF" w14:textId="77777777" w:rsidR="0053090F" w:rsidRDefault="0053090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76C68"/>
    <w:multiLevelType w:val="multilevel"/>
    <w:tmpl w:val="4C48D4C6"/>
    <w:lvl w:ilvl="0">
      <w:start w:val="1"/>
      <w:numFmt w:val="decimal"/>
      <w:lvlText w:val="%1."/>
      <w:lvlJc w:val="left"/>
      <w:pPr>
        <w:ind w:left="1275" w:hanging="72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423F37E4"/>
    <w:multiLevelType w:val="multilevel"/>
    <w:tmpl w:val="A7D8A75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FA10CCA"/>
    <w:multiLevelType w:val="multilevel"/>
    <w:tmpl w:val="B8EA9CC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991709543">
    <w:abstractNumId w:val="2"/>
  </w:num>
  <w:num w:numId="2" w16cid:durableId="1401824001">
    <w:abstractNumId w:val="1"/>
  </w:num>
  <w:num w:numId="3" w16cid:durableId="1654023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90F"/>
    <w:rsid w:val="0053090F"/>
    <w:rsid w:val="00793BB1"/>
    <w:rsid w:val="00952637"/>
    <w:rsid w:val="00E90709"/>
    <w:rsid w:val="00F7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76E40"/>
  <w15:docId w15:val="{C3743AFA-68B8-4E06-AAAC-490468C9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E7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5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0C6"/>
  </w:style>
  <w:style w:type="paragraph" w:styleId="Footer">
    <w:name w:val="footer"/>
    <w:basedOn w:val="Normal"/>
    <w:link w:val="FooterChar"/>
    <w:uiPriority w:val="99"/>
    <w:unhideWhenUsed/>
    <w:rsid w:val="00945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0C6"/>
  </w:style>
  <w:style w:type="paragraph" w:styleId="ListParagraph">
    <w:name w:val="List Paragraph"/>
    <w:basedOn w:val="Normal"/>
    <w:uiPriority w:val="34"/>
    <w:qFormat/>
    <w:rsid w:val="009450C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F9lwWcQjBNcGi04peLz9f0HnbLw==">AMUW2mVwXO3WmezARwyOnegIudgc08BVtO1Zj4ByeP8YUDvLf64q1q2ES+0gWf2JvePOFz1FtznBBkfe5sMA/IsSL4kXrxpxVu/yZoCa2WtixfHmBGsuZ2OmaMY0ixAJCr7DQEpuGvZr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Andrews</dc:creator>
  <cp:lastModifiedBy>Lyon, Katherine</cp:lastModifiedBy>
  <cp:revision>3</cp:revision>
  <dcterms:created xsi:type="dcterms:W3CDTF">2023-02-15T10:58:00Z</dcterms:created>
  <dcterms:modified xsi:type="dcterms:W3CDTF">2023-03-10T10:32:00Z</dcterms:modified>
</cp:coreProperties>
</file>