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A2" w:rsidRDefault="00F164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300"/>
        <w:gridCol w:w="2301"/>
        <w:gridCol w:w="2301"/>
        <w:gridCol w:w="2300"/>
        <w:gridCol w:w="2301"/>
        <w:gridCol w:w="2301"/>
      </w:tblGrid>
      <w:tr w:rsidR="00F164A2" w:rsidTr="0072707D">
        <w:trPr>
          <w:jc w:val="center"/>
        </w:trPr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164A2" w:rsidRDefault="00F164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548DD4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Autumn 1</w:t>
            </w:r>
          </w:p>
        </w:tc>
        <w:tc>
          <w:tcPr>
            <w:tcW w:w="2301" w:type="dxa"/>
            <w:shd w:val="clear" w:color="auto" w:fill="548DD4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Autumn 2</w:t>
            </w:r>
          </w:p>
        </w:tc>
        <w:tc>
          <w:tcPr>
            <w:tcW w:w="2301" w:type="dxa"/>
            <w:shd w:val="clear" w:color="auto" w:fill="92D050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Spring 1</w:t>
            </w:r>
          </w:p>
        </w:tc>
        <w:tc>
          <w:tcPr>
            <w:tcW w:w="2300" w:type="dxa"/>
            <w:shd w:val="clear" w:color="auto" w:fill="92D050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Spring 2</w:t>
            </w:r>
          </w:p>
        </w:tc>
        <w:tc>
          <w:tcPr>
            <w:tcW w:w="2301" w:type="dxa"/>
            <w:shd w:val="clear" w:color="auto" w:fill="FFCC00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Summer 1</w:t>
            </w:r>
          </w:p>
        </w:tc>
        <w:tc>
          <w:tcPr>
            <w:tcW w:w="2301" w:type="dxa"/>
            <w:shd w:val="clear" w:color="auto" w:fill="FFCC00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Summer 2</w:t>
            </w:r>
          </w:p>
        </w:tc>
      </w:tr>
      <w:tr w:rsidR="00F164A2" w:rsidRPr="00A427DC" w:rsidTr="0072707D">
        <w:trPr>
          <w:jc w:val="center"/>
        </w:trPr>
        <w:tc>
          <w:tcPr>
            <w:tcW w:w="1559" w:type="dxa"/>
            <w:shd w:val="clear" w:color="auto" w:fill="FFCCFF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English</w:t>
            </w:r>
          </w:p>
        </w:tc>
        <w:tc>
          <w:tcPr>
            <w:tcW w:w="2300" w:type="dxa"/>
            <w:shd w:val="clear" w:color="auto" w:fill="C6D9F1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Rose Blanche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Recount: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Diary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Purpose: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To recount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Recount: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Bravery Speech Award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 xml:space="preserve">Purpose: 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To recount &amp; inform</w:t>
            </w:r>
          </w:p>
        </w:tc>
        <w:tc>
          <w:tcPr>
            <w:tcW w:w="2301" w:type="dxa"/>
            <w:shd w:val="clear" w:color="auto" w:fill="C6D9F1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A Story Like the Wind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Narrative: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Flashback Narrative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Purpose: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To narrate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Recount: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Newspaper Report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Purpose: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To recount</w:t>
            </w:r>
          </w:p>
        </w:tc>
        <w:tc>
          <w:tcPr>
            <w:tcW w:w="2301" w:type="dxa"/>
            <w:shd w:val="clear" w:color="auto" w:fill="CC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The Origin of the Species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Narrative: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Discovery Narrative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Purpose: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To narrate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Recount: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Adaptation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Purpose: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To explain</w:t>
            </w:r>
          </w:p>
        </w:tc>
        <w:tc>
          <w:tcPr>
            <w:tcW w:w="2300" w:type="dxa"/>
            <w:shd w:val="clear" w:color="auto" w:fill="CC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Wolves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Narrative: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Suspense Narrative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Purpose: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To narrate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Recount: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First Person Narrative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Purpose: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To narrate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Discussion: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Balanced Argument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Purpose: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To discuss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Information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Text: Wolves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Purpose: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To inform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Shackleton’s Journey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Narrative: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Endurance Narrative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Purpose: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To narrate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Recount: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Magazine Article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Purpose: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To recount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Hansel &amp; Gretel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Narrative: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Dual Narrative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Purpose: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To narrate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Persuasion: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Letter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Purpose: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To persuade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</w:tc>
      </w:tr>
      <w:tr w:rsidR="00F164A2" w:rsidRPr="00A427DC" w:rsidTr="0072707D">
        <w:trPr>
          <w:jc w:val="center"/>
        </w:trPr>
        <w:tc>
          <w:tcPr>
            <w:tcW w:w="1559" w:type="dxa"/>
            <w:shd w:val="clear" w:color="auto" w:fill="FFCCFF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Shared Reading</w:t>
            </w:r>
          </w:p>
        </w:tc>
        <w:tc>
          <w:tcPr>
            <w:tcW w:w="2300" w:type="dxa"/>
            <w:shd w:val="clear" w:color="auto" w:fill="B8CCE4"/>
            <w:vAlign w:val="center"/>
          </w:tcPr>
          <w:p w:rsidR="00A427DC" w:rsidRPr="00A427DC" w:rsidRDefault="00A427DC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  <w:p w:rsidR="00A427DC" w:rsidRPr="00A427DC" w:rsidRDefault="00A427DC" w:rsidP="00A427DC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The Boy in the Striped Pyjamas,</w:t>
            </w:r>
          </w:p>
          <w:p w:rsidR="00A427DC" w:rsidRPr="00A427DC" w:rsidRDefault="00A427DC" w:rsidP="00A427DC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Fireweed, </w:t>
            </w:r>
          </w:p>
          <w:p w:rsidR="00A427DC" w:rsidRPr="00A427DC" w:rsidRDefault="00A427DC" w:rsidP="00A427DC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Anne Frank,</w:t>
            </w:r>
          </w:p>
          <w:p w:rsidR="00A427DC" w:rsidRPr="00A427DC" w:rsidRDefault="00A427DC" w:rsidP="00A427DC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Poems from the 2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  <w:vertAlign w:val="superscript"/>
              </w:rPr>
              <w:t>nd</w:t>
            </w: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 World War,</w:t>
            </w:r>
          </w:p>
          <w:p w:rsidR="00A427DC" w:rsidRPr="00A427DC" w:rsidRDefault="00A427DC" w:rsidP="00A427DC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lastRenderedPageBreak/>
              <w:t>Eyewitness – World War II</w:t>
            </w:r>
          </w:p>
        </w:tc>
        <w:tc>
          <w:tcPr>
            <w:tcW w:w="2301" w:type="dxa"/>
            <w:shd w:val="clear" w:color="auto" w:fill="B8CCE4"/>
            <w:vAlign w:val="center"/>
          </w:tcPr>
          <w:p w:rsidR="00A427DC" w:rsidRPr="00A427DC" w:rsidRDefault="00A427DC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  <w:p w:rsidR="00A427DC" w:rsidRPr="00A427DC" w:rsidRDefault="00A427DC" w:rsidP="00A427DC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Boy in the Tower,</w:t>
            </w:r>
          </w:p>
          <w:p w:rsidR="00A427DC" w:rsidRPr="00A427DC" w:rsidRDefault="00A427DC" w:rsidP="00A427DC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Asha and the Spirit Bird,</w:t>
            </w:r>
          </w:p>
          <w:p w:rsidR="00A427DC" w:rsidRPr="00A427DC" w:rsidRDefault="00A427DC" w:rsidP="00A427DC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Carol Ann Duffy New and Collected Poems for Children.</w:t>
            </w:r>
          </w:p>
        </w:tc>
        <w:tc>
          <w:tcPr>
            <w:tcW w:w="2301" w:type="dxa"/>
            <w:shd w:val="clear" w:color="auto" w:fill="CCFF99"/>
            <w:vAlign w:val="center"/>
          </w:tcPr>
          <w:p w:rsidR="00A427DC" w:rsidRPr="00A427DC" w:rsidRDefault="00A427DC" w:rsidP="00A427DC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When Darwin Sailed the Sea,</w:t>
            </w:r>
          </w:p>
          <w:p w:rsidR="00A427DC" w:rsidRPr="00A427DC" w:rsidRDefault="00A427DC" w:rsidP="00A427DC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Darwin – A Life in Poems,</w:t>
            </w:r>
          </w:p>
          <w:p w:rsidR="00A427DC" w:rsidRPr="00A427DC" w:rsidRDefault="00A427DC" w:rsidP="00A427DC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When the Whales Walked,</w:t>
            </w:r>
          </w:p>
          <w:p w:rsidR="00A427DC" w:rsidRPr="00A427DC" w:rsidRDefault="00A427DC" w:rsidP="00A427DC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The Explorer,</w:t>
            </w:r>
          </w:p>
          <w:p w:rsidR="00F164A2" w:rsidRPr="00A427DC" w:rsidRDefault="00A427DC" w:rsidP="00A427DC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lastRenderedPageBreak/>
              <w:t>The Great Sea Dragon Discovery</w:t>
            </w:r>
          </w:p>
        </w:tc>
        <w:tc>
          <w:tcPr>
            <w:tcW w:w="2300" w:type="dxa"/>
            <w:shd w:val="clear" w:color="auto" w:fill="CCFF99"/>
            <w:vAlign w:val="center"/>
          </w:tcPr>
          <w:p w:rsidR="00A427DC" w:rsidRPr="00A427DC" w:rsidRDefault="00A427DC" w:rsidP="00A427DC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lastRenderedPageBreak/>
              <w:t>Wolves of Willoughby Chase,</w:t>
            </w:r>
          </w:p>
          <w:p w:rsidR="00A427DC" w:rsidRPr="00A427DC" w:rsidRDefault="00A427DC" w:rsidP="00A427DC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The  Call of the Wild,</w:t>
            </w:r>
          </w:p>
          <w:p w:rsidR="00A427DC" w:rsidRPr="00A427DC" w:rsidRDefault="00A427DC" w:rsidP="00A427DC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Black Beauty,</w:t>
            </w:r>
          </w:p>
          <w:p w:rsidR="00F164A2" w:rsidRPr="00A427DC" w:rsidRDefault="00A427DC" w:rsidP="00A427DC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A Poem for Every Night of the Year</w:t>
            </w:r>
            <w:proofErr w:type="gramStart"/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.</w:t>
            </w:r>
            <w:r w:rsidR="00AE758D"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.</w:t>
            </w:r>
            <w:proofErr w:type="gramEnd"/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:rsidR="00A427DC" w:rsidRPr="00A427DC" w:rsidRDefault="00A427DC" w:rsidP="00A427DC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Where on Earth – Coastlines, </w:t>
            </w:r>
          </w:p>
          <w:p w:rsidR="00A427DC" w:rsidRPr="00A427DC" w:rsidRDefault="00A427DC" w:rsidP="00A427DC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Overheard in a Tower Block,</w:t>
            </w:r>
          </w:p>
          <w:p w:rsidR="00A427DC" w:rsidRPr="00A427DC" w:rsidRDefault="00A427DC" w:rsidP="00A427DC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The Island at the End of Everything,</w:t>
            </w:r>
          </w:p>
          <w:p w:rsidR="00F164A2" w:rsidRPr="00A427DC" w:rsidRDefault="00A427DC" w:rsidP="00A427DC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Orphans of the Tide.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Grimm’s Fairy Tales,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The House with Chicken Legs,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Blackberry Blue,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A range of song lyrics.</w:t>
            </w:r>
          </w:p>
        </w:tc>
      </w:tr>
      <w:tr w:rsidR="00F164A2" w:rsidRPr="00A427DC" w:rsidTr="0072707D">
        <w:trPr>
          <w:jc w:val="center"/>
        </w:trPr>
        <w:tc>
          <w:tcPr>
            <w:tcW w:w="1559" w:type="dxa"/>
            <w:shd w:val="clear" w:color="auto" w:fill="FFCCFF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Maths</w:t>
            </w:r>
          </w:p>
        </w:tc>
        <w:tc>
          <w:tcPr>
            <w:tcW w:w="4601" w:type="dxa"/>
            <w:gridSpan w:val="2"/>
            <w:shd w:val="clear" w:color="auto" w:fill="C6D9F1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Place value within 10, 000, 000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Four operations 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Fractions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Geometry: position &amp; direction</w:t>
            </w:r>
          </w:p>
        </w:tc>
        <w:tc>
          <w:tcPr>
            <w:tcW w:w="4601" w:type="dxa"/>
            <w:gridSpan w:val="2"/>
            <w:shd w:val="clear" w:color="auto" w:fill="CC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Decimals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Percentages 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Algebra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Measure: imperial &amp; metric measures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Measure: perimeter, area &amp; volume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Ratio &amp; proportion </w:t>
            </w:r>
          </w:p>
        </w:tc>
        <w:tc>
          <w:tcPr>
            <w:tcW w:w="4602" w:type="dxa"/>
            <w:gridSpan w:val="2"/>
            <w:shd w:val="clear" w:color="auto" w:fill="FF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Geometry: properties of shape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Problem solving 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Statistics </w:t>
            </w:r>
          </w:p>
        </w:tc>
      </w:tr>
      <w:tr w:rsidR="00F164A2" w:rsidRPr="00A427DC" w:rsidTr="0072707D">
        <w:trPr>
          <w:jc w:val="center"/>
        </w:trPr>
        <w:tc>
          <w:tcPr>
            <w:tcW w:w="1559" w:type="dxa"/>
            <w:shd w:val="clear" w:color="auto" w:fill="FFCCFF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History</w:t>
            </w:r>
          </w:p>
        </w:tc>
        <w:tc>
          <w:tcPr>
            <w:tcW w:w="2300" w:type="dxa"/>
            <w:shd w:val="clear" w:color="auto" w:fill="C6D9F1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Crime and Punishment</w:t>
            </w:r>
          </w:p>
        </w:tc>
        <w:tc>
          <w:tcPr>
            <w:tcW w:w="2301" w:type="dxa"/>
            <w:shd w:val="clear" w:color="auto" w:fill="548DD4"/>
            <w:vAlign w:val="center"/>
          </w:tcPr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Local History: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The beginning of the Muddy Pool and the Letter From King John</w:t>
            </w:r>
          </w:p>
        </w:tc>
        <w:tc>
          <w:tcPr>
            <w:tcW w:w="2300" w:type="dxa"/>
            <w:shd w:val="clear" w:color="auto" w:fill="92D050"/>
            <w:vAlign w:val="center"/>
          </w:tcPr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War and Conflict</w:t>
            </w:r>
          </w:p>
        </w:tc>
        <w:tc>
          <w:tcPr>
            <w:tcW w:w="2301" w:type="dxa"/>
            <w:shd w:val="clear" w:color="auto" w:fill="FFC000"/>
            <w:vAlign w:val="center"/>
          </w:tcPr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</w:tc>
      </w:tr>
      <w:tr w:rsidR="00F164A2" w:rsidRPr="00A427DC" w:rsidTr="0072707D">
        <w:trPr>
          <w:jc w:val="center"/>
        </w:trPr>
        <w:tc>
          <w:tcPr>
            <w:tcW w:w="1559" w:type="dxa"/>
            <w:shd w:val="clear" w:color="auto" w:fill="FFCCFF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Geography</w:t>
            </w:r>
          </w:p>
        </w:tc>
        <w:tc>
          <w:tcPr>
            <w:tcW w:w="2300" w:type="dxa"/>
            <w:shd w:val="clear" w:color="auto" w:fill="548DD4"/>
            <w:vAlign w:val="center"/>
          </w:tcPr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6D9F1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Mountains</w:t>
            </w:r>
          </w:p>
        </w:tc>
        <w:tc>
          <w:tcPr>
            <w:tcW w:w="2301" w:type="dxa"/>
            <w:shd w:val="clear" w:color="auto" w:fill="92D050"/>
            <w:vAlign w:val="center"/>
          </w:tcPr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C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Fair Trade</w:t>
            </w:r>
          </w:p>
        </w:tc>
        <w:tc>
          <w:tcPr>
            <w:tcW w:w="2301" w:type="dxa"/>
            <w:shd w:val="clear" w:color="auto" w:fill="FFC000"/>
            <w:vAlign w:val="center"/>
          </w:tcPr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Yosemite National Park</w:t>
            </w:r>
          </w:p>
        </w:tc>
      </w:tr>
      <w:tr w:rsidR="00F164A2" w:rsidRPr="00A427DC" w:rsidTr="0072707D">
        <w:trPr>
          <w:jc w:val="center"/>
        </w:trPr>
        <w:tc>
          <w:tcPr>
            <w:tcW w:w="1559" w:type="dxa"/>
            <w:shd w:val="clear" w:color="auto" w:fill="FFCCFF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Science</w:t>
            </w:r>
          </w:p>
        </w:tc>
        <w:tc>
          <w:tcPr>
            <w:tcW w:w="2300" w:type="dxa"/>
            <w:shd w:val="clear" w:color="auto" w:fill="C6D9F1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Animals including humans</w:t>
            </w:r>
          </w:p>
        </w:tc>
        <w:tc>
          <w:tcPr>
            <w:tcW w:w="2301" w:type="dxa"/>
            <w:shd w:val="clear" w:color="auto" w:fill="C6D9F1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Electricity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Living things and their habitats</w:t>
            </w:r>
          </w:p>
        </w:tc>
        <w:tc>
          <w:tcPr>
            <w:tcW w:w="2300" w:type="dxa"/>
            <w:shd w:val="clear" w:color="auto" w:fill="CC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Evolution and inheritance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Light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Changes of state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&amp; Separating mixtures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 xml:space="preserve">Science Week 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Scientists &amp; inventions</w:t>
            </w:r>
          </w:p>
        </w:tc>
      </w:tr>
      <w:tr w:rsidR="00F164A2" w:rsidRPr="00A427DC" w:rsidTr="0072707D">
        <w:trPr>
          <w:jc w:val="center"/>
        </w:trPr>
        <w:tc>
          <w:tcPr>
            <w:tcW w:w="1559" w:type="dxa"/>
            <w:shd w:val="clear" w:color="auto" w:fill="FFCCFF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Art</w:t>
            </w:r>
          </w:p>
        </w:tc>
        <w:tc>
          <w:tcPr>
            <w:tcW w:w="2300" w:type="dxa"/>
            <w:shd w:val="clear" w:color="auto" w:fill="548DD4"/>
            <w:vAlign w:val="center"/>
          </w:tcPr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6D9F1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Art &amp; Design Skills: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Painting, Drawing, Craft, Design, Learning About the Work of Edward Hopper</w:t>
            </w:r>
          </w:p>
        </w:tc>
        <w:tc>
          <w:tcPr>
            <w:tcW w:w="2301" w:type="dxa"/>
            <w:shd w:val="clear" w:color="auto" w:fill="92D050"/>
            <w:vAlign w:val="center"/>
          </w:tcPr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C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Make My Voice Heard: Messages in Art Through Drawing, Painting and Sculpture</w:t>
            </w:r>
          </w:p>
        </w:tc>
        <w:tc>
          <w:tcPr>
            <w:tcW w:w="2301" w:type="dxa"/>
            <w:shd w:val="clear" w:color="auto" w:fill="FFC000"/>
            <w:vAlign w:val="center"/>
          </w:tcPr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Photography</w:t>
            </w:r>
          </w:p>
        </w:tc>
      </w:tr>
      <w:tr w:rsidR="00F164A2" w:rsidRPr="00A427DC" w:rsidTr="0072707D">
        <w:trPr>
          <w:jc w:val="center"/>
        </w:trPr>
        <w:tc>
          <w:tcPr>
            <w:tcW w:w="1559" w:type="dxa"/>
            <w:shd w:val="clear" w:color="auto" w:fill="FFCCFF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DT</w:t>
            </w:r>
          </w:p>
        </w:tc>
        <w:tc>
          <w:tcPr>
            <w:tcW w:w="2300" w:type="dxa"/>
            <w:shd w:val="clear" w:color="auto" w:fill="C6D9F1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Textiles: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Waistcoats</w:t>
            </w:r>
          </w:p>
        </w:tc>
        <w:tc>
          <w:tcPr>
            <w:tcW w:w="2301" w:type="dxa"/>
            <w:shd w:val="clear" w:color="auto" w:fill="548DD4"/>
            <w:vAlign w:val="center"/>
          </w:tcPr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Mechanical Systems: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Automata Toys</w:t>
            </w:r>
          </w:p>
        </w:tc>
        <w:tc>
          <w:tcPr>
            <w:tcW w:w="2300" w:type="dxa"/>
            <w:shd w:val="clear" w:color="auto" w:fill="92D050"/>
            <w:vAlign w:val="center"/>
          </w:tcPr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Food &amp; Nutrition:</w:t>
            </w: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Come Dine With Me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C000"/>
            <w:vAlign w:val="center"/>
          </w:tcPr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</w:tc>
      </w:tr>
      <w:tr w:rsidR="00F164A2" w:rsidRPr="00A427DC" w:rsidTr="0072707D">
        <w:trPr>
          <w:jc w:val="center"/>
        </w:trPr>
        <w:tc>
          <w:tcPr>
            <w:tcW w:w="1559" w:type="dxa"/>
            <w:shd w:val="clear" w:color="auto" w:fill="FFCCFF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MFL</w:t>
            </w:r>
          </w:p>
        </w:tc>
        <w:tc>
          <w:tcPr>
            <w:tcW w:w="2300" w:type="dxa"/>
            <w:shd w:val="clear" w:color="auto" w:fill="C6D9F1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Numbers 1-20 &amp; Colours</w:t>
            </w:r>
          </w:p>
        </w:tc>
        <w:tc>
          <w:tcPr>
            <w:tcW w:w="2301" w:type="dxa"/>
            <w:shd w:val="clear" w:color="auto" w:fill="C6D9F1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I Can…</w:t>
            </w:r>
          </w:p>
        </w:tc>
        <w:tc>
          <w:tcPr>
            <w:tcW w:w="2301" w:type="dxa"/>
            <w:shd w:val="clear" w:color="auto" w:fill="CC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Vegetables</w:t>
            </w:r>
          </w:p>
        </w:tc>
        <w:tc>
          <w:tcPr>
            <w:tcW w:w="2300" w:type="dxa"/>
            <w:shd w:val="clear" w:color="auto" w:fill="CC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My House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What is The Date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The Romans</w:t>
            </w:r>
          </w:p>
        </w:tc>
      </w:tr>
      <w:tr w:rsidR="00F164A2" w:rsidRPr="00A427DC" w:rsidTr="0072707D">
        <w:trPr>
          <w:jc w:val="center"/>
        </w:trPr>
        <w:tc>
          <w:tcPr>
            <w:tcW w:w="1559" w:type="dxa"/>
            <w:shd w:val="clear" w:color="auto" w:fill="FFCCFF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RE</w:t>
            </w:r>
          </w:p>
        </w:tc>
        <w:tc>
          <w:tcPr>
            <w:tcW w:w="2300" w:type="dxa"/>
            <w:shd w:val="clear" w:color="auto" w:fill="C6D9F1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Humanism</w:t>
            </w:r>
          </w:p>
        </w:tc>
        <w:tc>
          <w:tcPr>
            <w:tcW w:w="2301" w:type="dxa"/>
            <w:shd w:val="clear" w:color="auto" w:fill="C6D9F1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The Christmas Story</w:t>
            </w:r>
          </w:p>
        </w:tc>
        <w:tc>
          <w:tcPr>
            <w:tcW w:w="2301" w:type="dxa"/>
            <w:shd w:val="clear" w:color="auto" w:fill="CC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Creation Stories</w:t>
            </w:r>
          </w:p>
        </w:tc>
        <w:tc>
          <w:tcPr>
            <w:tcW w:w="2300" w:type="dxa"/>
            <w:shd w:val="clear" w:color="auto" w:fill="CC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Free Will and Determination; Crucifixion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Justice and Freedom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Eternity</w:t>
            </w:r>
          </w:p>
        </w:tc>
      </w:tr>
      <w:tr w:rsidR="00F164A2" w:rsidRPr="00A427DC" w:rsidTr="0072707D">
        <w:trPr>
          <w:jc w:val="center"/>
        </w:trPr>
        <w:tc>
          <w:tcPr>
            <w:tcW w:w="1559" w:type="dxa"/>
            <w:shd w:val="clear" w:color="auto" w:fill="FFCCFF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Music</w:t>
            </w:r>
          </w:p>
        </w:tc>
        <w:tc>
          <w:tcPr>
            <w:tcW w:w="2300" w:type="dxa"/>
            <w:shd w:val="clear" w:color="auto" w:fill="C6D9F1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Happy</w:t>
            </w:r>
          </w:p>
        </w:tc>
        <w:tc>
          <w:tcPr>
            <w:tcW w:w="2301" w:type="dxa"/>
            <w:shd w:val="clear" w:color="auto" w:fill="C6D9F1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Classroom Jazz 2</w:t>
            </w:r>
          </w:p>
        </w:tc>
        <w:tc>
          <w:tcPr>
            <w:tcW w:w="2301" w:type="dxa"/>
            <w:shd w:val="clear" w:color="auto" w:fill="CC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New Year Carol</w:t>
            </w:r>
          </w:p>
        </w:tc>
        <w:tc>
          <w:tcPr>
            <w:tcW w:w="2300" w:type="dxa"/>
            <w:shd w:val="clear" w:color="auto" w:fill="CC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You’ve Got a Friend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Music and Me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Reflect, Rewind, Replay…</w:t>
            </w:r>
          </w:p>
        </w:tc>
      </w:tr>
      <w:tr w:rsidR="00F164A2" w:rsidRPr="00A427DC" w:rsidTr="0072707D">
        <w:trPr>
          <w:jc w:val="center"/>
        </w:trPr>
        <w:tc>
          <w:tcPr>
            <w:tcW w:w="1559" w:type="dxa"/>
            <w:shd w:val="clear" w:color="auto" w:fill="FFCCFF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PE</w:t>
            </w:r>
          </w:p>
        </w:tc>
        <w:tc>
          <w:tcPr>
            <w:tcW w:w="2300" w:type="dxa"/>
            <w:shd w:val="clear" w:color="auto" w:fill="C6D9F1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Hockey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Handball</w:t>
            </w:r>
          </w:p>
        </w:tc>
        <w:tc>
          <w:tcPr>
            <w:tcW w:w="2301" w:type="dxa"/>
            <w:shd w:val="clear" w:color="auto" w:fill="C6D9F1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Indoor Athletics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Gymnastics (apparatus)</w:t>
            </w:r>
          </w:p>
        </w:tc>
        <w:tc>
          <w:tcPr>
            <w:tcW w:w="2301" w:type="dxa"/>
            <w:shd w:val="clear" w:color="auto" w:fill="CC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Dance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Gymnastics (floor)</w:t>
            </w:r>
          </w:p>
        </w:tc>
        <w:tc>
          <w:tcPr>
            <w:tcW w:w="2300" w:type="dxa"/>
            <w:shd w:val="clear" w:color="auto" w:fill="CC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Football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Dodgeball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Cricket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Tennis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OAA</w:t>
            </w:r>
          </w:p>
          <w:p w:rsidR="00F164A2" w:rsidRPr="00A427DC" w:rsidRDefault="00F164A2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</w:p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Athletics</w:t>
            </w:r>
          </w:p>
        </w:tc>
      </w:tr>
      <w:tr w:rsidR="00F164A2" w:rsidRPr="00A427DC" w:rsidTr="0072707D">
        <w:trPr>
          <w:jc w:val="center"/>
        </w:trPr>
        <w:tc>
          <w:tcPr>
            <w:tcW w:w="1559" w:type="dxa"/>
            <w:shd w:val="clear" w:color="auto" w:fill="FFCCFF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>PSHE</w:t>
            </w:r>
          </w:p>
        </w:tc>
        <w:tc>
          <w:tcPr>
            <w:tcW w:w="2300" w:type="dxa"/>
            <w:shd w:val="clear" w:color="auto" w:fill="C6D9F1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Being me in my World</w:t>
            </w:r>
          </w:p>
        </w:tc>
        <w:tc>
          <w:tcPr>
            <w:tcW w:w="2301" w:type="dxa"/>
            <w:shd w:val="clear" w:color="auto" w:fill="C6D9F1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Celebrating Difference</w:t>
            </w:r>
          </w:p>
        </w:tc>
        <w:tc>
          <w:tcPr>
            <w:tcW w:w="2301" w:type="dxa"/>
            <w:shd w:val="clear" w:color="auto" w:fill="CC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Dreams and Goals</w:t>
            </w:r>
          </w:p>
        </w:tc>
        <w:tc>
          <w:tcPr>
            <w:tcW w:w="2300" w:type="dxa"/>
            <w:shd w:val="clear" w:color="auto" w:fill="CC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Healthy Me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Relationships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F164A2" w:rsidRPr="00A427DC" w:rsidRDefault="00AE758D">
            <w:pPr>
              <w:jc w:val="center"/>
              <w:rPr>
                <w:rFonts w:ascii="Letter-join Basic 24" w:eastAsia="Basic" w:hAnsi="Letter-join Basic 24" w:cs="Basic"/>
                <w:sz w:val="20"/>
                <w:szCs w:val="20"/>
              </w:rPr>
            </w:pPr>
            <w:r w:rsidRPr="00A427DC">
              <w:rPr>
                <w:rFonts w:ascii="Letter-join Basic 24" w:eastAsia="Basic" w:hAnsi="Letter-join Basic 24" w:cs="Basic"/>
                <w:sz w:val="20"/>
                <w:szCs w:val="20"/>
              </w:rPr>
              <w:t>Changing me</w:t>
            </w:r>
          </w:p>
        </w:tc>
      </w:tr>
      <w:tr w:rsidR="0072707D" w:rsidRPr="00A427DC" w:rsidTr="0072707D">
        <w:trPr>
          <w:jc w:val="center"/>
        </w:trPr>
        <w:tc>
          <w:tcPr>
            <w:tcW w:w="1559" w:type="dxa"/>
            <w:shd w:val="clear" w:color="auto" w:fill="FFCCFF"/>
            <w:vAlign w:val="center"/>
          </w:tcPr>
          <w:p w:rsidR="0072707D" w:rsidRPr="00A427DC" w:rsidRDefault="0072707D" w:rsidP="0072707D">
            <w:pPr>
              <w:jc w:val="center"/>
              <w:rPr>
                <w:rFonts w:ascii="Letter-join Basic 24" w:eastAsia="Basic" w:hAnsi="Letter-join Basic 24" w:cs="Basic"/>
                <w:b/>
                <w:sz w:val="20"/>
                <w:szCs w:val="20"/>
              </w:rPr>
            </w:pPr>
            <w:bookmarkStart w:id="1" w:name="_GoBack" w:colFirst="1" w:colLast="6"/>
            <w:r w:rsidRPr="00A427DC">
              <w:rPr>
                <w:rFonts w:ascii="Letter-join Basic 24" w:eastAsia="Basic" w:hAnsi="Letter-join Basic 24" w:cs="Basic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300" w:type="dxa"/>
            <w:shd w:val="clear" w:color="auto" w:fill="C6D9F1"/>
            <w:vAlign w:val="center"/>
          </w:tcPr>
          <w:p w:rsidR="0072707D" w:rsidRPr="0072707D" w:rsidRDefault="0072707D" w:rsidP="0072707D">
            <w:pPr>
              <w:pStyle w:val="NormalWeb"/>
              <w:spacing w:before="0" w:beforeAutospacing="0" w:after="0" w:afterAutospacing="0"/>
              <w:jc w:val="center"/>
              <w:rPr>
                <w:rFonts w:ascii="Letter-join Basic 24" w:hAnsi="Letter-join Basic 24"/>
              </w:rPr>
            </w:pPr>
            <w:r w:rsidRPr="0072707D">
              <w:rPr>
                <w:rFonts w:ascii="Letter-join Basic 24" w:hAnsi="Letter-join Basic 24"/>
                <w:color w:val="000000"/>
                <w:sz w:val="20"/>
                <w:szCs w:val="20"/>
              </w:rPr>
              <w:t>Bletchley Park 1</w:t>
            </w:r>
          </w:p>
        </w:tc>
        <w:tc>
          <w:tcPr>
            <w:tcW w:w="2301" w:type="dxa"/>
            <w:shd w:val="clear" w:color="auto" w:fill="C6D9F1"/>
            <w:vAlign w:val="center"/>
          </w:tcPr>
          <w:p w:rsidR="0072707D" w:rsidRPr="0072707D" w:rsidRDefault="0072707D" w:rsidP="0072707D">
            <w:pPr>
              <w:pStyle w:val="NormalWeb"/>
              <w:spacing w:before="0" w:beforeAutospacing="0" w:after="0" w:afterAutospacing="0"/>
              <w:jc w:val="center"/>
              <w:rPr>
                <w:rFonts w:ascii="Letter-join Basic 24" w:hAnsi="Letter-join Basic 24"/>
              </w:rPr>
            </w:pPr>
            <w:r w:rsidRPr="0072707D">
              <w:rPr>
                <w:rFonts w:ascii="Letter-join Basic 24" w:hAnsi="Letter-join Basic 24"/>
                <w:color w:val="000000"/>
                <w:sz w:val="20"/>
                <w:szCs w:val="20"/>
              </w:rPr>
              <w:t>Introduction to Python</w:t>
            </w:r>
          </w:p>
        </w:tc>
        <w:tc>
          <w:tcPr>
            <w:tcW w:w="2301" w:type="dxa"/>
            <w:shd w:val="clear" w:color="auto" w:fill="CCFF99"/>
            <w:vAlign w:val="center"/>
          </w:tcPr>
          <w:p w:rsidR="0072707D" w:rsidRPr="0072707D" w:rsidRDefault="0072707D" w:rsidP="0072707D">
            <w:pPr>
              <w:pStyle w:val="NormalWeb"/>
              <w:spacing w:before="0" w:beforeAutospacing="0" w:after="0" w:afterAutospacing="0"/>
              <w:jc w:val="center"/>
              <w:rPr>
                <w:rFonts w:ascii="Letter-join Basic 24" w:hAnsi="Letter-join Basic 24"/>
              </w:rPr>
            </w:pPr>
            <w:r w:rsidRPr="0072707D">
              <w:rPr>
                <w:rFonts w:ascii="Letter-join Basic 24" w:hAnsi="Letter-join Basic 24"/>
                <w:color w:val="000000"/>
                <w:sz w:val="20"/>
                <w:szCs w:val="20"/>
              </w:rPr>
              <w:t>Big Data 1</w:t>
            </w:r>
          </w:p>
        </w:tc>
        <w:tc>
          <w:tcPr>
            <w:tcW w:w="2300" w:type="dxa"/>
            <w:shd w:val="clear" w:color="auto" w:fill="CCFF99"/>
            <w:vAlign w:val="center"/>
          </w:tcPr>
          <w:p w:rsidR="0072707D" w:rsidRPr="0072707D" w:rsidRDefault="0072707D" w:rsidP="0072707D">
            <w:pPr>
              <w:pStyle w:val="NormalWeb"/>
              <w:spacing w:before="0" w:beforeAutospacing="0" w:after="0" w:afterAutospacing="0"/>
              <w:jc w:val="center"/>
              <w:rPr>
                <w:rFonts w:ascii="Letter-join Basic 24" w:hAnsi="Letter-join Basic 24"/>
              </w:rPr>
            </w:pPr>
            <w:r w:rsidRPr="0072707D">
              <w:rPr>
                <w:rFonts w:ascii="Letter-join Basic 24" w:hAnsi="Letter-join Basic 24"/>
                <w:color w:val="000000"/>
                <w:sz w:val="20"/>
                <w:szCs w:val="20"/>
              </w:rPr>
              <w:t>Bletchley Park 2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72707D" w:rsidRPr="0072707D" w:rsidRDefault="0072707D" w:rsidP="0072707D">
            <w:pPr>
              <w:pStyle w:val="NormalWeb"/>
              <w:spacing w:before="0" w:beforeAutospacing="0" w:after="0" w:afterAutospacing="0"/>
              <w:jc w:val="center"/>
              <w:rPr>
                <w:rFonts w:ascii="Letter-join Basic 24" w:hAnsi="Letter-join Basic 24"/>
              </w:rPr>
            </w:pPr>
            <w:r w:rsidRPr="0072707D">
              <w:rPr>
                <w:rFonts w:ascii="Letter-join Basic 24" w:hAnsi="Letter-join Basic 24"/>
                <w:color w:val="000000"/>
                <w:sz w:val="20"/>
                <w:szCs w:val="20"/>
              </w:rPr>
              <w:t>Big Data 2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72707D" w:rsidRPr="0072707D" w:rsidRDefault="0072707D" w:rsidP="0072707D">
            <w:pPr>
              <w:pStyle w:val="NormalWeb"/>
              <w:spacing w:before="0" w:beforeAutospacing="0" w:after="0" w:afterAutospacing="0"/>
              <w:jc w:val="center"/>
              <w:rPr>
                <w:rFonts w:ascii="Letter-join Basic 24" w:hAnsi="Letter-join Basic 24"/>
              </w:rPr>
            </w:pPr>
            <w:r w:rsidRPr="0072707D">
              <w:rPr>
                <w:rFonts w:ascii="Letter-join Basic 24" w:hAnsi="Letter-join Basic 24"/>
                <w:color w:val="000000"/>
                <w:sz w:val="20"/>
                <w:szCs w:val="20"/>
              </w:rPr>
              <w:t>Skills Showcase</w:t>
            </w:r>
          </w:p>
        </w:tc>
      </w:tr>
      <w:bookmarkEnd w:id="1"/>
    </w:tbl>
    <w:p w:rsidR="00F164A2" w:rsidRPr="00A427DC" w:rsidRDefault="00F164A2">
      <w:pPr>
        <w:rPr>
          <w:rFonts w:ascii="Letter-join Basic 24" w:eastAsia="Basic" w:hAnsi="Letter-join Basic 24" w:cs="Basic"/>
        </w:rPr>
      </w:pPr>
    </w:p>
    <w:p w:rsidR="00F164A2" w:rsidRPr="00A427DC" w:rsidRDefault="00F164A2">
      <w:pPr>
        <w:rPr>
          <w:rFonts w:ascii="Letter-join Basic 24" w:hAnsi="Letter-join Basic 24"/>
        </w:rPr>
      </w:pPr>
    </w:p>
    <w:p w:rsidR="00F164A2" w:rsidRPr="00A427DC" w:rsidRDefault="00F164A2">
      <w:pPr>
        <w:rPr>
          <w:rFonts w:ascii="Letter-join Basic 24" w:hAnsi="Letter-join Basic 24"/>
        </w:rPr>
      </w:pPr>
    </w:p>
    <w:p w:rsidR="00F164A2" w:rsidRPr="00A427DC" w:rsidRDefault="00AE758D">
      <w:pPr>
        <w:tabs>
          <w:tab w:val="left" w:pos="6060"/>
        </w:tabs>
        <w:rPr>
          <w:rFonts w:ascii="Letter-join Basic 24" w:hAnsi="Letter-join Basic 24"/>
        </w:rPr>
      </w:pPr>
      <w:r w:rsidRPr="00A427DC">
        <w:rPr>
          <w:rFonts w:ascii="Letter-join Basic 24" w:hAnsi="Letter-join Basic 24"/>
        </w:rPr>
        <w:tab/>
      </w:r>
    </w:p>
    <w:p w:rsidR="00F164A2" w:rsidRDefault="00F164A2"/>
    <w:sectPr w:rsidR="00F164A2" w:rsidSect="0072707D">
      <w:headerReference w:type="default" r:id="rId7"/>
      <w:pgSz w:w="16838" w:h="11906" w:orient="landscape"/>
      <w:pgMar w:top="720" w:right="720" w:bottom="720" w:left="720" w:header="426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8D" w:rsidRDefault="00AE758D">
      <w:r>
        <w:separator/>
      </w:r>
    </w:p>
  </w:endnote>
  <w:endnote w:type="continuationSeparator" w:id="0">
    <w:p w:rsidR="00AE758D" w:rsidRDefault="00AE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-join Basic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Bas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8D" w:rsidRDefault="00AE758D">
      <w:r>
        <w:separator/>
      </w:r>
    </w:p>
  </w:footnote>
  <w:footnote w:type="continuationSeparator" w:id="0">
    <w:p w:rsidR="00AE758D" w:rsidRDefault="00AE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A2" w:rsidRDefault="00F164A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56"/>
        <w:szCs w:val="56"/>
      </w:rPr>
    </w:pPr>
    <w:bookmarkStart w:id="2" w:name="_heading=h.30j0zll" w:colFirst="0" w:colLast="0"/>
    <w:bookmarkEnd w:id="2"/>
  </w:p>
  <w:p w:rsidR="00F164A2" w:rsidRDefault="00AE75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56"/>
        <w:szCs w:val="56"/>
      </w:rPr>
    </w:pPr>
    <w:r>
      <w:rPr>
        <w:rFonts w:ascii="Arial" w:eastAsia="Arial" w:hAnsi="Arial" w:cs="Arial"/>
        <w:color w:val="000000"/>
        <w:sz w:val="56"/>
        <w:szCs w:val="56"/>
      </w:rPr>
      <w:t xml:space="preserve">Roby Park Primary School 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260040</wp:posOffset>
          </wp:positionH>
          <wp:positionV relativeFrom="paragraph">
            <wp:posOffset>-96725</wp:posOffset>
          </wp:positionV>
          <wp:extent cx="652145" cy="652145"/>
          <wp:effectExtent l="0" t="0" r="0" b="0"/>
          <wp:wrapNone/>
          <wp:docPr id="3" name="image1.png" descr="Image result for roby park primary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roby park primary schoo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652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8878083</wp:posOffset>
          </wp:positionH>
          <wp:positionV relativeFrom="paragraph">
            <wp:posOffset>-96726</wp:posOffset>
          </wp:positionV>
          <wp:extent cx="652145" cy="652145"/>
          <wp:effectExtent l="0" t="0" r="0" b="0"/>
          <wp:wrapNone/>
          <wp:docPr id="4" name="image1.png" descr="Image result for roby park primary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roby park primary schoo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652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64A2" w:rsidRDefault="00F164A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F164A2" w:rsidRDefault="00AE75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eastAsia="Calibri" w:hAnsi="Calibri" w:cs="Calibri"/>
        <w:color w:val="000000"/>
        <w:sz w:val="40"/>
        <w:szCs w:val="40"/>
      </w:rPr>
    </w:pPr>
    <w:r>
      <w:rPr>
        <w:rFonts w:ascii="Calibri" w:eastAsia="Calibri" w:hAnsi="Calibri" w:cs="Calibri"/>
        <w:color w:val="000000"/>
        <w:sz w:val="40"/>
        <w:szCs w:val="40"/>
      </w:rPr>
      <w:t>Y6 Curriculum Map</w:t>
    </w:r>
  </w:p>
  <w:p w:rsidR="00F164A2" w:rsidRDefault="00F164A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eastAsia="Calibri" w:hAnsi="Calibri" w:cs="Calibri"/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A2"/>
    <w:rsid w:val="0072707D"/>
    <w:rsid w:val="00A427DC"/>
    <w:rsid w:val="00AE758D"/>
    <w:rsid w:val="00F1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90291-2869-4850-A44E-39460EBB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A0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2707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dDM7pkdqlMPeo1qy5ezpYdhKAQ==">AMUW2mUjz9Ualkvf0oQI1W2uSjTDceR9zoDPloctzNQhUqoDqtyJ5z5OqPiChfw3jnVD68jrALneWC7fw8C5vkmcJRqmMSFEGfMuhbotTaE05XMEsY55g7rrP8x5JpnZSUKZicMdppCR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Allen, Kathryn</cp:lastModifiedBy>
  <cp:revision>2</cp:revision>
  <dcterms:created xsi:type="dcterms:W3CDTF">2021-09-16T19:45:00Z</dcterms:created>
  <dcterms:modified xsi:type="dcterms:W3CDTF">2021-09-16T19:45:00Z</dcterms:modified>
</cp:coreProperties>
</file>